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ind w:firstLine="851"/>
        <w:jc w:val="center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ДОГОВОР АРЕНДЫ ЗЕМЕЛЬНОГО УЧАСТКА №._______</w:t>
      </w:r>
      <w:r>
        <w:rPr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851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город Кострома                                                                                                                 «___» _________ 20__ года 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851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Управление имущественных и земельных отношений Администрации города Костромы</w:t>
      </w:r>
      <w:r>
        <w:rPr>
          <w:rFonts w:ascii="Times New Roman" w:hAnsi="Times New Roman" w:cs="Times New Roman"/>
          <w:sz w:val="22"/>
          <w:szCs w:val="22"/>
        </w:rPr>
        <w:t xml:space="preserve">, в лице _____________________________________, действующего на основании П</w:t>
      </w:r>
      <w:r>
        <w:rPr>
          <w:rFonts w:ascii="Times New Roman" w:hAnsi="Times New Roman" w:cs="Times New Roman"/>
          <w:sz w:val="22"/>
          <w:szCs w:val="22"/>
        </w:rPr>
        <w:t xml:space="preserve">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>
        <w:rPr>
          <w:rFonts w:ascii="Times New Roman" w:hAnsi="Times New Roman" w:cs="Times New Roman"/>
          <w:b/>
          <w:sz w:val="22"/>
          <w:szCs w:val="22"/>
        </w:rPr>
        <w:t xml:space="preserve">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, в лице ____________________________, действующего на </w:t>
      </w:r>
      <w:r>
        <w:rPr>
          <w:rFonts w:ascii="Times New Roman" w:hAnsi="Times New Roman" w:cs="Times New Roman"/>
          <w:sz w:val="22"/>
          <w:szCs w:val="22"/>
        </w:rPr>
        <w:t xml:space="preserve">основании __________, именуемое в дальнейшем «Арендатор», совместно именуемые «Стороны», в соответствии со статьями 39.1, 39.6, 39.7, 39.8, 39.12, 39.13 Земельного кодекса Российской Федерации, заключили настоящий договор (далее – Договор) о нижеследующем: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851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center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договора</w: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numPr>
          <w:ilvl w:val="1"/>
          <w:numId w:val="1"/>
        </w:numPr>
        <w:ind w:left="0" w:firstLine="709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Арендода</w:t>
      </w:r>
      <w:r>
        <w:rPr>
          <w:rFonts w:ascii="Times New Roman" w:hAnsi="Times New Roman" w:cs="Times New Roman"/>
          <w:sz w:val="22"/>
          <w:szCs w:val="22"/>
        </w:rPr>
        <w:t xml:space="preserve">тель обязуется предоставить Арендатору в аренду для строительства земельный участок из земель населенных пунктов, государственная собственность на которые не разграничена, с кадастровым номером ___________________ по адресу: Российская Федерация, Костромск</w:t>
      </w:r>
      <w:r>
        <w:rPr>
          <w:rFonts w:ascii="Times New Roman" w:hAnsi="Times New Roman" w:cs="Times New Roman"/>
          <w:sz w:val="22"/>
          <w:szCs w:val="22"/>
        </w:rPr>
        <w:t xml:space="preserve">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(ов).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numPr>
          <w:ilvl w:val="1"/>
          <w:numId w:val="1"/>
        </w:numPr>
        <w:ind w:left="0" w:firstLine="709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Участок имеет следующие ограничения (обременения):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09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09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09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Внесение изменений в Договор в части изменения вида разрешенного использования земельного участка не допускается.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center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 Срок Договора</w: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>
        <w:rPr>
          <w:rFonts w:ascii="Times New Roman" w:hAnsi="Times New Roman" w:cs="Times New Roman"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numPr>
          <w:ilvl w:val="1"/>
          <w:numId w:val="2"/>
        </w:numPr>
        <w:ind w:left="0" w:firstLine="851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заключен сроком на ______ с даты его подписания Сторонами. 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numPr>
          <w:ilvl w:val="1"/>
          <w:numId w:val="2"/>
        </w:numPr>
        <w:ind w:left="0" w:firstLine="851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numPr>
          <w:ilvl w:val="1"/>
          <w:numId w:val="2"/>
        </w:numPr>
        <w:ind w:left="0" w:firstLine="851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Арендатор земельного участка не имеет преимущественного права на заключения на новый срок договора аренды такого земельного участка без проведения торгов.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center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Размер и условия внесения арендной платы</w: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>
        <w:rPr>
          <w:rFonts w:ascii="Times New Roman" w:hAnsi="Times New Roman" w:cs="Times New Roman"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numPr>
          <w:ilvl w:val="1"/>
          <w:numId w:val="3"/>
        </w:numPr>
        <w:ind w:left="0" w:right="-5" w:firstLine="851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аренду земельного участка, указанного в пункте 1.1. Договора начисляется ежегодная арендная плата в сумме ______________ рублей.</w:t>
      </w:r>
      <w:r>
        <w:rPr>
          <w:rFonts w:ascii="Times New Roman" w:hAnsi="Times New Roman" w:cs="Times New Roman"/>
          <w:color w:val="ff0000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numPr>
          <w:ilvl w:val="1"/>
          <w:numId w:val="3"/>
        </w:numPr>
        <w:ind w:left="0" w:firstLine="851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Арендатор перечисляет Арендодателю на расчетный счет Управления Федерального казначейства по Костромской области (Управление имущественных и земельн</w:t>
      </w:r>
      <w:r>
        <w:rPr>
          <w:rFonts w:ascii="Times New Roman" w:hAnsi="Times New Roman" w:cs="Times New Roman"/>
          <w:sz w:val="22"/>
          <w:szCs w:val="22"/>
        </w:rPr>
        <w:t xml:space="preserve">ых отношений Администрации города Костромы) ИНН 4401006568, КПП 440101001, р/с № 40101810700000010006 в «Отделение Кострома» г. Кострома, БИК 043469001, ОКТМО 34701000, КБК 96611105012040000120, «За аренду земельного участка по адресу: 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_____________, договор № ______________________», арендную плату за за первый год аренды земельного участка, указанного в пункте 1.1 Договора, в сумме ______________________ (с учетом задатка) в течение 10 дней с даты подписания настоящего Д</w:t>
      </w:r>
      <w:r>
        <w:rPr>
          <w:rFonts w:ascii="Times New Roman" w:hAnsi="Times New Roman" w:cs="Times New Roman"/>
          <w:sz w:val="22"/>
          <w:szCs w:val="22"/>
        </w:rPr>
        <w:t xml:space="preserve">оговора. Днем оплаты арендной платы, указанной в Договоре, считается день зачисления денежных средств на расчетный счет Арендодателя. Перечисленный Арендодателю задаток за участие в аукционе на право заключения договора аренды земельного участка в размере </w:t>
      </w:r>
      <w:r>
        <w:rPr>
          <w:rFonts w:ascii="Times New Roman" w:hAnsi="Times New Roman" w:cs="Times New Roman"/>
          <w:b/>
          <w:sz w:val="22"/>
          <w:szCs w:val="22"/>
        </w:rPr>
        <w:t xml:space="preserve">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зачисляется в счет арендной платы за земельный участок по настоящему Договору.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numPr>
          <w:ilvl w:val="1"/>
          <w:numId w:val="3"/>
        </w:numPr>
        <w:ind w:left="0" w:firstLine="851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Сроки внесения арендной платы: до окончания срока аренды ежегодно в сумме _____________ рублей не позднее __________.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numPr>
          <w:ilvl w:val="1"/>
          <w:numId w:val="3"/>
        </w:numPr>
        <w:ind w:left="0" w:firstLine="851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numPr>
          <w:ilvl w:val="1"/>
          <w:numId w:val="3"/>
        </w:numPr>
        <w:ind w:left="0" w:firstLine="851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превышения платежа над начисленной суммой по арендной плате погашается задолженность по п</w:t>
      </w:r>
      <w:r>
        <w:rPr>
          <w:rFonts w:ascii="Times New Roman" w:hAnsi="Times New Roman" w:cs="Times New Roman"/>
          <w:sz w:val="22"/>
          <w:szCs w:val="22"/>
        </w:rPr>
        <w:t xml:space="preserve">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numPr>
          <w:ilvl w:val="1"/>
          <w:numId w:val="3"/>
        </w:numPr>
        <w:ind w:left="0" w:firstLine="851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851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numPr>
          <w:ilvl w:val="1"/>
          <w:numId w:val="3"/>
        </w:numPr>
        <w:ind w:left="0" w:firstLine="851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случае, одностороннего отказа, предусмотренного пунктом 6.2. настоящего Договора, </w:t>
      </w:r>
      <w:r>
        <w:rPr>
          <w:rFonts w:ascii="Times New Roman" w:hAnsi="Times New Roman" w:cs="Times New Roman"/>
          <w:sz w:val="22"/>
          <w:szCs w:val="22"/>
        </w:rPr>
        <w:t xml:space="preserve">досрочного расторжения Договора в случаях, предусмотренных пунктами 6.2.1.-6.2.6. настоящего Договора, арендная плата, </w:t>
      </w:r>
      <w:r>
        <w:rPr>
          <w:rFonts w:ascii="Times New Roman" w:hAnsi="Times New Roman" w:cs="Times New Roman"/>
          <w:sz w:val="22"/>
          <w:szCs w:val="22"/>
        </w:rPr>
        <w:t xml:space="preserve">предусмотренная пунктом 3.1. настоящего Договора, возврату Арендатору не подлежит.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center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4. Права и обязанности Сторон</w: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>
        <w:rPr>
          <w:rFonts w:ascii="Times New Roman" w:hAnsi="Times New Roman" w:cs="Times New Roman"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Арендодатель имеет право: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4.1.1. На односторонний отказ от исполнения Договора во внесудебном порядке, в случаях, предусмотренных пунктом 6.2. Договора;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4.1.2. На досрочное расторжение Договора в судебном порядке, в случаях, предусмотренных пунктом 6.4. Договора;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4.1.3. На беспрепятственный доступ на территорию арендуемого земельного участка с целью его осмотра на предмет соблюдения условий Договора.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Арендодатель обязан: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4.2.1. Выполнять в полном объеме все условия Договора.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4.2.2. Передать Арендатору участок по акту приема – передачи.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4.2.5. Предоставлять расчет арендной платы Арендатору по его требованию.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 Арендатор имеет право: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4.3.1. Использовать Участок на условиях, установленных Договором.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Арендатор обязан: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2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4.4.1. Выполнять в полном объеме все условия Договора.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2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4.4.2. Использовать Участок в соответствии с целевым назначением и разрешенным использованием.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2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4.4.3. Без получения счета и в соответствии с условиями договора уплачивать в размере и на условиях, установленных Договором, арендную плату.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2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4.4.4.</w:t>
        <w:tab/>
        <w:t xml:space="preserve">Обеспечивать Арендодателю и его представителям, пр</w:t>
      </w:r>
      <w:r>
        <w:rPr>
          <w:rFonts w:ascii="Times New Roman" w:hAnsi="Times New Roman" w:cs="Times New Roman"/>
          <w:sz w:val="22"/>
          <w:szCs w:val="22"/>
        </w:rPr>
        <w:t xml:space="preserve">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2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4.4.5. Письменно сообщить Арендод</w:t>
      </w:r>
      <w:r>
        <w:rPr>
          <w:rFonts w:ascii="Times New Roman" w:hAnsi="Times New Roman" w:cs="Times New Roman"/>
          <w:sz w:val="22"/>
          <w:szCs w:val="22"/>
        </w:rPr>
        <w:t xml:space="preserve">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2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2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2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4.4.8. 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</w:t>
      </w:r>
      <w:r>
        <w:rPr>
          <w:rFonts w:ascii="Times New Roman" w:hAnsi="Times New Roman" w:cs="Times New Roman"/>
          <w:sz w:val="22"/>
          <w:szCs w:val="22"/>
        </w:rPr>
        <w:t xml:space="preserve">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2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4.4.9. Соблюдать санитарные, противопожарные нормы и требования, действующие правила благоустройства территории города Костромы, а так же иные требования, установленные действующим законодательством.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2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2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4.4.11. Не передавать арендованный земельный участок в субаренду, а также права и обязанности по договору третьим лицам, не осуществлять мероприятий по его разделу, объединению, перераспределению, выделу.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2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2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4.4.13. Оформить разрешение на строительство и проведение земляных работ при прокладке инженерных сетей в Администрации города Костромы.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center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 Ответственность Сторон</w: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>
        <w:rPr>
          <w:rFonts w:ascii="Times New Roman" w:hAnsi="Times New Roman" w:cs="Times New Roman"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За нарушение условий Договора Стороны несут ответственность, предусмотренную законодательством Российской Федерации.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Российской Федерации от размера невнесе</w:t>
      </w:r>
      <w:r>
        <w:rPr>
          <w:rFonts w:ascii="Times New Roman" w:hAnsi="Times New Roman" w:cs="Times New Roman"/>
          <w:sz w:val="22"/>
          <w:szCs w:val="22"/>
        </w:rPr>
        <w:t xml:space="preserve">нной арендной платы за каждый календарный день просрочки. Пени начисляются со дня образования задолженности по арендной плате и перечисляются на следующие реквизиты: УФК МФ России по Костромской области Получатель платежа: Управление Федерального казначейс</w:t>
      </w:r>
      <w:r>
        <w:rPr>
          <w:rFonts w:ascii="Times New Roman" w:hAnsi="Times New Roman" w:cs="Times New Roman"/>
          <w:sz w:val="22"/>
          <w:szCs w:val="22"/>
        </w:rPr>
        <w:t xml:space="preserve">тва по Костромской области (Управление имущественных и земельных отношений Администрации города Костромы): ИНН 4401006568, КПП 440101001 в Отделение Кострома г.Кострома, БИК 043469001, ОКТМО 34701000, код бюджетной классификации (КБК) 96611607090040000140.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В случае если Арендатор в срок</w:t>
      </w:r>
      <w:r>
        <w:rPr>
          <w:rFonts w:ascii="Times New Roman" w:hAnsi="Times New Roman" w:cs="Times New Roman"/>
          <w:sz w:val="22"/>
          <w:szCs w:val="22"/>
        </w:rPr>
        <w:t xml:space="preserve">, установленный в пункте 4.4.12 Договора, не возвратил Участок, либо возвратил его несвоевременно, уплачивается штраф в размере 1/12 ежегодной арендной платы, при этом действие договора не считается возобновленным на тех же условиях на неопределенный срок.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В случае невыполнения действий, указанных в пунктах 4.4.2, 4.4.6, 4.4.8, 4.4.11, 4.4.13 Договора, Арендатор уплачивает штраф в размере 1/12 ежегодной арендной платы.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center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center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6. Изменение, расторжение и прекращение Договора</w: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>
        <w:rPr>
          <w:rFonts w:ascii="Times New Roman" w:hAnsi="Times New Roman" w:cs="Times New Roman"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Все изменения и (или) дополнения к Договору оформляются Сторонами в письменной форме.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6.2.2. при существенном ухудшении состояния земельного участка;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6.2.3. невнесения и (или) неполного внесения Арендатором арендной платы по истечении установленного Договором срока платежа;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6.2.5. при использовании земельного участка с иными существенными нарушениями условий Договора;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6.2.6. в иных случаях, предусмотренных действующим законодательством Российской Федерации.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 В случае одностороннего отказа </w:t>
      </w:r>
      <w:r>
        <w:rPr>
          <w:rFonts w:ascii="Times New Roman" w:hAnsi="Times New Roman" w:cs="Times New Roman"/>
          <w:sz w:val="22"/>
          <w:szCs w:val="22"/>
        </w:rPr>
        <w:t xml:space="preserve">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</w:t>
      </w:r>
      <w:r>
        <w:rPr>
          <w:rFonts w:ascii="Times New Roman" w:hAnsi="Times New Roman" w:cs="Times New Roman"/>
          <w:sz w:val="22"/>
          <w:szCs w:val="22"/>
        </w:rPr>
        <w:t xml:space="preserve">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6.4. Если иное не предусмотрено федеральным законодательством, досрочное расторжение Договора,</w:t>
      </w:r>
      <w:r>
        <w:rPr>
          <w:rFonts w:ascii="Times New Roman" w:hAnsi="Times New Roman" w:cs="Times New Roman"/>
          <w:sz w:val="22"/>
          <w:szCs w:val="22"/>
        </w:rPr>
        <w:t xml:space="preserve">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6.5. Односторонний отказ от исполнения Договора, предусмотренный пу</w:t>
      </w:r>
      <w:r>
        <w:rPr>
          <w:rFonts w:ascii="Times New Roman" w:hAnsi="Times New Roman" w:cs="Times New Roman"/>
          <w:sz w:val="22"/>
          <w:szCs w:val="22"/>
        </w:rPr>
        <w:t xml:space="preserve">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6.6. Договор считается прекращенным по истечении срока, на который он заключен.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6.7. При прекращени</w:t>
      </w:r>
      <w:r>
        <w:rPr>
          <w:rFonts w:ascii="Times New Roman" w:hAnsi="Times New Roman" w:cs="Times New Roman"/>
          <w:sz w:val="22"/>
          <w:szCs w:val="22"/>
        </w:rPr>
        <w:t xml:space="preserve">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center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7. Рассмотрение и урегулирование споров</w: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>
        <w:rPr>
          <w:rFonts w:ascii="Times New Roman" w:hAnsi="Times New Roman" w:cs="Times New Roman"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 в судах Костромской области по месту нахождения Арендодателя.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center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 Особые условия договора</w: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center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8.1. Настоящий Договор составлен в 3-х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Костромской области.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8.2. Расходы по государственной регистрации Договора несет Арендатор.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center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center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9. Реквизиты Сторон</w: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center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720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Арендатор: 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center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jc w:val="center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10. Подписи Сторон</w: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ind w:firstLine="851"/>
        <w:jc w:val="both"/>
        <w:spacing w:after="0" w:afterAutospacing="0"/>
        <w:widowControl w:val="o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tbl>
      <w:tblPr>
        <w:tblW w:w="982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327"/>
        <w:gridCol w:w="4500"/>
      </w:tblGrid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598"/>
              <w:jc w:val="center"/>
              <w:spacing w:after="0" w:afterAutospacing="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Арендодатель: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598"/>
              <w:jc w:val="center"/>
              <w:spacing w:after="0" w:afterAutospacing="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598"/>
              <w:ind w:firstLine="65"/>
              <w:jc w:val="center"/>
              <w:spacing w:after="0" w:afterAutospacing="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Арендатор: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598"/>
              <w:jc w:val="center"/>
              <w:spacing w:after="0" w:afterAutospacing="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имущественных и земельных отношений Администрации города Костромы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598"/>
              <w:jc w:val="center"/>
              <w:spacing w:after="0" w:afterAutospacing="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598"/>
              <w:ind w:firstLine="851"/>
              <w:jc w:val="center"/>
              <w:spacing w:after="0" w:afterAutospacing="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598"/>
              <w:jc w:val="center"/>
              <w:spacing w:after="0" w:afterAutospacing="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598"/>
              <w:ind w:firstLine="180"/>
              <w:jc w:val="center"/>
              <w:spacing w:after="0" w:afterAutospacing="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598"/>
              <w:ind w:firstLine="60"/>
              <w:jc w:val="center"/>
              <w:spacing w:after="0" w:afterAutospacing="0"/>
              <w:widowControl w:val="off"/>
              <w:tabs>
                <w:tab w:val="clear" w:pos="708" w:leader="none"/>
                <w:tab w:val="left" w:pos="1832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598"/>
        <w:jc w:val="both"/>
        <w:spacing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598"/>
        <w:spacing w:after="0" w:afterAutospacing="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spacing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246" w:hanging="139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246" w:hanging="1395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246" w:hanging="1395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46" w:hanging="1395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46" w:hanging="139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2024-04-09T12:20:37Z</dcterms:modified>
</cp:coreProperties>
</file>