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95455329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9"/>
        <w:gridCol w:w="5586"/>
        <w:gridCol w:w="606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9E5D35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 сентября 2021</w:t>
            </w:r>
            <w:r w:rsidR="00B861A3" w:rsidRPr="009E5D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9E5D35" w:rsidRDefault="009E5D35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2550F0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</w:t>
      </w:r>
      <w:r w:rsidR="00C051D1">
        <w:rPr>
          <w:rFonts w:ascii="Times New Roman" w:hAnsi="Times New Roman" w:cs="Times New Roman"/>
          <w:sz w:val="26"/>
          <w:szCs w:val="24"/>
          <w:lang w:val="ru-RU"/>
        </w:rPr>
        <w:t>й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 xml:space="preserve">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</w:t>
      </w:r>
      <w:proofErr w:type="spellStart"/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>Давыдовский</w:t>
      </w:r>
      <w:proofErr w:type="spellEnd"/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 xml:space="preserve"> 2-й, 6, проезд </w:t>
      </w:r>
      <w:proofErr w:type="spellStart"/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>Давыдовский</w:t>
      </w:r>
      <w:proofErr w:type="spellEnd"/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 xml:space="preserve"> 2-й, 1, и на условно разрешенный вид использования земельного участка, расположенного в городе Костроме по адресу: проезд </w:t>
      </w:r>
      <w:proofErr w:type="spellStart"/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>Давыдовский</w:t>
      </w:r>
      <w:proofErr w:type="spellEnd"/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 xml:space="preserve"> 2-й, 1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>А</w:t>
      </w:r>
      <w:r w:rsidR="00F768CB">
        <w:t xml:space="preserve">дминистрации города Костромы от                                        </w:t>
      </w:r>
      <w:bookmarkStart w:id="0" w:name="_GoBack"/>
      <w:bookmarkEnd w:id="0"/>
      <w:r w:rsidR="00F768CB">
        <w:t xml:space="preserve"> 20 сентября 2021 года № 24исх-4274/21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5B0514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514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5B0514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>
        <w:rPr>
          <w:rFonts w:ascii="Times New Roman" w:hAnsi="Times New Roman" w:cs="Times New Roman"/>
          <w:sz w:val="26"/>
          <w:szCs w:val="26"/>
        </w:rPr>
        <w:t>ам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>
        <w:rPr>
          <w:rFonts w:ascii="Times New Roman" w:hAnsi="Times New Roman" w:cs="Times New Roman"/>
          <w:sz w:val="26"/>
          <w:szCs w:val="26"/>
        </w:rPr>
        <w:t>й</w:t>
      </w:r>
      <w:r w:rsidRPr="005B0514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5B0514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Pr="005B05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F20C4" w:rsidRPr="005B0514" w:rsidRDefault="00FF20C4" w:rsidP="00FF20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514">
        <w:rPr>
          <w:rFonts w:ascii="Times New Roman" w:hAnsi="Times New Roman" w:cs="Times New Roman"/>
          <w:sz w:val="26"/>
          <w:szCs w:val="26"/>
        </w:rPr>
        <w:t xml:space="preserve">1) </w:t>
      </w:r>
      <w:r w:rsidRPr="005B0514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</w:t>
      </w:r>
      <w:r w:rsidR="00EA0667" w:rsidRPr="005B0514">
        <w:rPr>
          <w:rFonts w:ascii="Times New Roman" w:hAnsi="Times New Roman" w:cs="Times New Roman"/>
          <w:sz w:val="26"/>
          <w:szCs w:val="24"/>
        </w:rPr>
        <w:t xml:space="preserve">расположенном в зоне </w:t>
      </w:r>
      <w:r w:rsidR="005B0514" w:rsidRPr="005B0514">
        <w:rPr>
          <w:rFonts w:ascii="Times New Roman" w:hAnsi="Times New Roman" w:cs="Times New Roman"/>
          <w:sz w:val="26"/>
          <w:szCs w:val="24"/>
        </w:rPr>
        <w:t xml:space="preserve">малоэтажной, индивидуальной жилой застройки Ж-1 </w:t>
      </w:r>
      <w:r w:rsidRPr="005B051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B1151D" w:rsidRPr="00AC5342">
        <w:rPr>
          <w:rFonts w:ascii="Times New Roman" w:hAnsi="Times New Roman" w:cs="Times New Roman"/>
          <w:sz w:val="26"/>
          <w:szCs w:val="24"/>
        </w:rPr>
        <w:t xml:space="preserve">проезд </w:t>
      </w:r>
      <w:proofErr w:type="spellStart"/>
      <w:r w:rsidR="00B1151D" w:rsidRPr="00AC5342">
        <w:rPr>
          <w:rFonts w:ascii="Times New Roman" w:hAnsi="Times New Roman" w:cs="Times New Roman"/>
          <w:sz w:val="26"/>
          <w:szCs w:val="24"/>
        </w:rPr>
        <w:t>Давыдовский</w:t>
      </w:r>
      <w:proofErr w:type="spellEnd"/>
      <w:r w:rsidR="00B1151D" w:rsidRPr="00AC5342">
        <w:rPr>
          <w:rFonts w:ascii="Times New Roman" w:hAnsi="Times New Roman" w:cs="Times New Roman"/>
          <w:sz w:val="26"/>
          <w:szCs w:val="24"/>
        </w:rPr>
        <w:t xml:space="preserve"> 2-й, 6</w:t>
      </w:r>
      <w:r w:rsidRPr="005B0514">
        <w:rPr>
          <w:rFonts w:ascii="Times New Roman" w:hAnsi="Times New Roman" w:cs="Times New Roman"/>
          <w:sz w:val="26"/>
          <w:szCs w:val="26"/>
        </w:rPr>
        <w:t>;</w:t>
      </w:r>
    </w:p>
    <w:p w:rsidR="0051499E" w:rsidRDefault="004F76B1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D41">
        <w:rPr>
          <w:rFonts w:ascii="Times New Roman" w:hAnsi="Times New Roman" w:cs="Times New Roman"/>
          <w:sz w:val="26"/>
          <w:szCs w:val="26"/>
        </w:rPr>
        <w:t>2</w:t>
      </w:r>
      <w:r w:rsidR="0036527A" w:rsidRPr="008B1D41">
        <w:rPr>
          <w:rFonts w:ascii="Times New Roman" w:hAnsi="Times New Roman" w:cs="Times New Roman"/>
          <w:sz w:val="26"/>
          <w:szCs w:val="26"/>
        </w:rPr>
        <w:t xml:space="preserve">) </w:t>
      </w:r>
      <w:r w:rsidR="00B1151D" w:rsidRPr="005B0514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расположенном в зоне малоэтажной, индивидуальной жилой застройки Ж-1 </w:t>
      </w:r>
      <w:r w:rsidR="00B1151D" w:rsidRPr="005B051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B1151D" w:rsidRPr="00AC5342">
        <w:rPr>
          <w:rFonts w:ascii="Times New Roman" w:hAnsi="Times New Roman" w:cs="Times New Roman"/>
          <w:sz w:val="26"/>
          <w:szCs w:val="24"/>
        </w:rPr>
        <w:t xml:space="preserve">проезд </w:t>
      </w:r>
      <w:proofErr w:type="spellStart"/>
      <w:r w:rsidR="00B1151D" w:rsidRPr="00AC5342">
        <w:rPr>
          <w:rFonts w:ascii="Times New Roman" w:hAnsi="Times New Roman" w:cs="Times New Roman"/>
          <w:sz w:val="26"/>
          <w:szCs w:val="24"/>
        </w:rPr>
        <w:t>Давыдовский</w:t>
      </w:r>
      <w:proofErr w:type="spellEnd"/>
      <w:r w:rsidR="00B1151D" w:rsidRPr="00AC5342">
        <w:rPr>
          <w:rFonts w:ascii="Times New Roman" w:hAnsi="Times New Roman" w:cs="Times New Roman"/>
          <w:sz w:val="26"/>
          <w:szCs w:val="24"/>
        </w:rPr>
        <w:t xml:space="preserve"> 2-й, </w:t>
      </w:r>
      <w:r w:rsidR="00B1151D">
        <w:rPr>
          <w:rFonts w:ascii="Times New Roman" w:hAnsi="Times New Roman" w:cs="Times New Roman"/>
          <w:sz w:val="26"/>
          <w:szCs w:val="24"/>
        </w:rPr>
        <w:t>1</w:t>
      </w:r>
      <w:r w:rsidR="00B1151D" w:rsidRPr="005B0514">
        <w:rPr>
          <w:rFonts w:ascii="Times New Roman" w:hAnsi="Times New Roman" w:cs="Times New Roman"/>
          <w:sz w:val="26"/>
          <w:szCs w:val="26"/>
        </w:rPr>
        <w:t>;</w:t>
      </w:r>
    </w:p>
    <w:p w:rsidR="002550F0" w:rsidRPr="005B0514" w:rsidRDefault="002550F0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3) на </w:t>
      </w:r>
      <w:r w:rsidRPr="002550F0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участка, расположенном в зоне малоэтажной, индивидуальной жилой застройки Ж-1 по адресу: Российская Федерация, Костромская область, городской округ город Кострома, город Кост</w:t>
      </w:r>
      <w:r>
        <w:rPr>
          <w:rFonts w:ascii="Times New Roman" w:hAnsi="Times New Roman" w:cs="Times New Roman"/>
          <w:sz w:val="26"/>
          <w:szCs w:val="26"/>
        </w:rPr>
        <w:t xml:space="preserve">рома, проезд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Давыдовский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2-й, 1.</w:t>
      </w:r>
    </w:p>
    <w:p w:rsidR="00B861A3" w:rsidRPr="007023F6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82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4B682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B682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4B6822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4B6822">
        <w:rPr>
          <w:rFonts w:ascii="Times New Roman" w:hAnsi="Times New Roman" w:cs="Times New Roman"/>
          <w:sz w:val="26"/>
          <w:szCs w:val="26"/>
        </w:rPr>
        <w:t xml:space="preserve">, указанным в пункте 1 настоящего </w:t>
      </w:r>
      <w:r w:rsidR="0078743B" w:rsidRPr="004B6822">
        <w:rPr>
          <w:rFonts w:ascii="Times New Roman" w:hAnsi="Times New Roman" w:cs="Times New Roman"/>
          <w:sz w:val="26"/>
          <w:szCs w:val="26"/>
        </w:rPr>
        <w:lastRenderedPageBreak/>
        <w:t>постановления</w:t>
      </w:r>
      <w:r w:rsidRPr="004B682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4B6822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7023F6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AD3FFF" w:rsidRPr="007023F6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7023F6">
        <w:rPr>
          <w:rFonts w:ascii="Times New Roman" w:hAnsi="Times New Roman" w:cs="Times New Roman"/>
          <w:sz w:val="26"/>
          <w:szCs w:val="24"/>
        </w:rPr>
        <w:t xml:space="preserve">3. </w:t>
      </w:r>
      <w:r w:rsidRPr="007023F6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7023F6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7023F6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7023F6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7023F6">
        <w:rPr>
          <w:rFonts w:ascii="Times New Roman" w:hAnsi="Times New Roman" w:cs="Times New Roman"/>
          <w:sz w:val="26"/>
          <w:szCs w:val="26"/>
        </w:rPr>
        <w:t>по</w:t>
      </w:r>
      <w:r w:rsidR="00851DCB" w:rsidRPr="007023F6">
        <w:rPr>
          <w:rFonts w:ascii="Times New Roman" w:hAnsi="Times New Roman" w:cs="Times New Roman"/>
          <w:sz w:val="26"/>
          <w:szCs w:val="26"/>
        </w:rPr>
        <w:t xml:space="preserve"> </w:t>
      </w:r>
      <w:r w:rsidR="007023F6" w:rsidRPr="007023F6">
        <w:rPr>
          <w:rFonts w:ascii="Times New Roman" w:hAnsi="Times New Roman" w:cs="Times New Roman"/>
          <w:sz w:val="26"/>
          <w:szCs w:val="26"/>
        </w:rPr>
        <w:t>18 октября</w:t>
      </w:r>
      <w:r w:rsidR="00FD1CF8" w:rsidRPr="007023F6">
        <w:rPr>
          <w:rFonts w:ascii="Times New Roman" w:hAnsi="Times New Roman" w:cs="Times New Roman"/>
          <w:sz w:val="26"/>
          <w:szCs w:val="26"/>
        </w:rPr>
        <w:t xml:space="preserve"> 2021</w:t>
      </w:r>
      <w:r w:rsidRPr="007023F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2866C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7023F6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7023F6">
        <w:rPr>
          <w:rFonts w:ascii="Times New Roman" w:hAnsi="Times New Roman" w:cs="Times New Roman"/>
          <w:sz w:val="26"/>
          <w:szCs w:val="26"/>
        </w:rPr>
        <w:t>прилагаемое</w:t>
      </w:r>
      <w:r w:rsidRPr="007023F6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7023F6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7023F6">
        <w:rPr>
          <w:rFonts w:ascii="Times New Roman" w:hAnsi="Times New Roman" w:cs="Times New Roman"/>
          <w:sz w:val="26"/>
        </w:rPr>
        <w:t xml:space="preserve"> (</w:t>
      </w:r>
      <w:r w:rsidR="00303DAC" w:rsidRPr="002866C2">
        <w:rPr>
          <w:rFonts w:ascii="Times New Roman" w:hAnsi="Times New Roman" w:cs="Times New Roman"/>
          <w:sz w:val="26"/>
        </w:rPr>
        <w:t>приложение 1</w:t>
      </w:r>
      <w:r w:rsidRPr="002866C2">
        <w:rPr>
          <w:rFonts w:ascii="Times New Roman" w:hAnsi="Times New Roman" w:cs="Times New Roman"/>
          <w:sz w:val="26"/>
        </w:rPr>
        <w:t>).</w:t>
      </w:r>
    </w:p>
    <w:p w:rsidR="00B861A3" w:rsidRPr="002866C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2866C2">
        <w:rPr>
          <w:rFonts w:ascii="Times New Roman" w:hAnsi="Times New Roman" w:cs="Times New Roman"/>
          <w:sz w:val="26"/>
        </w:rPr>
        <w:t>5. Опубли</w:t>
      </w:r>
      <w:r w:rsidR="00FD1CF8" w:rsidRPr="002866C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2866C2" w:rsidRPr="002866C2">
        <w:rPr>
          <w:rFonts w:ascii="Times New Roman" w:hAnsi="Times New Roman" w:cs="Times New Roman"/>
          <w:sz w:val="26"/>
        </w:rPr>
        <w:t>1 октября</w:t>
      </w:r>
      <w:r w:rsidR="00C1679D" w:rsidRPr="002866C2">
        <w:rPr>
          <w:rFonts w:ascii="Times New Roman" w:hAnsi="Times New Roman" w:cs="Times New Roman"/>
          <w:sz w:val="26"/>
        </w:rPr>
        <w:t xml:space="preserve"> </w:t>
      </w:r>
      <w:r w:rsidR="00FD1CF8" w:rsidRPr="002866C2">
        <w:rPr>
          <w:rFonts w:ascii="Times New Roman" w:hAnsi="Times New Roman" w:cs="Times New Roman"/>
          <w:sz w:val="26"/>
        </w:rPr>
        <w:t>2021</w:t>
      </w:r>
      <w:r w:rsidRPr="002866C2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2866C2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2866C2">
        <w:rPr>
          <w:rFonts w:ascii="Times New Roman" w:hAnsi="Times New Roman" w:cs="Times New Roman"/>
          <w:sz w:val="26"/>
        </w:rPr>
        <w:t>.</w:t>
      </w:r>
    </w:p>
    <w:p w:rsidR="00A25140" w:rsidRPr="00FA5B35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B35">
        <w:rPr>
          <w:rFonts w:ascii="Times New Roman" w:hAnsi="Times New Roman" w:cs="Times New Roman"/>
          <w:sz w:val="26"/>
          <w:szCs w:val="26"/>
        </w:rPr>
        <w:t xml:space="preserve">6. С </w:t>
      </w:r>
      <w:r w:rsidR="00FA5B35" w:rsidRPr="00FA5B35">
        <w:rPr>
          <w:rFonts w:ascii="Times New Roman" w:hAnsi="Times New Roman" w:cs="Times New Roman"/>
          <w:sz w:val="26"/>
          <w:szCs w:val="26"/>
        </w:rPr>
        <w:t>11 октября</w:t>
      </w:r>
      <w:r w:rsidR="009979BC" w:rsidRPr="00FA5B35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FA5B35">
        <w:rPr>
          <w:rFonts w:ascii="Times New Roman" w:hAnsi="Times New Roman" w:cs="Times New Roman"/>
          <w:sz w:val="26"/>
          <w:szCs w:val="26"/>
        </w:rPr>
        <w:t>2021</w:t>
      </w:r>
      <w:r w:rsidRPr="00FA5B35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316D56" w:rsidRPr="00B04B61" w:rsidRDefault="00316D56" w:rsidP="00502B4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B35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«О предоставлении разрешения </w:t>
      </w:r>
      <w:r w:rsidR="00502B45" w:rsidRPr="00FA5B35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по адресу: </w:t>
      </w:r>
      <w:r w:rsidR="009A7566" w:rsidRPr="00FA5B35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FA5B35" w:rsidRPr="00FA5B35">
        <w:rPr>
          <w:rFonts w:ascii="Times New Roman" w:hAnsi="Times New Roman" w:cs="Times New Roman"/>
          <w:sz w:val="26"/>
          <w:szCs w:val="24"/>
        </w:rPr>
        <w:t xml:space="preserve">проезд </w:t>
      </w:r>
      <w:proofErr w:type="spellStart"/>
      <w:r w:rsidR="00FA5B35" w:rsidRPr="00FA5B35">
        <w:rPr>
          <w:rFonts w:ascii="Times New Roman" w:hAnsi="Times New Roman" w:cs="Times New Roman"/>
          <w:sz w:val="26"/>
          <w:szCs w:val="24"/>
        </w:rPr>
        <w:t>Давыдовский</w:t>
      </w:r>
      <w:proofErr w:type="spellEnd"/>
      <w:r w:rsidR="00FA5B35" w:rsidRPr="00FA5B35">
        <w:rPr>
          <w:rFonts w:ascii="Times New Roman" w:hAnsi="Times New Roman" w:cs="Times New Roman"/>
          <w:sz w:val="26"/>
          <w:szCs w:val="24"/>
        </w:rPr>
        <w:t xml:space="preserve"> 2-й, 6</w:t>
      </w:r>
      <w:r w:rsidRPr="00FA5B35">
        <w:rPr>
          <w:rFonts w:ascii="Times New Roman" w:hAnsi="Times New Roman" w:cs="Times New Roman"/>
          <w:sz w:val="26"/>
          <w:szCs w:val="26"/>
        </w:rPr>
        <w:t>» (</w:t>
      </w:r>
      <w:r w:rsidRPr="00B04B61">
        <w:rPr>
          <w:rFonts w:ascii="Times New Roman" w:hAnsi="Times New Roman" w:cs="Times New Roman"/>
          <w:sz w:val="26"/>
          <w:szCs w:val="26"/>
        </w:rPr>
        <w:t>приложение 2);</w:t>
      </w:r>
    </w:p>
    <w:p w:rsidR="003A7000" w:rsidRPr="00D0011A" w:rsidRDefault="00775EE8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B61">
        <w:rPr>
          <w:rFonts w:ascii="Times New Roman" w:hAnsi="Times New Roman" w:cs="Times New Roman"/>
          <w:sz w:val="26"/>
          <w:szCs w:val="26"/>
        </w:rPr>
        <w:t xml:space="preserve">2) </w:t>
      </w:r>
      <w:r w:rsidR="00B04B61" w:rsidRPr="00B04B61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 w:rsidR="00B04B61" w:rsidRPr="00B04B61">
        <w:rPr>
          <w:rFonts w:ascii="Times New Roman" w:hAnsi="Times New Roman" w:cs="Times New Roman"/>
          <w:sz w:val="26"/>
          <w:szCs w:val="24"/>
        </w:rPr>
        <w:t xml:space="preserve">проезд </w:t>
      </w:r>
      <w:proofErr w:type="spellStart"/>
      <w:r w:rsidR="00B04B61" w:rsidRPr="00B04B61">
        <w:rPr>
          <w:rFonts w:ascii="Times New Roman" w:hAnsi="Times New Roman" w:cs="Times New Roman"/>
          <w:sz w:val="26"/>
          <w:szCs w:val="24"/>
        </w:rPr>
        <w:t>Давыдовский</w:t>
      </w:r>
      <w:proofErr w:type="spellEnd"/>
      <w:r w:rsidR="00B04B61" w:rsidRPr="00B04B61">
        <w:rPr>
          <w:rFonts w:ascii="Times New Roman" w:hAnsi="Times New Roman" w:cs="Times New Roman"/>
          <w:sz w:val="26"/>
          <w:szCs w:val="24"/>
        </w:rPr>
        <w:t xml:space="preserve"> 2-й,</w:t>
      </w:r>
      <w:r w:rsidR="00D0011A">
        <w:rPr>
          <w:rFonts w:ascii="Times New Roman" w:hAnsi="Times New Roman" w:cs="Times New Roman"/>
          <w:sz w:val="26"/>
          <w:szCs w:val="24"/>
        </w:rPr>
        <w:t xml:space="preserve"> </w:t>
      </w:r>
      <w:r w:rsidR="00B04B61" w:rsidRPr="00B04B61">
        <w:rPr>
          <w:rFonts w:ascii="Times New Roman" w:hAnsi="Times New Roman" w:cs="Times New Roman"/>
          <w:sz w:val="26"/>
          <w:szCs w:val="24"/>
        </w:rPr>
        <w:t>1</w:t>
      </w:r>
      <w:r w:rsidR="0029451E" w:rsidRPr="00B04B61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1847C4" w:rsidRPr="00B04B61">
        <w:rPr>
          <w:rFonts w:ascii="Times New Roman" w:hAnsi="Times New Roman" w:cs="Times New Roman"/>
          <w:sz w:val="26"/>
          <w:szCs w:val="26"/>
        </w:rPr>
        <w:t>3</w:t>
      </w:r>
      <w:r w:rsidR="00D0011A">
        <w:rPr>
          <w:rFonts w:ascii="Times New Roman" w:hAnsi="Times New Roman" w:cs="Times New Roman"/>
          <w:sz w:val="26"/>
          <w:szCs w:val="26"/>
        </w:rPr>
        <w:t>);</w:t>
      </w:r>
    </w:p>
    <w:p w:rsidR="00D0011A" w:rsidRPr="00D0011A" w:rsidRDefault="00D0011A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0011A">
        <w:rPr>
          <w:rFonts w:ascii="Times New Roman" w:hAnsi="Times New Roman" w:cs="Times New Roman"/>
          <w:sz w:val="26"/>
          <w:szCs w:val="26"/>
        </w:rPr>
        <w:t>) проект постановления Администрации города Костромы «О предоставлении разрешения на условно разрешенный вид использования земельного участка, расположенно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0011A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проезд </w:t>
      </w:r>
      <w:proofErr w:type="spellStart"/>
      <w:r w:rsidRPr="00D0011A">
        <w:rPr>
          <w:rFonts w:ascii="Times New Roman" w:hAnsi="Times New Roman" w:cs="Times New Roman"/>
          <w:sz w:val="26"/>
          <w:szCs w:val="26"/>
        </w:rPr>
        <w:t>Давыдовский</w:t>
      </w:r>
      <w:proofErr w:type="spellEnd"/>
      <w:r w:rsidRPr="00D0011A">
        <w:rPr>
          <w:rFonts w:ascii="Times New Roman" w:hAnsi="Times New Roman" w:cs="Times New Roman"/>
          <w:sz w:val="26"/>
          <w:szCs w:val="26"/>
        </w:rPr>
        <w:t xml:space="preserve"> 2-й,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11A">
        <w:rPr>
          <w:rFonts w:ascii="Times New Roman" w:hAnsi="Times New Roman" w:cs="Times New Roman"/>
          <w:sz w:val="26"/>
          <w:szCs w:val="26"/>
        </w:rPr>
        <w:t xml:space="preserve">1» 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011A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DA0839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39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DA0839" w:rsidRPr="00DA0839">
        <w:rPr>
          <w:rFonts w:ascii="Times New Roman" w:hAnsi="Times New Roman" w:cs="Times New Roman"/>
          <w:sz w:val="26"/>
          <w:szCs w:val="26"/>
        </w:rPr>
        <w:t>11 октября</w:t>
      </w:r>
      <w:r w:rsidR="00A45712" w:rsidRPr="00DA0839">
        <w:rPr>
          <w:rFonts w:ascii="Times New Roman" w:hAnsi="Times New Roman" w:cs="Times New Roman"/>
          <w:sz w:val="26"/>
          <w:szCs w:val="26"/>
        </w:rPr>
        <w:t xml:space="preserve"> 2021</w:t>
      </w:r>
      <w:r w:rsidRPr="00DA0839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DA0839" w:rsidRPr="00DA0839">
        <w:rPr>
          <w:rFonts w:ascii="Times New Roman" w:hAnsi="Times New Roman" w:cs="Times New Roman"/>
          <w:sz w:val="26"/>
          <w:szCs w:val="26"/>
        </w:rPr>
        <w:t>18 октября</w:t>
      </w:r>
      <w:r w:rsidR="00A45712" w:rsidRPr="00DA0839">
        <w:rPr>
          <w:rFonts w:ascii="Times New Roman" w:hAnsi="Times New Roman" w:cs="Times New Roman"/>
          <w:sz w:val="26"/>
          <w:szCs w:val="26"/>
        </w:rPr>
        <w:t xml:space="preserve"> 2021</w:t>
      </w:r>
      <w:r w:rsidRPr="00DA0839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DA083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DA0839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DA0839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39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DA0839" w:rsidRDefault="00413D96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DA0839" w:rsidRPr="00DA0839" w:rsidRDefault="00343031" w:rsidP="00DA0839">
      <w:pPr>
        <w:pStyle w:val="a6"/>
        <w:spacing w:before="0"/>
      </w:pPr>
      <w:r w:rsidRPr="00DA0839">
        <w:t>Глава города Костромы Ю. В. </w:t>
      </w:r>
      <w:proofErr w:type="spellStart"/>
      <w:r w:rsidRPr="00DA0839">
        <w:t>Журин</w:t>
      </w:r>
      <w:proofErr w:type="spellEnd"/>
      <w:r w:rsidRPr="00DA0839">
        <w:br/>
      </w:r>
    </w:p>
    <w:sectPr w:rsidR="00DA0839" w:rsidRPr="00DA0839" w:rsidSect="001B0084">
      <w:headerReference w:type="default" r:id="rId10"/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E3" w:rsidRDefault="002317E3">
      <w:r>
        <w:separator/>
      </w:r>
    </w:p>
  </w:endnote>
  <w:endnote w:type="continuationSeparator" w:id="0">
    <w:p w:rsidR="002317E3" w:rsidRDefault="002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E3" w:rsidRDefault="002317E3">
      <w:r>
        <w:separator/>
      </w:r>
    </w:p>
  </w:footnote>
  <w:footnote w:type="continuationSeparator" w:id="0">
    <w:p w:rsidR="002317E3" w:rsidRDefault="0023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E2854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92782"/>
    <w:rsid w:val="000A0A32"/>
    <w:rsid w:val="000B1A58"/>
    <w:rsid w:val="000B3BDE"/>
    <w:rsid w:val="000B5CFC"/>
    <w:rsid w:val="000C0CD6"/>
    <w:rsid w:val="000D0E72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17E3"/>
    <w:rsid w:val="00234249"/>
    <w:rsid w:val="0023644B"/>
    <w:rsid w:val="002419B2"/>
    <w:rsid w:val="002438E2"/>
    <w:rsid w:val="002550F0"/>
    <w:rsid w:val="00260ABF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A7000"/>
    <w:rsid w:val="003B103B"/>
    <w:rsid w:val="003B6A99"/>
    <w:rsid w:val="003C44ED"/>
    <w:rsid w:val="003D4C86"/>
    <w:rsid w:val="003D5E02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286"/>
    <w:rsid w:val="00683C0A"/>
    <w:rsid w:val="00684B9C"/>
    <w:rsid w:val="00685228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5D35"/>
    <w:rsid w:val="009F4C29"/>
    <w:rsid w:val="00A05B6F"/>
    <w:rsid w:val="00A10466"/>
    <w:rsid w:val="00A11C4E"/>
    <w:rsid w:val="00A24627"/>
    <w:rsid w:val="00A24D0D"/>
    <w:rsid w:val="00A25140"/>
    <w:rsid w:val="00A33AB9"/>
    <w:rsid w:val="00A36D26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8409B"/>
    <w:rsid w:val="00C86767"/>
    <w:rsid w:val="00CA1A96"/>
    <w:rsid w:val="00CA2866"/>
    <w:rsid w:val="00CB2113"/>
    <w:rsid w:val="00CB63B7"/>
    <w:rsid w:val="00CB641A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66518"/>
    <w:rsid w:val="00D7102D"/>
    <w:rsid w:val="00D743EC"/>
    <w:rsid w:val="00D84B02"/>
    <w:rsid w:val="00D92EC6"/>
    <w:rsid w:val="00D97FCC"/>
    <w:rsid w:val="00DA0839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768CB"/>
    <w:rsid w:val="00F8346B"/>
    <w:rsid w:val="00F85A47"/>
    <w:rsid w:val="00F8656A"/>
    <w:rsid w:val="00F9539C"/>
    <w:rsid w:val="00FA5B35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C1A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192</cp:revision>
  <cp:lastPrinted>2021-02-25T12:32:00Z</cp:lastPrinted>
  <dcterms:created xsi:type="dcterms:W3CDTF">2020-02-03T08:10:00Z</dcterms:created>
  <dcterms:modified xsi:type="dcterms:W3CDTF">2021-10-11T08:02:00Z</dcterms:modified>
</cp:coreProperties>
</file>