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7D3" w:rsidRDefault="002308BE">
      <w:pPr>
        <w:ind w:left="5103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2</w:t>
      </w:r>
    </w:p>
    <w:p w:rsidR="00F457D3" w:rsidRDefault="002308BE">
      <w:pPr>
        <w:ind w:left="5103"/>
        <w:jc w:val="center"/>
      </w:pPr>
      <w:r>
        <w:rPr>
          <w:rFonts w:ascii="Times New Roman" w:hAnsi="Times New Roman"/>
          <w:i/>
          <w:sz w:val="24"/>
          <w:szCs w:val="24"/>
        </w:rPr>
        <w:t>к постановлению Главы города Костромы от</w:t>
      </w:r>
      <w:r w:rsidR="004728CC">
        <w:rPr>
          <w:rFonts w:ascii="Times New Roman" w:hAnsi="Times New Roman"/>
          <w:i/>
          <w:sz w:val="24"/>
          <w:szCs w:val="24"/>
        </w:rPr>
        <w:t xml:space="preserve"> 5 апреля </w:t>
      </w:r>
      <w:r>
        <w:rPr>
          <w:rFonts w:ascii="Times New Roman" w:hAnsi="Times New Roman"/>
          <w:i/>
          <w:sz w:val="24"/>
          <w:szCs w:val="24"/>
        </w:rPr>
        <w:t xml:space="preserve">2022 года № </w:t>
      </w:r>
      <w:r w:rsidR="004728CC">
        <w:rPr>
          <w:rFonts w:ascii="Times New Roman" w:hAnsi="Times New Roman"/>
          <w:i/>
          <w:sz w:val="24"/>
          <w:szCs w:val="24"/>
        </w:rPr>
        <w:t>27</w:t>
      </w:r>
    </w:p>
    <w:p w:rsidR="00F457D3" w:rsidRDefault="00F457D3">
      <w:pPr>
        <w:jc w:val="center"/>
        <w:rPr>
          <w:rFonts w:ascii="Times New Roman" w:hAnsi="Times New Roman"/>
          <w:sz w:val="26"/>
          <w:szCs w:val="26"/>
        </w:rPr>
      </w:pPr>
    </w:p>
    <w:p w:rsidR="004728CC" w:rsidRPr="004728CC" w:rsidRDefault="002308BE" w:rsidP="004728CC">
      <w:pPr>
        <w:widowControl/>
        <w:ind w:firstLine="708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Границы территории, в пределах которых проводятся общественные обсуждения </w:t>
      </w:r>
      <w:r w:rsidR="00ED0C4D" w:rsidRPr="00ED0C4D">
        <w:rPr>
          <w:rFonts w:ascii="Times New Roman" w:hAnsi="Times New Roman"/>
          <w:b/>
          <w:sz w:val="26"/>
          <w:szCs w:val="26"/>
        </w:rPr>
        <w:t xml:space="preserve">по проекту планировки территории, предусматривающей размещение линейного </w:t>
      </w:r>
      <w:r w:rsidR="004728CC">
        <w:rPr>
          <w:rFonts w:ascii="Times New Roman" w:hAnsi="Times New Roman"/>
          <w:b/>
          <w:sz w:val="26"/>
          <w:szCs w:val="26"/>
        </w:rPr>
        <w:t>объекта "</w:t>
      </w:r>
      <w:r w:rsidR="00ED0C4D" w:rsidRPr="00ED0C4D">
        <w:rPr>
          <w:rFonts w:ascii="Times New Roman" w:hAnsi="Times New Roman"/>
          <w:b/>
          <w:sz w:val="26"/>
          <w:szCs w:val="26"/>
        </w:rPr>
        <w:t>Автомобильная дорога общего пользования местного значения города Костромы по улице Сусанина Ивана</w:t>
      </w:r>
      <w:r w:rsidR="004728CC">
        <w:rPr>
          <w:rFonts w:ascii="Times New Roman" w:hAnsi="Times New Roman"/>
          <w:b/>
          <w:sz w:val="26"/>
          <w:szCs w:val="26"/>
        </w:rPr>
        <w:t>"</w:t>
      </w:r>
      <w:bookmarkStart w:id="0" w:name="_GoBack"/>
      <w:bookmarkEnd w:id="0"/>
      <w:r w:rsidR="004728CC" w:rsidRPr="004728CC">
        <w:rPr>
          <w:rFonts w:ascii="Times New Roman" w:hAnsi="Times New Roman"/>
          <w:b/>
          <w:sz w:val="26"/>
          <w:szCs w:val="26"/>
        </w:rPr>
        <w:t>, с проектом межевания территории в составе проекта планировки территории</w:t>
      </w:r>
    </w:p>
    <w:p w:rsidR="002308BE" w:rsidRDefault="002308BE">
      <w:pPr>
        <w:jc w:val="center"/>
        <w:rPr>
          <w:rFonts w:ascii="Times New Roman" w:hAnsi="Times New Roman"/>
          <w:b/>
          <w:sz w:val="26"/>
          <w:szCs w:val="26"/>
        </w:rPr>
      </w:pPr>
    </w:p>
    <w:p w:rsidR="002308BE" w:rsidRDefault="002308BE">
      <w:pPr>
        <w:jc w:val="center"/>
        <w:rPr>
          <w:rFonts w:ascii="Times New Roman" w:hAnsi="Times New Roman"/>
          <w:b/>
          <w:sz w:val="26"/>
          <w:szCs w:val="26"/>
        </w:rPr>
      </w:pPr>
    </w:p>
    <w:p w:rsidR="00F457D3" w:rsidRDefault="002308BE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</w:t>
      </w:r>
      <w:r w:rsidR="00ED0C4D">
        <w:rPr>
          <w:noProof/>
        </w:rPr>
        <w:drawing>
          <wp:inline distT="0" distB="0" distL="0" distR="0" wp14:anchorId="40DFBF02" wp14:editId="62AF794E">
            <wp:extent cx="5833745" cy="68351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683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7D3" w:rsidRDefault="00F457D3">
      <w:pPr>
        <w:jc w:val="center"/>
        <w:rPr>
          <w:rFonts w:ascii="Times New Roman" w:hAnsi="Times New Roman"/>
          <w:b/>
          <w:sz w:val="26"/>
          <w:szCs w:val="26"/>
        </w:rPr>
      </w:pPr>
    </w:p>
    <w:p w:rsidR="00F457D3" w:rsidRDefault="00F457D3">
      <w:pPr>
        <w:ind w:right="423"/>
        <w:jc w:val="center"/>
      </w:pPr>
    </w:p>
    <w:p w:rsidR="00F457D3" w:rsidRDefault="00F457D3">
      <w:pPr>
        <w:ind w:right="423"/>
        <w:jc w:val="center"/>
      </w:pPr>
    </w:p>
    <w:sectPr w:rsidR="00F457D3">
      <w:headerReference w:type="default" r:id="rId8"/>
      <w:pgSz w:w="11906" w:h="16838"/>
      <w:pgMar w:top="766" w:right="709" w:bottom="992" w:left="1701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852" w:rsidRDefault="00692852">
      <w:r>
        <w:separator/>
      </w:r>
    </w:p>
  </w:endnote>
  <w:endnote w:type="continuationSeparator" w:id="0">
    <w:p w:rsidR="00692852" w:rsidRDefault="00692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;Arial Unicode MS">
    <w:panose1 w:val="00000000000000000000"/>
    <w:charset w:val="00"/>
    <w:family w:val="roman"/>
    <w:notTrueType/>
    <w:pitch w:val="default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852" w:rsidRDefault="00692852">
      <w:r>
        <w:separator/>
      </w:r>
    </w:p>
  </w:footnote>
  <w:footnote w:type="continuationSeparator" w:id="0">
    <w:p w:rsidR="00692852" w:rsidRDefault="006928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57D3" w:rsidRDefault="00F457D3">
    <w:pPr>
      <w:jc w:val="right"/>
      <w:rPr>
        <w:rFonts w:ascii="Times New Roman" w:hAnsi="Times New Roman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7D3"/>
    <w:rsid w:val="002308BE"/>
    <w:rsid w:val="004728CC"/>
    <w:rsid w:val="005A2983"/>
    <w:rsid w:val="005B49A4"/>
    <w:rsid w:val="00692852"/>
    <w:rsid w:val="007A242E"/>
    <w:rsid w:val="008B1026"/>
    <w:rsid w:val="009F3A7B"/>
    <w:rsid w:val="00ED0C4D"/>
    <w:rsid w:val="00F457D3"/>
    <w:rsid w:val="00FA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FE2C85-D590-4DE9-8E12-01E0E4A1E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Arial"/>
        <w:kern w:val="2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ascii="Arial" w:eastAsia="Times New Roman" w:hAnsi="Arial" w:cs="Times New Roman"/>
      <w:kern w:val="0"/>
      <w:sz w:val="18"/>
      <w:szCs w:val="18"/>
      <w:lang w:eastAsia="ru-RU" w:bidi="ar-SA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eastAsia="Arial" w:cs="Arial"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200"/>
      <w:outlineLvl w:val="1"/>
    </w:pPr>
    <w:rPr>
      <w:rFonts w:eastAsia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eastAsia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eastAsia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21">
    <w:name w:val="Цитата 2 Знак1"/>
    <w:basedOn w:val="a0"/>
    <w:link w:val="20"/>
    <w:uiPriority w:val="9"/>
    <w:qFormat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a3">
    <w:name w:val="Заголовок Знак"/>
    <w:basedOn w:val="a0"/>
    <w:uiPriority w:val="10"/>
    <w:qFormat/>
    <w:rPr>
      <w:sz w:val="48"/>
      <w:szCs w:val="48"/>
    </w:rPr>
  </w:style>
  <w:style w:type="character" w:customStyle="1" w:styleId="a4">
    <w:name w:val="Подзаголовок Знак"/>
    <w:basedOn w:val="a0"/>
    <w:uiPriority w:val="11"/>
    <w:qFormat/>
    <w:rPr>
      <w:sz w:val="24"/>
      <w:szCs w:val="24"/>
    </w:rPr>
  </w:style>
  <w:style w:type="character" w:customStyle="1" w:styleId="22">
    <w:name w:val="Цитата 2 Знак"/>
    <w:link w:val="22"/>
    <w:uiPriority w:val="29"/>
    <w:qFormat/>
    <w:rPr>
      <w:i/>
    </w:rPr>
  </w:style>
  <w:style w:type="character" w:customStyle="1" w:styleId="a5">
    <w:name w:val="Выделенная цитата Знак"/>
    <w:uiPriority w:val="30"/>
    <w:qFormat/>
    <w:rPr>
      <w:i/>
    </w:rPr>
  </w:style>
  <w:style w:type="character" w:customStyle="1" w:styleId="HeaderChar">
    <w:name w:val="Header Char"/>
    <w:basedOn w:val="a0"/>
    <w:uiPriority w:val="99"/>
    <w:qFormat/>
  </w:style>
  <w:style w:type="character" w:customStyle="1" w:styleId="FooterChar">
    <w:name w:val="Footer Char"/>
    <w:basedOn w:val="a0"/>
    <w:uiPriority w:val="99"/>
    <w:qFormat/>
  </w:style>
  <w:style w:type="character" w:customStyle="1" w:styleId="-">
    <w:name w:val="Интернет-ссылка"/>
    <w:uiPriority w:val="99"/>
    <w:unhideWhenUsed/>
    <w:rPr>
      <w:color w:val="0000FF" w:themeColor="hyperlink"/>
      <w:u w:val="single"/>
    </w:rPr>
  </w:style>
  <w:style w:type="character" w:customStyle="1" w:styleId="a6">
    <w:name w:val="Текст сноски Знак"/>
    <w:uiPriority w:val="99"/>
    <w:qFormat/>
    <w:rPr>
      <w:sz w:val="18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Pr>
      <w:vertAlign w:val="superscript"/>
    </w:rPr>
  </w:style>
  <w:style w:type="character" w:customStyle="1" w:styleId="a8">
    <w:name w:val="Текст выноски Знак"/>
    <w:basedOn w:val="a0"/>
    <w:uiPriority w:val="99"/>
    <w:semiHidden/>
    <w:qFormat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9">
    <w:name w:val="Верхний колонтитул Знак"/>
    <w:basedOn w:val="a0"/>
    <w:uiPriority w:val="99"/>
    <w:qFormat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a">
    <w:name w:val="Нижний колонтитул Знак"/>
    <w:basedOn w:val="a0"/>
    <w:uiPriority w:val="99"/>
    <w:qFormat/>
    <w:rPr>
      <w:rFonts w:ascii="Arial" w:eastAsia="Times New Roman" w:hAnsi="Arial" w:cs="Arial"/>
      <w:sz w:val="18"/>
      <w:szCs w:val="18"/>
      <w:lang w:eastAsia="ar-SA"/>
    </w:rPr>
  </w:style>
  <w:style w:type="character" w:customStyle="1" w:styleId="ab">
    <w:name w:val="Маркеры списка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ac">
    <w:name w:val="Символ нумерации"/>
    <w:qFormat/>
  </w:style>
  <w:style w:type="character" w:customStyle="1" w:styleId="11">
    <w:name w:val="Основной шрифт абзаца1"/>
    <w:qFormat/>
  </w:style>
  <w:style w:type="character" w:customStyle="1" w:styleId="WW-Absatz-Standardschriftart111111111111111111111111111111111111111111">
    <w:name w:val="WW-Absatz-Standardschriftart111111111111111111111111111111111111111111"/>
    <w:qFormat/>
  </w:style>
  <w:style w:type="character" w:customStyle="1" w:styleId="23">
    <w:name w:val="Основной шрифт абзаца2"/>
    <w:qFormat/>
  </w:style>
  <w:style w:type="character" w:customStyle="1" w:styleId="31">
    <w:name w:val="Основной шрифт абзаца3"/>
    <w:qFormat/>
  </w:style>
  <w:style w:type="character" w:customStyle="1" w:styleId="WW-Absatz-Standardschriftart11111111111111111111111111111111111111111">
    <w:name w:val="WW-Absatz-Standardschriftart11111111111111111111111111111111111111111"/>
    <w:qFormat/>
  </w:style>
  <w:style w:type="character" w:customStyle="1" w:styleId="WW-Absatz-Standardschriftart1111111111111111111111111111111111111111">
    <w:name w:val="WW-Absatz-Standardschriftart1111111111111111111111111111111111111111"/>
    <w:qFormat/>
  </w:style>
  <w:style w:type="character" w:customStyle="1" w:styleId="WW-Absatz-Standardschriftart111111111111111111111111111111111111111">
    <w:name w:val="WW-Absatz-Standardschriftart111111111111111111111111111111111111111"/>
    <w:qFormat/>
  </w:style>
  <w:style w:type="character" w:customStyle="1" w:styleId="WW-Absatz-Standardschriftart11111111111111111111111111111111111111">
    <w:name w:val="WW-Absatz-Standardschriftart11111111111111111111111111111111111111"/>
    <w:qFormat/>
  </w:style>
  <w:style w:type="character" w:customStyle="1" w:styleId="WW-Absatz-Standardschriftart1111111111111111111111111111111111111">
    <w:name w:val="WW-Absatz-Standardschriftart1111111111111111111111111111111111111"/>
    <w:qFormat/>
  </w:style>
  <w:style w:type="character" w:customStyle="1" w:styleId="WW-Absatz-Standardschriftart111111111111111111111111111111111111">
    <w:name w:val="WW-Absatz-Standardschriftart111111111111111111111111111111111111"/>
    <w:qFormat/>
  </w:style>
  <w:style w:type="character" w:customStyle="1" w:styleId="WW-Absatz-Standardschriftart11111111111111111111111111111111111">
    <w:name w:val="WW-Absatz-Standardschriftart11111111111111111111111111111111111"/>
    <w:qFormat/>
  </w:style>
  <w:style w:type="character" w:customStyle="1" w:styleId="WW-Absatz-Standardschriftart1111111111111111111111111111111111">
    <w:name w:val="WW-Absatz-Standardschriftart1111111111111111111111111111111111"/>
    <w:qFormat/>
  </w:style>
  <w:style w:type="character" w:customStyle="1" w:styleId="WW-Absatz-Standardschriftart111111111111111111111111111111111">
    <w:name w:val="WW-Absatz-Standardschriftart111111111111111111111111111111111"/>
    <w:qFormat/>
  </w:style>
  <w:style w:type="character" w:customStyle="1" w:styleId="WW-Absatz-Standardschriftart11111111111111111111111111111111">
    <w:name w:val="WW-Absatz-Standardschriftart11111111111111111111111111111111"/>
    <w:qFormat/>
  </w:style>
  <w:style w:type="character" w:customStyle="1" w:styleId="WW-Absatz-Standardschriftart1111111111111111111111111111111">
    <w:name w:val="WW-Absatz-Standardschriftart1111111111111111111111111111111"/>
    <w:qFormat/>
  </w:style>
  <w:style w:type="character" w:customStyle="1" w:styleId="WW-Absatz-Standardschriftart111111111111111111111111111111">
    <w:name w:val="WW-Absatz-Standardschriftart111111111111111111111111111111"/>
    <w:qFormat/>
  </w:style>
  <w:style w:type="character" w:customStyle="1" w:styleId="WW-Absatz-Standardschriftart11111111111111111111111111111">
    <w:name w:val="WW-Absatz-Standardschriftart11111111111111111111111111111"/>
    <w:qFormat/>
  </w:style>
  <w:style w:type="character" w:customStyle="1" w:styleId="WW-Absatz-Standardschriftart1111111111111111111111111111">
    <w:name w:val="WW-Absatz-Standardschriftart1111111111111111111111111111"/>
    <w:qFormat/>
  </w:style>
  <w:style w:type="character" w:customStyle="1" w:styleId="WW-Absatz-Standardschriftart111111111111111111111111111">
    <w:name w:val="WW-Absatz-Standardschriftart111111111111111111111111111"/>
    <w:qFormat/>
  </w:style>
  <w:style w:type="character" w:customStyle="1" w:styleId="WW-Absatz-Standardschriftart11111111111111111111111111">
    <w:name w:val="WW-Absatz-Standardschriftart11111111111111111111111111"/>
    <w:qFormat/>
  </w:style>
  <w:style w:type="character" w:customStyle="1" w:styleId="WW-Absatz-Standardschriftart1111111111111111111111111">
    <w:name w:val="WW-Absatz-Standardschriftart1111111111111111111111111"/>
    <w:qFormat/>
  </w:style>
  <w:style w:type="character" w:customStyle="1" w:styleId="WW-Absatz-Standardschriftart111111111111111111111111">
    <w:name w:val="WW-Absatz-Standardschriftart111111111111111111111111"/>
    <w:qFormat/>
  </w:style>
  <w:style w:type="character" w:customStyle="1" w:styleId="WW-Absatz-Standardschriftart11111111111111111111111">
    <w:name w:val="WW-Absatz-Standardschriftart11111111111111111111111"/>
    <w:qFormat/>
  </w:style>
  <w:style w:type="character" w:customStyle="1" w:styleId="WW-Absatz-Standardschriftart1111111111111111111111">
    <w:name w:val="WW-Absatz-Standardschriftart1111111111111111111111"/>
    <w:qFormat/>
  </w:style>
  <w:style w:type="character" w:customStyle="1" w:styleId="WW-Absatz-Standardschriftart111111111111111111111">
    <w:name w:val="WW-Absatz-Standardschriftart111111111111111111111"/>
    <w:qFormat/>
  </w:style>
  <w:style w:type="character" w:customStyle="1" w:styleId="WW-Absatz-Standardschriftart11111111111111111111">
    <w:name w:val="WW-Absatz-Standardschriftart11111111111111111111"/>
    <w:qFormat/>
  </w:style>
  <w:style w:type="character" w:customStyle="1" w:styleId="WW-Absatz-Standardschriftart1111111111111111111">
    <w:name w:val="WW-Absatz-Standardschriftart1111111111111111111"/>
    <w:qFormat/>
  </w:style>
  <w:style w:type="character" w:customStyle="1" w:styleId="WW-Absatz-Standardschriftart111111111111111111">
    <w:name w:val="WW-Absatz-Standardschriftart111111111111111111"/>
    <w:qFormat/>
  </w:style>
  <w:style w:type="character" w:customStyle="1" w:styleId="WW-Absatz-Standardschriftart11111111111111111">
    <w:name w:val="WW-Absatz-Standardschriftart11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">
    <w:name w:val="WW-Absatz-Standardschriftart111111"/>
    <w:qFormat/>
  </w:style>
  <w:style w:type="character" w:customStyle="1" w:styleId="41">
    <w:name w:val="Основной шрифт абзаца4"/>
    <w:qFormat/>
  </w:style>
  <w:style w:type="character" w:customStyle="1" w:styleId="WW-Absatz-Standardschriftart11111">
    <w:name w:val="WW-Absatz-Standardschriftart11111"/>
    <w:qFormat/>
  </w:style>
  <w:style w:type="character" w:customStyle="1" w:styleId="51">
    <w:name w:val="Основной шрифт абзаца5"/>
    <w:qFormat/>
  </w:style>
  <w:style w:type="character" w:customStyle="1" w:styleId="61">
    <w:name w:val="Основной шрифт абзаца6"/>
    <w:qFormat/>
  </w:style>
  <w:style w:type="character" w:customStyle="1" w:styleId="71">
    <w:name w:val="Основной шрифт абзаца7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">
    <w:name w:val="WW-Absatz-Standardschriftart11"/>
    <w:qFormat/>
  </w:style>
  <w:style w:type="character" w:customStyle="1" w:styleId="WW-Absatz-Standardschriftart1">
    <w:name w:val="WW-Absatz-Standardschriftart1"/>
    <w:qFormat/>
  </w:style>
  <w:style w:type="character" w:customStyle="1" w:styleId="WW-Absatz-Standardschriftart">
    <w:name w:val="WW-Absatz-Standardschriftart"/>
    <w:qFormat/>
  </w:style>
  <w:style w:type="character" w:customStyle="1" w:styleId="Absatz-Standardschriftart">
    <w:name w:val="Absatz-Standardschriftart"/>
    <w:qFormat/>
  </w:style>
  <w:style w:type="character" w:customStyle="1" w:styleId="WW8Num1z8">
    <w:name w:val="WW8Num1z8"/>
    <w:qFormat/>
  </w:style>
  <w:style w:type="character" w:customStyle="1" w:styleId="WW8Num1z7">
    <w:name w:val="WW8Num1z7"/>
    <w:qFormat/>
  </w:style>
  <w:style w:type="character" w:customStyle="1" w:styleId="WW8Num1z6">
    <w:name w:val="WW8Num1z6"/>
    <w:qFormat/>
  </w:style>
  <w:style w:type="character" w:customStyle="1" w:styleId="WW8Num1z5">
    <w:name w:val="WW8Num1z5"/>
    <w:qFormat/>
  </w:style>
  <w:style w:type="character" w:customStyle="1" w:styleId="WW8Num1z4">
    <w:name w:val="WW8Num1z4"/>
    <w:qFormat/>
  </w:style>
  <w:style w:type="character" w:customStyle="1" w:styleId="WW8Num1z3">
    <w:name w:val="WW8Num1z3"/>
    <w:qFormat/>
  </w:style>
  <w:style w:type="character" w:customStyle="1" w:styleId="WW8Num1z2">
    <w:name w:val="WW8Num1z2"/>
    <w:qFormat/>
  </w:style>
  <w:style w:type="character" w:customStyle="1" w:styleId="WW8Num1z1">
    <w:name w:val="WW8Num1z1"/>
    <w:qFormat/>
  </w:style>
  <w:style w:type="character" w:customStyle="1" w:styleId="WW8Num1z0">
    <w:name w:val="WW8Num1z0"/>
    <w:qFormat/>
  </w:style>
  <w:style w:type="character" w:customStyle="1" w:styleId="81">
    <w:name w:val="Основной шрифт абзаца8"/>
    <w:qFormat/>
  </w:style>
  <w:style w:type="character" w:customStyle="1" w:styleId="WW8Num2z8">
    <w:name w:val="WW8Num2z8"/>
    <w:qFormat/>
  </w:style>
  <w:style w:type="character" w:customStyle="1" w:styleId="WW8Num2z7">
    <w:name w:val="WW8Num2z7"/>
    <w:qFormat/>
  </w:style>
  <w:style w:type="character" w:customStyle="1" w:styleId="WW8Num2z6">
    <w:name w:val="WW8Num2z6"/>
    <w:qFormat/>
  </w:style>
  <w:style w:type="character" w:customStyle="1" w:styleId="WW8Num2z5">
    <w:name w:val="WW8Num2z5"/>
    <w:qFormat/>
  </w:style>
  <w:style w:type="character" w:customStyle="1" w:styleId="WW8Num2z4">
    <w:name w:val="WW8Num2z4"/>
    <w:qFormat/>
  </w:style>
  <w:style w:type="character" w:customStyle="1" w:styleId="WW8Num2z3">
    <w:name w:val="WW8Num2z3"/>
    <w:qFormat/>
  </w:style>
  <w:style w:type="character" w:customStyle="1" w:styleId="WW8Num2z2">
    <w:name w:val="WW8Num2z2"/>
    <w:qFormat/>
  </w:style>
  <w:style w:type="character" w:customStyle="1" w:styleId="WW8Num2z1">
    <w:name w:val="WW8Num2z1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paragraph" w:customStyle="1" w:styleId="12">
    <w:name w:val="Заголовок1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d">
    <w:name w:val="Body Text"/>
    <w:basedOn w:val="a"/>
    <w:pPr>
      <w:spacing w:after="140" w:line="276" w:lineRule="auto"/>
    </w:pPr>
  </w:style>
  <w:style w:type="paragraph" w:styleId="ae">
    <w:name w:val="List"/>
    <w:basedOn w:val="ad"/>
    <w:rPr>
      <w:rFonts w:cs="Arial"/>
    </w:rPr>
  </w:style>
  <w:style w:type="paragraph" w:styleId="af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f0">
    <w:name w:val="index heading"/>
    <w:basedOn w:val="a"/>
    <w:qFormat/>
    <w:pPr>
      <w:suppressLineNumbers/>
    </w:pPr>
    <w:rPr>
      <w:rFonts w:cs="Arial"/>
    </w:rPr>
  </w:style>
  <w:style w:type="paragraph" w:styleId="af1">
    <w:name w:val="List Paragraph"/>
    <w:basedOn w:val="a"/>
    <w:qFormat/>
    <w:pPr>
      <w:widowControl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af2">
    <w:name w:val="No Spacing"/>
    <w:uiPriority w:val="1"/>
    <w:qFormat/>
    <w:rPr>
      <w:rFonts w:ascii="Calibri" w:eastAsia="Calibri" w:hAnsi="Calibri" w:cs="Calibri"/>
      <w:kern w:val="0"/>
      <w:sz w:val="18"/>
      <w:szCs w:val="22"/>
      <w:lang w:eastAsia="en-US" w:bidi="ar-SA"/>
    </w:rPr>
  </w:style>
  <w:style w:type="paragraph" w:styleId="af3">
    <w:name w:val="Title"/>
    <w:basedOn w:val="a"/>
    <w:next w:val="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4">
    <w:name w:val="Subtitle"/>
    <w:basedOn w:val="a"/>
    <w:next w:val="a"/>
    <w:uiPriority w:val="11"/>
    <w:qFormat/>
    <w:pPr>
      <w:spacing w:before="200" w:after="200"/>
    </w:pPr>
    <w:rPr>
      <w:sz w:val="24"/>
      <w:szCs w:val="24"/>
    </w:rPr>
  </w:style>
  <w:style w:type="paragraph" w:styleId="20">
    <w:name w:val="Quote"/>
    <w:basedOn w:val="a"/>
    <w:next w:val="a"/>
    <w:link w:val="21"/>
    <w:uiPriority w:val="29"/>
    <w:qFormat/>
    <w:pPr>
      <w:ind w:left="720" w:right="720"/>
    </w:pPr>
    <w:rPr>
      <w:i/>
    </w:rPr>
  </w:style>
  <w:style w:type="paragraph" w:styleId="af5">
    <w:name w:val="Intense Quote"/>
    <w:basedOn w:val="a"/>
    <w:next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6">
    <w:name w:val="footnote text"/>
    <w:basedOn w:val="a"/>
    <w:uiPriority w:val="99"/>
    <w:semiHidden/>
    <w:unhideWhenUsed/>
    <w:pPr>
      <w:spacing w:after="40"/>
    </w:pPr>
  </w:style>
  <w:style w:type="paragraph" w:styleId="13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2">
    <w:name w:val="toc 6"/>
    <w:basedOn w:val="a"/>
    <w:next w:val="a"/>
    <w:uiPriority w:val="39"/>
    <w:unhideWhenUsed/>
    <w:pPr>
      <w:spacing w:after="57"/>
      <w:ind w:left="1417"/>
    </w:pPr>
  </w:style>
  <w:style w:type="paragraph" w:styleId="72">
    <w:name w:val="toc 7"/>
    <w:basedOn w:val="a"/>
    <w:next w:val="a"/>
    <w:uiPriority w:val="39"/>
    <w:unhideWhenUsed/>
    <w:pPr>
      <w:spacing w:after="57"/>
      <w:ind w:left="1701"/>
    </w:pPr>
  </w:style>
  <w:style w:type="paragraph" w:styleId="82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  <w:qFormat/>
    <w:pPr>
      <w:spacing w:after="200" w:line="276" w:lineRule="auto"/>
    </w:pPr>
    <w:rPr>
      <w:rFonts w:ascii="Calibri" w:eastAsia="Calibri" w:hAnsi="Calibri" w:cs="Calibri"/>
      <w:kern w:val="0"/>
      <w:sz w:val="18"/>
      <w:szCs w:val="22"/>
      <w:lang w:eastAsia="en-US" w:bidi="ar-SA"/>
    </w:rPr>
  </w:style>
  <w:style w:type="paragraph" w:styleId="af8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af9">
    <w:name w:val="Верхний и нижний колонтитулы"/>
    <w:basedOn w:val="a"/>
    <w:qFormat/>
  </w:style>
  <w:style w:type="paragraph" w:styleId="afa">
    <w:name w:val="head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b">
    <w:name w:val="foot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c">
    <w:name w:val="Normal (Web)"/>
    <w:basedOn w:val="a"/>
    <w:qFormat/>
    <w:pPr>
      <w:widowControl/>
      <w:spacing w:before="280" w:after="280"/>
    </w:pPr>
    <w:rPr>
      <w:rFonts w:ascii="Times New Roman" w:hAnsi="Times New Roman"/>
      <w:sz w:val="24"/>
      <w:szCs w:val="24"/>
    </w:rPr>
  </w:style>
  <w:style w:type="paragraph" w:customStyle="1" w:styleId="afd">
    <w:name w:val="Решение"/>
    <w:basedOn w:val="afe"/>
    <w:qFormat/>
    <w:pPr>
      <w:ind w:firstLine="709"/>
    </w:pPr>
    <w:rPr>
      <w:szCs w:val="26"/>
    </w:rPr>
  </w:style>
  <w:style w:type="paragraph" w:customStyle="1" w:styleId="aff">
    <w:name w:val="Невид"/>
    <w:basedOn w:val="a"/>
    <w:qFormat/>
    <w:pPr>
      <w:widowControl/>
      <w:tabs>
        <w:tab w:val="left" w:pos="7371"/>
      </w:tabs>
      <w:jc w:val="both"/>
    </w:pPr>
    <w:rPr>
      <w:rFonts w:ascii="Times New Roman" w:hAnsi="Times New Roman"/>
      <w:color w:val="FFFFFF"/>
      <w:sz w:val="26"/>
      <w:szCs w:val="26"/>
    </w:rPr>
  </w:style>
  <w:style w:type="paragraph" w:customStyle="1" w:styleId="aff0">
    <w:name w:val="Подпись_гл"/>
    <w:basedOn w:val="a"/>
    <w:next w:val="a"/>
    <w:qFormat/>
    <w:pPr>
      <w:widowControl/>
      <w:tabs>
        <w:tab w:val="left" w:pos="7371"/>
      </w:tabs>
      <w:spacing w:before="920"/>
      <w:jc w:val="both"/>
    </w:pPr>
    <w:rPr>
      <w:rFonts w:ascii="Times New Roman" w:hAnsi="Times New Roman"/>
      <w:sz w:val="26"/>
      <w:szCs w:val="24"/>
    </w:rPr>
  </w:style>
  <w:style w:type="paragraph" w:customStyle="1" w:styleId="aff1">
    <w:name w:val="Стопслово"/>
    <w:basedOn w:val="a"/>
    <w:qFormat/>
    <w:pPr>
      <w:widowControl/>
      <w:spacing w:before="240" w:after="240"/>
      <w:ind w:firstLine="709"/>
    </w:pPr>
    <w:rPr>
      <w:rFonts w:ascii="Times New Roman" w:hAnsi="Times New Roman"/>
      <w:spacing w:val="60"/>
      <w:sz w:val="26"/>
      <w:szCs w:val="26"/>
    </w:rPr>
  </w:style>
  <w:style w:type="paragraph" w:customStyle="1" w:styleId="ConsPlusCell">
    <w:name w:val="ConsPlusCell"/>
    <w:qFormat/>
    <w:pPr>
      <w:widowControl w:val="0"/>
      <w:suppressAutoHyphens/>
    </w:pPr>
    <w:rPr>
      <w:rFonts w:ascii="Calibri" w:eastAsia="Arial" w:hAnsi="Calibri" w:cs="Calibri"/>
      <w:sz w:val="22"/>
      <w:szCs w:val="22"/>
      <w:lang w:bidi="ar-SA"/>
    </w:rPr>
  </w:style>
  <w:style w:type="paragraph" w:customStyle="1" w:styleId="aff2">
    <w:name w:val="Содержимое врезки"/>
    <w:basedOn w:val="ad"/>
    <w:qFormat/>
  </w:style>
  <w:style w:type="paragraph" w:customStyle="1" w:styleId="ConsPlusTitle">
    <w:name w:val="ConsPlusTitle"/>
    <w:qFormat/>
    <w:pPr>
      <w:widowControl w:val="0"/>
      <w:suppressAutoHyphens/>
    </w:pPr>
    <w:rPr>
      <w:rFonts w:ascii="Calibri" w:eastAsia="Arial" w:hAnsi="Calibri" w:cs="Calibri"/>
      <w:b/>
      <w:bCs/>
      <w:sz w:val="22"/>
      <w:szCs w:val="22"/>
      <w:lang w:bidi="ar-SA"/>
    </w:rPr>
  </w:style>
  <w:style w:type="paragraph" w:customStyle="1" w:styleId="ConsPlusNonformat">
    <w:name w:val="ConsPlusNonformat"/>
    <w:qFormat/>
    <w:pPr>
      <w:widowControl w:val="0"/>
      <w:suppressAutoHyphens/>
    </w:pPr>
    <w:rPr>
      <w:rFonts w:ascii="Courier New" w:eastAsia="Arial" w:hAnsi="Courier New" w:cs="Courier New"/>
      <w:sz w:val="18"/>
      <w:szCs w:val="20"/>
      <w:lang w:bidi="ar-SA"/>
    </w:rPr>
  </w:style>
  <w:style w:type="paragraph" w:customStyle="1" w:styleId="ConsPlusNormal">
    <w:name w:val="ConsPlusNormal"/>
    <w:qFormat/>
    <w:pPr>
      <w:widowControl w:val="0"/>
      <w:suppressAutoHyphens/>
      <w:ind w:firstLine="720"/>
    </w:pPr>
    <w:rPr>
      <w:rFonts w:ascii="Arial" w:eastAsia="Arial" w:hAnsi="Arial"/>
      <w:sz w:val="18"/>
      <w:szCs w:val="20"/>
      <w:lang w:bidi="ar-SA"/>
    </w:rPr>
  </w:style>
  <w:style w:type="paragraph" w:customStyle="1" w:styleId="aff3">
    <w:name w:val="Заголовок постановления"/>
    <w:basedOn w:val="a"/>
    <w:next w:val="afe"/>
    <w:qFormat/>
    <w:pPr>
      <w:widowControl/>
      <w:spacing w:after="360"/>
      <w:ind w:right="4820"/>
      <w:jc w:val="both"/>
    </w:pPr>
    <w:rPr>
      <w:rFonts w:ascii="Times New Roman" w:hAnsi="Times New Roman"/>
      <w:sz w:val="26"/>
      <w:szCs w:val="26"/>
    </w:rPr>
  </w:style>
  <w:style w:type="paragraph" w:customStyle="1" w:styleId="afe">
    <w:name w:val="Стандартный"/>
    <w:basedOn w:val="a"/>
    <w:qFormat/>
    <w:pPr>
      <w:widowControl/>
      <w:ind w:firstLine="851"/>
      <w:jc w:val="both"/>
    </w:pPr>
    <w:rPr>
      <w:rFonts w:ascii="Times New Roman" w:hAnsi="Times New Roman"/>
      <w:sz w:val="26"/>
      <w:szCs w:val="24"/>
    </w:rPr>
  </w:style>
  <w:style w:type="paragraph" w:customStyle="1" w:styleId="aff4">
    <w:name w:val="Содержимое таблицы"/>
    <w:basedOn w:val="a"/>
    <w:qFormat/>
    <w:pPr>
      <w:suppressLineNumbers/>
    </w:pPr>
  </w:style>
  <w:style w:type="paragraph" w:customStyle="1" w:styleId="aff5">
    <w:name w:val="Заголовок таблицы"/>
    <w:basedOn w:val="aff4"/>
    <w:qFormat/>
    <w:pPr>
      <w:jc w:val="center"/>
    </w:pPr>
    <w:rPr>
      <w:b/>
      <w:bCs/>
    </w:rPr>
  </w:style>
  <w:style w:type="paragraph" w:customStyle="1" w:styleId="14">
    <w:name w:val="Указатель1"/>
    <w:basedOn w:val="a"/>
    <w:qFormat/>
    <w:pPr>
      <w:suppressLineNumbers/>
    </w:pPr>
    <w:rPr>
      <w:rFonts w:cs="Tahoma"/>
    </w:rPr>
  </w:style>
  <w:style w:type="paragraph" w:customStyle="1" w:styleId="15">
    <w:name w:val="Название1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25">
    <w:name w:val="Указатель2"/>
    <w:basedOn w:val="a"/>
    <w:qFormat/>
    <w:pPr>
      <w:suppressLineNumbers/>
    </w:pPr>
    <w:rPr>
      <w:rFonts w:cs="Tahoma"/>
    </w:rPr>
  </w:style>
  <w:style w:type="paragraph" w:customStyle="1" w:styleId="26">
    <w:name w:val="Название2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33">
    <w:name w:val="Указатель3"/>
    <w:basedOn w:val="a"/>
    <w:qFormat/>
    <w:pPr>
      <w:suppressLineNumbers/>
    </w:pPr>
    <w:rPr>
      <w:rFonts w:cs="Tahoma"/>
    </w:rPr>
  </w:style>
  <w:style w:type="paragraph" w:customStyle="1" w:styleId="34">
    <w:name w:val="Название3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43">
    <w:name w:val="Указатель4"/>
    <w:basedOn w:val="a"/>
    <w:qFormat/>
    <w:pPr>
      <w:suppressLineNumbers/>
    </w:pPr>
    <w:rPr>
      <w:rFonts w:cs="Tahoma"/>
    </w:rPr>
  </w:style>
  <w:style w:type="paragraph" w:customStyle="1" w:styleId="44">
    <w:name w:val="Название4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53">
    <w:name w:val="Указатель5"/>
    <w:basedOn w:val="a"/>
    <w:qFormat/>
    <w:pPr>
      <w:suppressLineNumbers/>
    </w:pPr>
    <w:rPr>
      <w:rFonts w:cs="Tahoma"/>
    </w:rPr>
  </w:style>
  <w:style w:type="paragraph" w:customStyle="1" w:styleId="54">
    <w:name w:val="Название5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63">
    <w:name w:val="Указатель6"/>
    <w:basedOn w:val="a"/>
    <w:qFormat/>
    <w:pPr>
      <w:suppressLineNumbers/>
    </w:pPr>
    <w:rPr>
      <w:rFonts w:cs="Tahoma"/>
    </w:rPr>
  </w:style>
  <w:style w:type="paragraph" w:customStyle="1" w:styleId="64">
    <w:name w:val="Название6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73">
    <w:name w:val="Указатель7"/>
    <w:basedOn w:val="a"/>
    <w:qFormat/>
    <w:pPr>
      <w:suppressLineNumbers/>
    </w:pPr>
    <w:rPr>
      <w:rFonts w:cs="Tahoma"/>
    </w:rPr>
  </w:style>
  <w:style w:type="paragraph" w:customStyle="1" w:styleId="74">
    <w:name w:val="Название7"/>
    <w:basedOn w:val="a"/>
    <w:qFormat/>
    <w:pPr>
      <w:suppressLineNumbers/>
      <w:spacing w:before="120" w:after="120"/>
    </w:pPr>
    <w:rPr>
      <w:rFonts w:cs="Tahoma"/>
      <w:i/>
      <w:iCs/>
      <w:sz w:val="20"/>
      <w:szCs w:val="24"/>
    </w:rPr>
  </w:style>
  <w:style w:type="paragraph" w:customStyle="1" w:styleId="83">
    <w:name w:val="Указатель8"/>
    <w:basedOn w:val="a"/>
    <w:qFormat/>
    <w:pPr>
      <w:suppressLineNumbers/>
    </w:pPr>
    <w:rPr>
      <w:rFonts w:cs="Arial"/>
    </w:rPr>
  </w:style>
  <w:style w:type="numbering" w:customStyle="1" w:styleId="WW8Num1">
    <w:name w:val="WW8Num1"/>
    <w:qFormat/>
  </w:style>
  <w:style w:type="table" w:styleId="aff6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6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27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5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45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5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auto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auto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auto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auto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auto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auto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auto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auto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band1Vert">
      <w:tblPr/>
      <w:tcPr>
        <w:shd w:val="clear" w:color="auto" w:fill="AEC4E0" w:themeFill="accent1" w:themeFillTint="75"/>
      </w:tcPr>
    </w:tblStylePr>
    <w:tblStylePr w:type="band1Horz">
      <w:tblPr/>
      <w:tcPr>
        <w:shd w:val="clear" w:color="auto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band1Vert">
      <w:tblPr/>
      <w:tcPr>
        <w:shd w:val="clear" w:color="auto" w:fill="E2AEAD" w:themeFill="accent2" w:themeFillTint="75"/>
      </w:tcPr>
    </w:tblStylePr>
    <w:tblStylePr w:type="band1Horz">
      <w:tblPr/>
      <w:tcPr>
        <w:shd w:val="clear" w:color="auto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band1Vert">
      <w:tblPr/>
      <w:tcPr>
        <w:shd w:val="clear" w:color="auto" w:fill="D0DFB2" w:themeFill="accent3" w:themeFillTint="75"/>
      </w:tcPr>
    </w:tblStylePr>
    <w:tblStylePr w:type="band1Horz">
      <w:tblPr/>
      <w:tcPr>
        <w:shd w:val="clear" w:color="auto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band1Vert">
      <w:tblPr/>
      <w:tcPr>
        <w:shd w:val="clear" w:color="auto" w:fill="C4B7D4" w:themeFill="accent4" w:themeFillTint="75"/>
      </w:tcPr>
    </w:tblStylePr>
    <w:tblStylePr w:type="band1Horz">
      <w:tblPr/>
      <w:tcPr>
        <w:shd w:val="clear" w:color="auto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band1Vert">
      <w:tblPr/>
      <w:tcPr>
        <w:shd w:val="clear" w:color="auto" w:fill="ACD8E4" w:themeFill="accent5" w:themeFillTint="75"/>
      </w:tcPr>
    </w:tblStylePr>
    <w:tblStylePr w:type="band1Horz">
      <w:tblPr/>
      <w:tcPr>
        <w:shd w:val="clear" w:color="auto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band1Vert">
      <w:tblPr/>
      <w:tcPr>
        <w:shd w:val="clear" w:color="auto" w:fill="FBCEAA" w:themeFill="accent6" w:themeFillTint="75"/>
      </w:tcPr>
    </w:tblStylePr>
    <w:tblStylePr w:type="band1Horz">
      <w:tblPr/>
      <w:tcPr>
        <w:shd w:val="clear" w:color="auto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auto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auto" w:fill="FFFFFF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auto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auto" w:fill="FFFFFF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auto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auto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auto" w:fill="FFFFFF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auto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tblPr/>
      <w:tcPr>
        <w:shd w:val="clear" w:color="auto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tblPr/>
      <w:tcPr>
        <w:shd w:val="clear" w:color="auto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tblPr/>
      <w:tcPr>
        <w:shd w:val="clear" w:color="auto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tblPr/>
      <w:tcPr>
        <w:shd w:val="clear" w:color="auto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tblPr/>
      <w:tcPr>
        <w:shd w:val="clear" w:color="auto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tblPr/>
      <w:tcPr>
        <w:shd w:val="clear" w:color="auto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auto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auto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auto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auto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auto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auto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auto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auto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auto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auto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auto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auto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auto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auto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auto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auto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auto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auto" w:fill="FFFFFF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auto" w:fill="FFFFFF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auto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auto" w:fill="FFFFFF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auto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auto" w:fill="FFFFFF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auto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auto" w:fill="FFFFFF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auto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auto" w:fill="FFFFFF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auto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auto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auto" w:fill="FFFFFF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auto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auto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auto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auto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auto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color w:val="F2F2F2"/>
        <w:sz w:val="22"/>
      </w:rPr>
      <w:tblPr/>
      <w:tcPr>
        <w:shd w:val="clear" w:color="auto" w:fill="4BACC6" w:themeFill="accent5"/>
      </w:tcPr>
    </w:tblStylePr>
    <w:tblStylePr w:type="lastRow">
      <w:rPr>
        <w:color w:val="F2F2F2"/>
        <w:sz w:val="22"/>
      </w:rPr>
      <w:tblPr/>
      <w:tcPr>
        <w:shd w:val="clear" w:color="auto" w:fill="4BACC6" w:themeFill="accent5"/>
      </w:tcPr>
    </w:tblStylePr>
    <w:tblStylePr w:type="firstCol">
      <w:rPr>
        <w:color w:val="F2F2F2"/>
        <w:sz w:val="22"/>
      </w:rPr>
      <w:tblPr/>
      <w:tcPr>
        <w:shd w:val="clear" w:color="auto" w:fill="4BACC6" w:themeFill="accent5"/>
      </w:tcPr>
    </w:tblStylePr>
    <w:tblStylePr w:type="lastCol">
      <w:rPr>
        <w:color w:val="F2F2F2"/>
        <w:sz w:val="22"/>
      </w:rPr>
      <w:tblPr/>
      <w:tcPr>
        <w:shd w:val="clear" w:color="auto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Cs w:val="20"/>
      <w:lang w:eastAsia="ru-RU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color w:val="F2F2F2"/>
        <w:sz w:val="22"/>
      </w:rPr>
      <w:tblPr/>
      <w:tcPr>
        <w:shd w:val="clear" w:color="auto" w:fill="F79646" w:themeFill="accent6"/>
      </w:tcPr>
    </w:tblStylePr>
    <w:tblStylePr w:type="lastRow">
      <w:rPr>
        <w:color w:val="F2F2F2"/>
        <w:sz w:val="22"/>
      </w:rPr>
      <w:tblPr/>
      <w:tcPr>
        <w:shd w:val="clear" w:color="auto" w:fill="F79646" w:themeFill="accent6"/>
      </w:tcPr>
    </w:tblStylePr>
    <w:tblStylePr w:type="firstCol">
      <w:rPr>
        <w:color w:val="F2F2F2"/>
        <w:sz w:val="22"/>
      </w:rPr>
      <w:tblPr/>
      <w:tcPr>
        <w:shd w:val="clear" w:color="auto" w:fill="F79646" w:themeFill="accent6"/>
      </w:tcPr>
    </w:tblStylePr>
    <w:tblStylePr w:type="lastCol">
      <w:rPr>
        <w:color w:val="F2F2F2"/>
        <w:sz w:val="22"/>
      </w:rPr>
      <w:tblPr/>
      <w:tcPr>
        <w:shd w:val="clear" w:color="auto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2AA73-1A8F-41F0-9325-7C1030147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Дербина Ольга Валерьевна</dc:creator>
  <dc:description/>
  <cp:lastModifiedBy>Дума г. Костромы</cp:lastModifiedBy>
  <cp:revision>3</cp:revision>
  <cp:lastPrinted>2022-03-21T11:46:00Z</cp:lastPrinted>
  <dcterms:created xsi:type="dcterms:W3CDTF">2022-03-30T10:52:00Z</dcterms:created>
  <dcterms:modified xsi:type="dcterms:W3CDTF">2022-04-04T09:35:00Z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ADM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