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592" w:type="dxa"/>
        <w:tblInd w:w="-118" w:type="dxa"/>
        <w:tblLayout w:type="fixed"/>
        <w:tblCellMar>
          <w:left w:w="120" w:type="dxa"/>
          <w:right w:w="120" w:type="dxa"/>
        </w:tblCellMar>
        <w:tblLook w:val="00A0" w:firstRow="1" w:lastRow="0" w:firstColumn="1" w:lastColumn="0" w:noHBand="0" w:noVBand="0"/>
      </w:tblPr>
      <w:tblGrid>
        <w:gridCol w:w="9592"/>
      </w:tblGrid>
      <w:tr w:rsidR="00D33BA2" w:rsidRPr="00D33BA2" w:rsidTr="00C555E0">
        <w:trPr>
          <w:trHeight w:val="285"/>
        </w:trPr>
        <w:tc>
          <w:tcPr>
            <w:tcW w:w="9592" w:type="dxa"/>
            <w:tcMar>
              <w:left w:w="0" w:type="dxa"/>
              <w:right w:w="0" w:type="dxa"/>
            </w:tcMar>
          </w:tcPr>
          <w:tbl>
            <w:tblPr>
              <w:tblW w:w="9421" w:type="dxa"/>
              <w:tblLayout w:type="fixed"/>
              <w:tblCellMar>
                <w:left w:w="120" w:type="dxa"/>
                <w:right w:w="120" w:type="dxa"/>
              </w:tblCellMar>
              <w:tblLook w:val="00A0" w:firstRow="1" w:lastRow="0" w:firstColumn="1" w:lastColumn="0" w:noHBand="0" w:noVBand="0"/>
            </w:tblPr>
            <w:tblGrid>
              <w:gridCol w:w="1251"/>
              <w:gridCol w:w="2127"/>
              <w:gridCol w:w="3511"/>
              <w:gridCol w:w="438"/>
              <w:gridCol w:w="726"/>
              <w:gridCol w:w="852"/>
              <w:gridCol w:w="516"/>
            </w:tblGrid>
            <w:tr w:rsidR="00D33BA2" w:rsidRPr="00D33BA2" w:rsidTr="0080583A">
              <w:trPr>
                <w:gridAfter w:val="1"/>
                <w:wAfter w:w="516" w:type="dxa"/>
                <w:trHeight w:val="419"/>
              </w:trPr>
              <w:tc>
                <w:tcPr>
                  <w:tcW w:w="8905" w:type="dxa"/>
                  <w:gridSpan w:val="6"/>
                  <w:tcMar>
                    <w:top w:w="0" w:type="dxa"/>
                    <w:left w:w="0" w:type="dxa"/>
                    <w:bottom w:w="0" w:type="dxa"/>
                    <w:right w:w="0" w:type="dxa"/>
                  </w:tcMar>
                </w:tcPr>
                <w:p w:rsidR="0031365A" w:rsidRPr="00D33BA2" w:rsidRDefault="0031365A">
                  <w:pPr>
                    <w:ind w:firstLine="0"/>
                    <w:jc w:val="center"/>
                    <w:rPr>
                      <w:rFonts w:ascii="Century" w:hAnsi="Century" w:cs="Century"/>
                      <w:bCs/>
                      <w:noProof/>
                      <w:sz w:val="28"/>
                      <w:szCs w:val="28"/>
                    </w:rPr>
                  </w:pPr>
                </w:p>
              </w:tc>
            </w:tr>
            <w:tr w:rsidR="00D33BA2" w:rsidRPr="00D33BA2" w:rsidTr="005E064A">
              <w:trPr>
                <w:gridAfter w:val="1"/>
                <w:wAfter w:w="516" w:type="dxa"/>
                <w:trHeight w:val="964"/>
              </w:trPr>
              <w:tc>
                <w:tcPr>
                  <w:tcW w:w="8905" w:type="dxa"/>
                  <w:gridSpan w:val="6"/>
                  <w:tcMar>
                    <w:top w:w="0" w:type="dxa"/>
                    <w:left w:w="0" w:type="dxa"/>
                    <w:bottom w:w="0" w:type="dxa"/>
                    <w:right w:w="0" w:type="dxa"/>
                  </w:tcMar>
                  <w:hideMark/>
                </w:tcPr>
                <w:p w:rsidR="0031365A" w:rsidRPr="00D33BA2" w:rsidRDefault="0031365A">
                  <w:pPr>
                    <w:ind w:firstLine="0"/>
                    <w:jc w:val="center"/>
                    <w:rPr>
                      <w:rFonts w:ascii="Times New Roman" w:hAnsi="Times New Roman"/>
                      <w:sz w:val="24"/>
                      <w:szCs w:val="24"/>
                      <w:lang w:eastAsia="en-US"/>
                    </w:rPr>
                  </w:pPr>
                  <w:r w:rsidRPr="00D33BA2">
                    <w:rPr>
                      <w:rFonts w:ascii="Century" w:hAnsi="Century" w:cs="Century"/>
                      <w:noProof/>
                      <w:sz w:val="28"/>
                      <w:szCs w:val="28"/>
                    </w:rPr>
                    <w:drawing>
                      <wp:inline distT="0" distB="0" distL="0" distR="0" wp14:anchorId="5CCB9781" wp14:editId="09800CEE">
                        <wp:extent cx="561975" cy="695325"/>
                        <wp:effectExtent l="0" t="0" r="9525" b="9525"/>
                        <wp:docPr id="1" name="Рисунок 9" descr="gerb10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gerb10b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p>
              </w:tc>
            </w:tr>
            <w:tr w:rsidR="00D33BA2" w:rsidRPr="00D33BA2" w:rsidTr="005E064A">
              <w:trPr>
                <w:gridAfter w:val="1"/>
                <w:wAfter w:w="516" w:type="dxa"/>
                <w:trHeight w:val="2194"/>
              </w:trPr>
              <w:tc>
                <w:tcPr>
                  <w:tcW w:w="8905" w:type="dxa"/>
                  <w:gridSpan w:val="6"/>
                  <w:tcMar>
                    <w:top w:w="0" w:type="dxa"/>
                    <w:left w:w="0" w:type="dxa"/>
                    <w:bottom w:w="0" w:type="dxa"/>
                    <w:right w:w="0" w:type="dxa"/>
                  </w:tcMar>
                </w:tcPr>
                <w:p w:rsidR="0031365A" w:rsidRPr="00D33BA2" w:rsidRDefault="0031365A">
                  <w:pPr>
                    <w:spacing w:before="120"/>
                    <w:ind w:firstLine="0"/>
                    <w:jc w:val="center"/>
                    <w:rPr>
                      <w:rFonts w:ascii="Book Antiqua" w:hAnsi="Book Antiqua"/>
                      <w:noProof/>
                      <w:sz w:val="28"/>
                      <w:szCs w:val="28"/>
                    </w:rPr>
                  </w:pPr>
                  <w:r w:rsidRPr="00D33BA2">
                    <w:rPr>
                      <w:rFonts w:ascii="Book Antiqua" w:hAnsi="Book Antiqua"/>
                      <w:noProof/>
                      <w:sz w:val="28"/>
                      <w:szCs w:val="28"/>
                    </w:rPr>
                    <w:t>АДМИНИСТРАЦИЯ ГОРОДА КОСТРОМЫ</w:t>
                  </w:r>
                </w:p>
                <w:p w:rsidR="0031365A" w:rsidRPr="00D33BA2" w:rsidRDefault="0031365A">
                  <w:pPr>
                    <w:spacing w:before="240" w:after="240"/>
                    <w:ind w:firstLine="0"/>
                    <w:contextualSpacing/>
                    <w:jc w:val="center"/>
                    <w:rPr>
                      <w:rFonts w:ascii="Book Antiqua" w:hAnsi="Book Antiqua"/>
                      <w:noProof/>
                      <w:spacing w:val="60"/>
                      <w:sz w:val="24"/>
                      <w:szCs w:val="24"/>
                    </w:rPr>
                  </w:pPr>
                </w:p>
                <w:p w:rsidR="0031365A" w:rsidRPr="00D33BA2" w:rsidRDefault="0031365A">
                  <w:pPr>
                    <w:spacing w:before="240" w:after="240"/>
                    <w:ind w:firstLine="0"/>
                    <w:contextualSpacing/>
                    <w:jc w:val="center"/>
                    <w:rPr>
                      <w:rFonts w:ascii="Book Antiqua" w:hAnsi="Book Antiqua"/>
                      <w:noProof/>
                      <w:spacing w:val="60"/>
                      <w:sz w:val="32"/>
                      <w:szCs w:val="32"/>
                    </w:rPr>
                  </w:pPr>
                  <w:r w:rsidRPr="00D33BA2">
                    <w:rPr>
                      <w:rFonts w:ascii="Book Antiqua" w:hAnsi="Book Antiqua"/>
                      <w:noProof/>
                      <w:spacing w:val="60"/>
                      <w:sz w:val="32"/>
                      <w:szCs w:val="32"/>
                    </w:rPr>
                    <w:t>РАСПОРЯЖЕНИЕ</w:t>
                  </w:r>
                </w:p>
                <w:p w:rsidR="0031365A" w:rsidRPr="00D33BA2" w:rsidRDefault="0031365A">
                  <w:pPr>
                    <w:ind w:firstLine="0"/>
                    <w:jc w:val="center"/>
                    <w:rPr>
                      <w:rFonts w:ascii="Book Antiqua" w:hAnsi="Book Antiqua"/>
                      <w:sz w:val="24"/>
                      <w:szCs w:val="24"/>
                    </w:rPr>
                  </w:pPr>
                </w:p>
                <w:p w:rsidR="0031365A" w:rsidRPr="00D33BA2" w:rsidRDefault="0031365A">
                  <w:pPr>
                    <w:ind w:firstLine="0"/>
                    <w:jc w:val="center"/>
                    <w:rPr>
                      <w:rFonts w:ascii="Book Antiqua" w:hAnsi="Book Antiqua"/>
                      <w:b/>
                      <w:sz w:val="28"/>
                      <w:szCs w:val="28"/>
                    </w:rPr>
                  </w:pPr>
                  <w:r w:rsidRPr="00D33BA2">
                    <w:rPr>
                      <w:rFonts w:ascii="Book Antiqua" w:hAnsi="Book Antiqua"/>
                      <w:b/>
                      <w:sz w:val="28"/>
                      <w:szCs w:val="28"/>
                    </w:rPr>
                    <w:t xml:space="preserve">НАЧАЛЬНИКА УПРАВЛЕНИЯ </w:t>
                  </w:r>
                </w:p>
                <w:p w:rsidR="0031365A" w:rsidRPr="00D33BA2" w:rsidRDefault="0031365A">
                  <w:pPr>
                    <w:ind w:firstLine="0"/>
                    <w:jc w:val="center"/>
                    <w:rPr>
                      <w:rFonts w:ascii="Times New Roman" w:hAnsi="Times New Roman"/>
                      <w:spacing w:val="60"/>
                      <w:sz w:val="24"/>
                      <w:szCs w:val="24"/>
                      <w:lang w:eastAsia="en-US"/>
                    </w:rPr>
                  </w:pPr>
                  <w:r w:rsidRPr="00D33BA2">
                    <w:rPr>
                      <w:rFonts w:ascii="Book Antiqua" w:hAnsi="Book Antiqua"/>
                      <w:b/>
                      <w:sz w:val="28"/>
                      <w:szCs w:val="28"/>
                    </w:rPr>
                    <w:t>ИМУЩЕСТВЕННЫХ И ЗЕМЕЛЬНЫХ ОТНОШЕНИЙ</w:t>
                  </w:r>
                </w:p>
              </w:tc>
            </w:tr>
            <w:tr w:rsidR="00D33BA2" w:rsidRPr="00D33BA2" w:rsidTr="002413E4">
              <w:trPr>
                <w:trHeight w:val="186"/>
              </w:trPr>
              <w:tc>
                <w:tcPr>
                  <w:tcW w:w="3378" w:type="dxa"/>
                  <w:gridSpan w:val="2"/>
                  <w:tcBorders>
                    <w:top w:val="nil"/>
                    <w:left w:val="nil"/>
                    <w:bottom w:val="single" w:sz="4" w:space="0" w:color="auto"/>
                    <w:right w:val="nil"/>
                  </w:tcBorders>
                  <w:tcMar>
                    <w:top w:w="0" w:type="dxa"/>
                    <w:left w:w="0" w:type="dxa"/>
                    <w:bottom w:w="0" w:type="dxa"/>
                    <w:right w:w="0" w:type="dxa"/>
                  </w:tcMar>
                </w:tcPr>
                <w:p w:rsidR="0031365A" w:rsidRPr="00D33BA2" w:rsidRDefault="00384C61" w:rsidP="00384C61">
                  <w:pPr>
                    <w:ind w:firstLine="0"/>
                    <w:jc w:val="center"/>
                    <w:rPr>
                      <w:rFonts w:ascii="Times New Roman" w:hAnsi="Times New Roman"/>
                      <w:sz w:val="26"/>
                      <w:szCs w:val="26"/>
                      <w:lang w:eastAsia="en-US"/>
                    </w:rPr>
                  </w:pPr>
                  <w:r w:rsidRPr="00D33BA2">
                    <w:rPr>
                      <w:rFonts w:ascii="Times New Roman" w:hAnsi="Times New Roman"/>
                      <w:sz w:val="26"/>
                      <w:szCs w:val="26"/>
                      <w:lang w:eastAsia="en-US"/>
                    </w:rPr>
                    <w:t>20 февраля 2023 года</w:t>
                  </w:r>
                </w:p>
              </w:tc>
              <w:tc>
                <w:tcPr>
                  <w:tcW w:w="3511" w:type="dxa"/>
                </w:tcPr>
                <w:p w:rsidR="0031365A" w:rsidRPr="00D33BA2" w:rsidRDefault="0031365A">
                  <w:pPr>
                    <w:rPr>
                      <w:rFonts w:ascii="Times New Roman" w:hAnsi="Times New Roman"/>
                      <w:sz w:val="26"/>
                      <w:szCs w:val="26"/>
                      <w:lang w:eastAsia="en-US"/>
                    </w:rPr>
                  </w:pPr>
                </w:p>
              </w:tc>
              <w:tc>
                <w:tcPr>
                  <w:tcW w:w="438" w:type="dxa"/>
                  <w:vAlign w:val="bottom"/>
                  <w:hideMark/>
                </w:tcPr>
                <w:p w:rsidR="0031365A" w:rsidRPr="00D33BA2" w:rsidRDefault="0031365A">
                  <w:pPr>
                    <w:jc w:val="center"/>
                    <w:rPr>
                      <w:rFonts w:ascii="Times New Roman" w:hAnsi="Times New Roman"/>
                      <w:sz w:val="26"/>
                      <w:szCs w:val="26"/>
                      <w:lang w:eastAsia="en-US"/>
                    </w:rPr>
                  </w:pPr>
                  <w:r w:rsidRPr="00D33BA2">
                    <w:rPr>
                      <w:rFonts w:ascii="Times New Roman" w:hAnsi="Times New Roman"/>
                      <w:sz w:val="26"/>
                      <w:szCs w:val="26"/>
                      <w:lang w:eastAsia="en-US"/>
                    </w:rPr>
                    <w:t>№</w:t>
                  </w:r>
                </w:p>
              </w:tc>
              <w:tc>
                <w:tcPr>
                  <w:tcW w:w="2094" w:type="dxa"/>
                  <w:gridSpan w:val="3"/>
                  <w:tcBorders>
                    <w:top w:val="nil"/>
                    <w:left w:val="nil"/>
                    <w:bottom w:val="single" w:sz="4" w:space="0" w:color="auto"/>
                    <w:right w:val="nil"/>
                  </w:tcBorders>
                  <w:vAlign w:val="bottom"/>
                </w:tcPr>
                <w:p w:rsidR="0031365A" w:rsidRPr="00D33BA2" w:rsidRDefault="00846A94" w:rsidP="00BE23C0">
                  <w:pPr>
                    <w:ind w:firstLine="9"/>
                    <w:rPr>
                      <w:rFonts w:ascii="Times New Roman" w:hAnsi="Times New Roman"/>
                      <w:sz w:val="26"/>
                      <w:szCs w:val="26"/>
                      <w:lang w:eastAsia="en-US"/>
                    </w:rPr>
                  </w:pPr>
                  <w:r w:rsidRPr="00D33BA2">
                    <w:rPr>
                      <w:rFonts w:ascii="Times New Roman" w:hAnsi="Times New Roman"/>
                      <w:sz w:val="26"/>
                      <w:szCs w:val="26"/>
                      <w:lang w:eastAsia="en-US"/>
                    </w:rPr>
                    <w:t xml:space="preserve">№ </w:t>
                  </w:r>
                  <w:r w:rsidR="00384C61" w:rsidRPr="00D33BA2">
                    <w:rPr>
                      <w:rFonts w:ascii="Times New Roman" w:hAnsi="Times New Roman"/>
                      <w:sz w:val="26"/>
                      <w:szCs w:val="26"/>
                      <w:lang w:eastAsia="en-US"/>
                    </w:rPr>
                    <w:t>601-р</w:t>
                  </w:r>
                </w:p>
              </w:tc>
            </w:tr>
            <w:tr w:rsidR="00D33BA2" w:rsidRPr="00D33BA2" w:rsidTr="002413E4">
              <w:trPr>
                <w:gridAfter w:val="1"/>
                <w:wAfter w:w="516" w:type="dxa"/>
                <w:trHeight w:val="647"/>
              </w:trPr>
              <w:tc>
                <w:tcPr>
                  <w:tcW w:w="1251" w:type="dxa"/>
                  <w:tcMar>
                    <w:top w:w="0" w:type="dxa"/>
                    <w:left w:w="0" w:type="dxa"/>
                    <w:bottom w:w="0" w:type="dxa"/>
                    <w:right w:w="0" w:type="dxa"/>
                  </w:tcMar>
                </w:tcPr>
                <w:p w:rsidR="0031365A" w:rsidRPr="00D33BA2" w:rsidRDefault="0031365A" w:rsidP="002413E4">
                  <w:pPr>
                    <w:ind w:firstLine="0"/>
                    <w:rPr>
                      <w:rFonts w:ascii="Times New Roman" w:hAnsi="Times New Roman"/>
                      <w:sz w:val="24"/>
                      <w:szCs w:val="24"/>
                      <w:lang w:eastAsia="en-US"/>
                    </w:rPr>
                  </w:pPr>
                </w:p>
              </w:tc>
              <w:tc>
                <w:tcPr>
                  <w:tcW w:w="6802" w:type="dxa"/>
                  <w:gridSpan w:val="4"/>
                  <w:hideMark/>
                </w:tcPr>
                <w:p w:rsidR="0031365A" w:rsidRPr="00D33BA2" w:rsidRDefault="0031365A" w:rsidP="00364EF8">
                  <w:pPr>
                    <w:ind w:firstLine="0"/>
                    <w:jc w:val="center"/>
                    <w:rPr>
                      <w:rFonts w:ascii="Times New Roman" w:hAnsi="Times New Roman"/>
                      <w:b/>
                      <w:sz w:val="26"/>
                      <w:szCs w:val="26"/>
                    </w:rPr>
                  </w:pPr>
                  <w:r w:rsidRPr="00D33BA2">
                    <w:rPr>
                      <w:rFonts w:ascii="Times New Roman" w:hAnsi="Times New Roman"/>
                      <w:b/>
                      <w:sz w:val="26"/>
                      <w:szCs w:val="26"/>
                    </w:rPr>
                    <w:t>Об утверждении документации и извещения о проведении аукцион</w:t>
                  </w:r>
                  <w:r w:rsidR="004D6A86" w:rsidRPr="00D33BA2">
                    <w:rPr>
                      <w:rFonts w:ascii="Times New Roman" w:hAnsi="Times New Roman"/>
                      <w:b/>
                      <w:sz w:val="26"/>
                      <w:szCs w:val="26"/>
                    </w:rPr>
                    <w:t>а</w:t>
                  </w:r>
                  <w:r w:rsidR="00F8770B" w:rsidRPr="00D33BA2">
                    <w:rPr>
                      <w:rFonts w:ascii="Times New Roman" w:hAnsi="Times New Roman"/>
                      <w:b/>
                      <w:sz w:val="26"/>
                      <w:szCs w:val="26"/>
                    </w:rPr>
                    <w:t xml:space="preserve"> в электронной форме</w:t>
                  </w:r>
                  <w:r w:rsidRPr="00D33BA2">
                    <w:rPr>
                      <w:rFonts w:ascii="Times New Roman" w:hAnsi="Times New Roman"/>
                      <w:b/>
                      <w:sz w:val="26"/>
                      <w:szCs w:val="26"/>
                    </w:rPr>
                    <w:t xml:space="preserve"> на право заключения договор</w:t>
                  </w:r>
                  <w:r w:rsidR="00364EF8" w:rsidRPr="00D33BA2">
                    <w:rPr>
                      <w:rFonts w:ascii="Times New Roman" w:hAnsi="Times New Roman"/>
                      <w:b/>
                      <w:sz w:val="26"/>
                      <w:szCs w:val="26"/>
                    </w:rPr>
                    <w:t>а</w:t>
                  </w:r>
                  <w:r w:rsidRPr="00D33BA2">
                    <w:rPr>
                      <w:rFonts w:ascii="Times New Roman" w:hAnsi="Times New Roman"/>
                      <w:b/>
                      <w:sz w:val="26"/>
                      <w:szCs w:val="26"/>
                    </w:rPr>
                    <w:t xml:space="preserve"> аренды муниципального имущества </w:t>
                  </w:r>
                  <w:r w:rsidR="003C6954" w:rsidRPr="00D33BA2">
                    <w:rPr>
                      <w:rFonts w:ascii="Times New Roman" w:hAnsi="Times New Roman"/>
                      <w:b/>
                      <w:sz w:val="26"/>
                      <w:szCs w:val="26"/>
                    </w:rPr>
                    <w:t>города Костромы</w:t>
                  </w:r>
                </w:p>
              </w:tc>
              <w:tc>
                <w:tcPr>
                  <w:tcW w:w="852" w:type="dxa"/>
                </w:tcPr>
                <w:p w:rsidR="0031365A" w:rsidRPr="00D33BA2" w:rsidRDefault="0031365A">
                  <w:pPr>
                    <w:rPr>
                      <w:rFonts w:ascii="Times New Roman" w:hAnsi="Times New Roman"/>
                      <w:sz w:val="24"/>
                      <w:szCs w:val="24"/>
                      <w:lang w:eastAsia="en-US"/>
                    </w:rPr>
                  </w:pPr>
                </w:p>
              </w:tc>
            </w:tr>
          </w:tbl>
          <w:p w:rsidR="00D732A7" w:rsidRPr="00D33BA2" w:rsidRDefault="00D732A7" w:rsidP="00C60C3E">
            <w:pPr>
              <w:ind w:firstLine="0"/>
              <w:rPr>
                <w:rFonts w:ascii="Century" w:hAnsi="Century" w:cs="Century"/>
                <w:bCs/>
                <w:noProof/>
                <w:sz w:val="28"/>
                <w:szCs w:val="28"/>
              </w:rPr>
            </w:pPr>
          </w:p>
        </w:tc>
      </w:tr>
    </w:tbl>
    <w:p w:rsidR="00EF5AEF" w:rsidRPr="00D33BA2" w:rsidRDefault="00EF5AEF" w:rsidP="00156DD9">
      <w:pPr>
        <w:ind w:left="5387" w:firstLine="0"/>
        <w:contextualSpacing/>
        <w:jc w:val="center"/>
        <w:rPr>
          <w:rFonts w:ascii="Times New Roman" w:hAnsi="Times New Roman" w:cs="Times New Roman"/>
          <w:sz w:val="26"/>
          <w:szCs w:val="26"/>
        </w:rPr>
      </w:pPr>
    </w:p>
    <w:p w:rsidR="00C60C3E" w:rsidRPr="00D33BA2" w:rsidRDefault="00C60C3E" w:rsidP="007D4D92">
      <w:pPr>
        <w:pStyle w:val="ConsPlusNormal"/>
        <w:ind w:firstLine="851"/>
        <w:jc w:val="both"/>
        <w:rPr>
          <w:rFonts w:ascii="Times New Roman" w:hAnsi="Times New Roman" w:cs="Times New Roman"/>
          <w:sz w:val="26"/>
          <w:szCs w:val="26"/>
        </w:rPr>
      </w:pPr>
      <w:r w:rsidRPr="00D33BA2">
        <w:rPr>
          <w:rFonts w:ascii="Times New Roman" w:hAnsi="Times New Roman" w:cs="Times New Roman"/>
          <w:sz w:val="26"/>
          <w:szCs w:val="26"/>
        </w:rPr>
        <w:t>В соответствии с частью 1 статьи 17.1 Федерального закона от 26 июля 2006 года № 135-ФЗ «О защите конкуренции», Федеральным законом от 25 июня 2002 года № 73-ФЗ «Об объектах культурного наследия (памятниках истории и культуры) народов Российской Федерации», пунктом 108 Правил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утверждённых приказом Федеральной антимонопольной службы России от 10 февраля 2010 года № 67, Положением о предоставлении в аренду и безвозмездное пользование имущества, находящегося в муниципальной собственности города Костромы, утверждённым решением Думы города Костромы от 20 января 2011 года № 3, руководствуясь подпунктами «ж», «з» пункта 2.2.1, пунктом 2.16.1 Положения об Управлении имущественных и земельных отношений Администрации города Костромы, утверждённого постановлением Администрации города Костромы от 23 марта 2015 года № 604,</w:t>
      </w:r>
    </w:p>
    <w:p w:rsidR="00C60C3E" w:rsidRPr="00D33BA2" w:rsidRDefault="00C60C3E" w:rsidP="007D4D92">
      <w:pPr>
        <w:pStyle w:val="ConsPlusNormal"/>
        <w:ind w:firstLine="851"/>
        <w:jc w:val="both"/>
        <w:rPr>
          <w:rFonts w:ascii="Times New Roman" w:hAnsi="Times New Roman" w:cs="Times New Roman"/>
          <w:sz w:val="26"/>
          <w:szCs w:val="26"/>
        </w:rPr>
      </w:pPr>
    </w:p>
    <w:p w:rsidR="00C60C3E" w:rsidRPr="00D33BA2" w:rsidRDefault="00C60C3E" w:rsidP="007D4D92">
      <w:pPr>
        <w:pStyle w:val="ConsPlusNormal"/>
        <w:ind w:firstLine="851"/>
        <w:jc w:val="both"/>
        <w:rPr>
          <w:rFonts w:ascii="Times New Roman" w:hAnsi="Times New Roman" w:cs="Times New Roman"/>
          <w:sz w:val="26"/>
          <w:szCs w:val="26"/>
        </w:rPr>
      </w:pPr>
      <w:r w:rsidRPr="00D33BA2">
        <w:rPr>
          <w:rFonts w:ascii="Times New Roman" w:hAnsi="Times New Roman" w:cs="Times New Roman"/>
          <w:sz w:val="26"/>
          <w:szCs w:val="26"/>
        </w:rPr>
        <w:t>О Б Я З Ы В А Ю:</w:t>
      </w:r>
    </w:p>
    <w:p w:rsidR="00C60C3E" w:rsidRPr="00D33BA2" w:rsidRDefault="00C60C3E" w:rsidP="007D4D92">
      <w:pPr>
        <w:pStyle w:val="ConsPlusNormal"/>
        <w:ind w:firstLine="851"/>
        <w:jc w:val="both"/>
        <w:rPr>
          <w:rFonts w:ascii="Times New Roman" w:hAnsi="Times New Roman" w:cs="Times New Roman"/>
          <w:sz w:val="26"/>
          <w:szCs w:val="26"/>
        </w:rPr>
      </w:pPr>
    </w:p>
    <w:p w:rsidR="00C60C3E" w:rsidRPr="00D33BA2" w:rsidRDefault="00C60C3E" w:rsidP="00DC4025">
      <w:pPr>
        <w:ind w:firstLine="851"/>
        <w:contextualSpacing/>
        <w:rPr>
          <w:rFonts w:ascii="Times New Roman" w:hAnsi="Times New Roman" w:cs="Times New Roman"/>
          <w:sz w:val="26"/>
          <w:szCs w:val="26"/>
        </w:rPr>
      </w:pPr>
      <w:r w:rsidRPr="00D33BA2">
        <w:rPr>
          <w:rFonts w:ascii="Times New Roman" w:hAnsi="Times New Roman" w:cs="Times New Roman"/>
          <w:sz w:val="26"/>
          <w:szCs w:val="26"/>
        </w:rPr>
        <w:t xml:space="preserve">1. Утвердить прилагаемые документацию и извещение о проведении аукциона </w:t>
      </w:r>
      <w:r w:rsidR="002413E4" w:rsidRPr="00D33BA2">
        <w:rPr>
          <w:rFonts w:ascii="Times New Roman" w:hAnsi="Times New Roman" w:cs="Times New Roman"/>
          <w:sz w:val="26"/>
          <w:szCs w:val="26"/>
        </w:rPr>
        <w:t xml:space="preserve">в электронной форме </w:t>
      </w:r>
      <w:r w:rsidRPr="00D33BA2">
        <w:rPr>
          <w:rFonts w:ascii="Times New Roman" w:hAnsi="Times New Roman" w:cs="Times New Roman"/>
          <w:sz w:val="26"/>
          <w:szCs w:val="26"/>
        </w:rPr>
        <w:t xml:space="preserve">на право заключения договора аренды в отношении </w:t>
      </w:r>
      <w:r w:rsidR="009B724B" w:rsidRPr="00D33BA2">
        <w:rPr>
          <w:rFonts w:ascii="Times New Roman" w:hAnsi="Times New Roman" w:cs="Times New Roman"/>
          <w:sz w:val="26"/>
          <w:szCs w:val="26"/>
        </w:rPr>
        <w:t xml:space="preserve">муниципального имущества города Костромы: </w:t>
      </w:r>
      <w:r w:rsidR="00DC4025" w:rsidRPr="00D33BA2">
        <w:rPr>
          <w:rFonts w:ascii="Times New Roman" w:hAnsi="Times New Roman" w:cs="Times New Roman"/>
          <w:sz w:val="26"/>
          <w:szCs w:val="26"/>
        </w:rPr>
        <w:t xml:space="preserve">здания с кадастровым номером 44:27:040105:147, назначение: нежилое, площадью 143,3 квадратного метра, являющегося объектом культурного наследия регионального значения «Ансамбль доходных домов Третьякова, кон. XIX в.: конюшня»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441510312760025) с земельным участком с кадастровым номером 44:27:040105:104, площадью 296 квадратных метров, категория земель: земли населённых пунктов, расположенным в границах объекта культурного наследия федерального значения «Участок культурного слоя посада по бывшей Стрелиной и Немецкой (Агатиловой) улицам», XIII-XVIII вв.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w:t>
      </w:r>
      <w:r w:rsidR="00DC4025" w:rsidRPr="00D33BA2">
        <w:rPr>
          <w:rFonts w:ascii="Times New Roman" w:hAnsi="Times New Roman" w:cs="Times New Roman"/>
          <w:sz w:val="26"/>
          <w:szCs w:val="26"/>
        </w:rPr>
        <w:lastRenderedPageBreak/>
        <w:t>441440068950006) по адресу: Российская Федерация, Костромская область, городской округ город Кострома, город Кострома, улица Пятницкая, дом 26а</w:t>
      </w:r>
      <w:r w:rsidRPr="00D33BA2">
        <w:rPr>
          <w:rFonts w:ascii="Times New Roman" w:hAnsi="Times New Roman" w:cs="Times New Roman"/>
          <w:sz w:val="26"/>
          <w:szCs w:val="26"/>
        </w:rPr>
        <w:t>.</w:t>
      </w:r>
    </w:p>
    <w:p w:rsidR="00C60C3E" w:rsidRPr="00D33BA2" w:rsidRDefault="00C60C3E" w:rsidP="007D4D92">
      <w:pPr>
        <w:pStyle w:val="ConsPlusNormal"/>
        <w:ind w:firstLine="851"/>
        <w:jc w:val="both"/>
        <w:rPr>
          <w:rFonts w:ascii="Times New Roman" w:hAnsi="Times New Roman" w:cs="Times New Roman"/>
          <w:sz w:val="26"/>
          <w:szCs w:val="26"/>
        </w:rPr>
      </w:pPr>
      <w:r w:rsidRPr="00D33BA2">
        <w:rPr>
          <w:rFonts w:ascii="Times New Roman" w:hAnsi="Times New Roman" w:cs="Times New Roman"/>
          <w:sz w:val="26"/>
          <w:szCs w:val="26"/>
        </w:rPr>
        <w:t>2. Отдел по управлению и распоряжению муниципальным имуществом казны (Р. В. Филаткин) организовать проведение аукцион</w:t>
      </w:r>
      <w:r w:rsidR="00DC4025" w:rsidRPr="00D33BA2">
        <w:rPr>
          <w:rFonts w:ascii="Times New Roman" w:hAnsi="Times New Roman" w:cs="Times New Roman"/>
          <w:sz w:val="26"/>
          <w:szCs w:val="26"/>
        </w:rPr>
        <w:t>а</w:t>
      </w:r>
      <w:r w:rsidRPr="00D33BA2">
        <w:rPr>
          <w:rFonts w:ascii="Times New Roman" w:hAnsi="Times New Roman" w:cs="Times New Roman"/>
          <w:sz w:val="26"/>
          <w:szCs w:val="26"/>
        </w:rPr>
        <w:t xml:space="preserve"> на право заключения договор</w:t>
      </w:r>
      <w:r w:rsidR="00DC4025" w:rsidRPr="00D33BA2">
        <w:rPr>
          <w:rFonts w:ascii="Times New Roman" w:hAnsi="Times New Roman" w:cs="Times New Roman"/>
          <w:sz w:val="26"/>
          <w:szCs w:val="26"/>
        </w:rPr>
        <w:t>а</w:t>
      </w:r>
      <w:r w:rsidRPr="00D33BA2">
        <w:rPr>
          <w:rFonts w:ascii="Times New Roman" w:hAnsi="Times New Roman" w:cs="Times New Roman"/>
          <w:sz w:val="26"/>
          <w:szCs w:val="26"/>
        </w:rPr>
        <w:t xml:space="preserve"> аренды муниципального имущества города Костромы</w:t>
      </w:r>
      <w:r w:rsidR="00DC4025" w:rsidRPr="00D33BA2">
        <w:rPr>
          <w:rFonts w:ascii="Times New Roman" w:hAnsi="Times New Roman" w:cs="Times New Roman"/>
          <w:sz w:val="26"/>
          <w:szCs w:val="26"/>
        </w:rPr>
        <w:t>, указанного в пункте 1 настоящего распоряжения</w:t>
      </w:r>
      <w:r w:rsidRPr="00D33BA2">
        <w:rPr>
          <w:rFonts w:ascii="Times New Roman" w:hAnsi="Times New Roman" w:cs="Times New Roman"/>
          <w:sz w:val="26"/>
          <w:szCs w:val="26"/>
        </w:rPr>
        <w:t>.</w:t>
      </w:r>
    </w:p>
    <w:p w:rsidR="00C60C3E" w:rsidRPr="00D33BA2" w:rsidRDefault="00C60C3E" w:rsidP="007D4D92">
      <w:pPr>
        <w:pStyle w:val="ConsPlusNormal"/>
        <w:ind w:firstLine="851"/>
        <w:jc w:val="both"/>
        <w:rPr>
          <w:rFonts w:ascii="Times New Roman" w:hAnsi="Times New Roman" w:cs="Times New Roman"/>
          <w:sz w:val="26"/>
          <w:szCs w:val="26"/>
        </w:rPr>
      </w:pPr>
    </w:p>
    <w:p w:rsidR="00DC4025" w:rsidRPr="00D33BA2" w:rsidRDefault="00DC4025" w:rsidP="007D4D92">
      <w:pPr>
        <w:pStyle w:val="ConsPlusNormal"/>
        <w:ind w:firstLine="851"/>
        <w:jc w:val="both"/>
        <w:rPr>
          <w:rFonts w:ascii="Times New Roman" w:hAnsi="Times New Roman" w:cs="Times New Roman"/>
          <w:sz w:val="26"/>
          <w:szCs w:val="26"/>
        </w:rPr>
      </w:pPr>
    </w:p>
    <w:p w:rsidR="00C60C3E" w:rsidRPr="00D33BA2" w:rsidRDefault="00C60C3E" w:rsidP="007D4D92">
      <w:pPr>
        <w:pStyle w:val="ConsPlusNormal"/>
        <w:ind w:firstLine="851"/>
        <w:jc w:val="both"/>
        <w:rPr>
          <w:rFonts w:ascii="Times New Roman" w:hAnsi="Times New Roman" w:cs="Times New Roman"/>
          <w:sz w:val="26"/>
          <w:szCs w:val="26"/>
        </w:rPr>
      </w:pPr>
    </w:p>
    <w:p w:rsidR="00EF5AEF" w:rsidRPr="00D33BA2" w:rsidRDefault="00C60C3E" w:rsidP="007D4D92">
      <w:pPr>
        <w:pStyle w:val="ConsPlusNormal"/>
        <w:ind w:firstLine="0"/>
        <w:jc w:val="both"/>
        <w:rPr>
          <w:rFonts w:ascii="Times New Roman" w:hAnsi="Times New Roman" w:cs="Times New Roman"/>
          <w:sz w:val="26"/>
          <w:szCs w:val="26"/>
        </w:rPr>
      </w:pPr>
      <w:r w:rsidRPr="00D33BA2">
        <w:rPr>
          <w:rFonts w:ascii="Times New Roman" w:hAnsi="Times New Roman" w:cs="Times New Roman"/>
          <w:sz w:val="26"/>
          <w:szCs w:val="26"/>
        </w:rPr>
        <w:t>Начальник Управления                                                                           Н. А. Сентемова</w:t>
      </w:r>
    </w:p>
    <w:p w:rsidR="00C60C3E" w:rsidRPr="00D33BA2" w:rsidRDefault="00C60C3E" w:rsidP="00DA1AD4">
      <w:pPr>
        <w:ind w:firstLine="851"/>
        <w:contextualSpacing/>
        <w:rPr>
          <w:rFonts w:ascii="Times New Roman" w:hAnsi="Times New Roman" w:cs="Times New Roman"/>
          <w:sz w:val="26"/>
          <w:szCs w:val="26"/>
        </w:rPr>
      </w:pPr>
    </w:p>
    <w:p w:rsidR="00C60C3E" w:rsidRPr="00D33BA2" w:rsidRDefault="00C60C3E"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DC4025" w:rsidRPr="00D33BA2" w:rsidRDefault="00DC4025" w:rsidP="00DA1AD4">
      <w:pPr>
        <w:ind w:firstLine="851"/>
        <w:contextualSpacing/>
        <w:rPr>
          <w:rFonts w:ascii="Times New Roman" w:hAnsi="Times New Roman" w:cs="Times New Roman"/>
          <w:sz w:val="26"/>
          <w:szCs w:val="26"/>
        </w:rPr>
      </w:pPr>
    </w:p>
    <w:p w:rsidR="006C53A2" w:rsidRPr="00D33BA2" w:rsidRDefault="006C53A2" w:rsidP="00DA1AD4">
      <w:pPr>
        <w:ind w:firstLine="851"/>
        <w:contextualSpacing/>
        <w:rPr>
          <w:rFonts w:ascii="Times New Roman" w:hAnsi="Times New Roman" w:cs="Times New Roman"/>
          <w:sz w:val="26"/>
          <w:szCs w:val="26"/>
        </w:rPr>
        <w:sectPr w:rsidR="006C53A2" w:rsidRPr="00D33BA2" w:rsidSect="006C53A2">
          <w:headerReference w:type="default" r:id="rId9"/>
          <w:pgSz w:w="11906" w:h="16838"/>
          <w:pgMar w:top="567" w:right="851" w:bottom="567" w:left="1701" w:header="425" w:footer="0" w:gutter="0"/>
          <w:cols w:space="720"/>
          <w:formProt w:val="0"/>
          <w:titlePg/>
          <w:docGrid w:linePitch="240" w:charSpace="2047"/>
        </w:sectPr>
      </w:pPr>
    </w:p>
    <w:p w:rsidR="00DC4025" w:rsidRPr="00D33BA2" w:rsidRDefault="00DC4025" w:rsidP="00DA1AD4">
      <w:pPr>
        <w:ind w:firstLine="851"/>
        <w:contextualSpacing/>
        <w:rPr>
          <w:rFonts w:ascii="Times New Roman" w:hAnsi="Times New Roman" w:cs="Times New Roman"/>
          <w:sz w:val="26"/>
          <w:szCs w:val="26"/>
        </w:rPr>
      </w:pPr>
    </w:p>
    <w:p w:rsidR="00C60C3E" w:rsidRPr="00D33BA2" w:rsidRDefault="00C60C3E" w:rsidP="00DB75C6">
      <w:pPr>
        <w:ind w:left="4820" w:firstLine="0"/>
        <w:contextualSpacing/>
        <w:jc w:val="center"/>
        <w:rPr>
          <w:rFonts w:ascii="Times New Roman" w:hAnsi="Times New Roman" w:cs="Times New Roman"/>
          <w:sz w:val="26"/>
          <w:szCs w:val="26"/>
        </w:rPr>
      </w:pPr>
      <w:r w:rsidRPr="00D33BA2">
        <w:rPr>
          <w:rFonts w:ascii="Times New Roman" w:hAnsi="Times New Roman" w:cs="Times New Roman"/>
          <w:sz w:val="26"/>
          <w:szCs w:val="26"/>
        </w:rPr>
        <w:t>Утверждено</w:t>
      </w:r>
    </w:p>
    <w:p w:rsidR="00C60C3E" w:rsidRPr="00D33BA2" w:rsidRDefault="00C60C3E" w:rsidP="00DB75C6">
      <w:pPr>
        <w:ind w:left="4820" w:firstLine="0"/>
        <w:contextualSpacing/>
        <w:jc w:val="center"/>
        <w:rPr>
          <w:rFonts w:ascii="Times New Roman" w:hAnsi="Times New Roman" w:cs="Times New Roman"/>
          <w:sz w:val="26"/>
          <w:szCs w:val="26"/>
        </w:rPr>
      </w:pPr>
      <w:r w:rsidRPr="00D33BA2">
        <w:rPr>
          <w:rFonts w:ascii="Times New Roman" w:hAnsi="Times New Roman" w:cs="Times New Roman"/>
          <w:sz w:val="26"/>
          <w:szCs w:val="26"/>
        </w:rPr>
        <w:t>распоряжением начальника Управления имущественных и земельных отношений Администрации города Костромы</w:t>
      </w:r>
    </w:p>
    <w:p w:rsidR="00EF5AEF" w:rsidRPr="00D33BA2" w:rsidRDefault="00C60C3E" w:rsidP="00DB75C6">
      <w:pPr>
        <w:ind w:left="4820" w:firstLine="0"/>
        <w:contextualSpacing/>
        <w:jc w:val="center"/>
        <w:rPr>
          <w:rFonts w:ascii="Times New Roman" w:hAnsi="Times New Roman" w:cs="Times New Roman"/>
          <w:sz w:val="26"/>
          <w:szCs w:val="26"/>
        </w:rPr>
      </w:pPr>
      <w:r w:rsidRPr="00D33BA2">
        <w:rPr>
          <w:rFonts w:ascii="Times New Roman" w:hAnsi="Times New Roman" w:cs="Times New Roman"/>
          <w:sz w:val="26"/>
          <w:szCs w:val="26"/>
        </w:rPr>
        <w:t>от ______</w:t>
      </w:r>
      <w:r w:rsidR="00DB75C6" w:rsidRPr="00D33BA2">
        <w:rPr>
          <w:rFonts w:ascii="Times New Roman" w:hAnsi="Times New Roman" w:cs="Times New Roman"/>
          <w:sz w:val="26"/>
          <w:szCs w:val="26"/>
        </w:rPr>
        <w:t>__</w:t>
      </w:r>
      <w:r w:rsidRPr="00D33BA2">
        <w:rPr>
          <w:rFonts w:ascii="Times New Roman" w:hAnsi="Times New Roman" w:cs="Times New Roman"/>
          <w:sz w:val="26"/>
          <w:szCs w:val="26"/>
        </w:rPr>
        <w:t>______ 202</w:t>
      </w:r>
      <w:r w:rsidR="00B174DA" w:rsidRPr="00D33BA2">
        <w:rPr>
          <w:rFonts w:ascii="Times New Roman" w:hAnsi="Times New Roman" w:cs="Times New Roman"/>
          <w:sz w:val="26"/>
          <w:szCs w:val="26"/>
        </w:rPr>
        <w:t>3</w:t>
      </w:r>
      <w:r w:rsidRPr="00D33BA2">
        <w:rPr>
          <w:rFonts w:ascii="Times New Roman" w:hAnsi="Times New Roman" w:cs="Times New Roman"/>
          <w:sz w:val="26"/>
          <w:szCs w:val="26"/>
        </w:rPr>
        <w:t xml:space="preserve"> года №</w:t>
      </w:r>
      <w:r w:rsidR="00EB1DEE" w:rsidRPr="00D33BA2">
        <w:rPr>
          <w:rFonts w:ascii="Times New Roman" w:hAnsi="Times New Roman" w:cs="Times New Roman"/>
          <w:sz w:val="26"/>
          <w:szCs w:val="26"/>
        </w:rPr>
        <w:t xml:space="preserve"> ______</w:t>
      </w: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F64E37" w:rsidRPr="00D33BA2" w:rsidRDefault="001A2F64" w:rsidP="00EE2A5A">
      <w:pPr>
        <w:ind w:firstLine="0"/>
        <w:contextualSpacing/>
        <w:jc w:val="center"/>
        <w:rPr>
          <w:rFonts w:ascii="Times New Roman" w:hAnsi="Times New Roman" w:cs="Times New Roman"/>
          <w:b/>
          <w:sz w:val="32"/>
          <w:szCs w:val="32"/>
        </w:rPr>
      </w:pPr>
      <w:r w:rsidRPr="00D33BA2">
        <w:rPr>
          <w:rFonts w:ascii="Times New Roman" w:hAnsi="Times New Roman" w:cs="Times New Roman"/>
          <w:b/>
          <w:sz w:val="32"/>
          <w:szCs w:val="32"/>
        </w:rPr>
        <w:t>ДОКУМЕНТАЦИЯ</w:t>
      </w:r>
    </w:p>
    <w:p w:rsidR="00EF5AEF" w:rsidRPr="00D33BA2" w:rsidRDefault="00F64E37" w:rsidP="00EE2A5A">
      <w:pPr>
        <w:ind w:firstLine="0"/>
        <w:contextualSpacing/>
        <w:jc w:val="center"/>
        <w:rPr>
          <w:rFonts w:ascii="Times New Roman" w:hAnsi="Times New Roman" w:cs="Times New Roman"/>
          <w:b/>
          <w:sz w:val="32"/>
          <w:szCs w:val="32"/>
        </w:rPr>
      </w:pPr>
      <w:r w:rsidRPr="00D33BA2">
        <w:rPr>
          <w:rFonts w:ascii="Times New Roman" w:hAnsi="Times New Roman" w:cs="Times New Roman"/>
          <w:b/>
          <w:sz w:val="32"/>
          <w:szCs w:val="32"/>
        </w:rPr>
        <w:t>о проведении аукциона в электронной форме</w:t>
      </w:r>
    </w:p>
    <w:p w:rsidR="00EF5AEF" w:rsidRPr="00D33BA2" w:rsidRDefault="001A2F64" w:rsidP="00EE2A5A">
      <w:pPr>
        <w:ind w:firstLine="0"/>
        <w:contextualSpacing/>
        <w:jc w:val="center"/>
        <w:rPr>
          <w:rFonts w:ascii="Times New Roman" w:hAnsi="Times New Roman" w:cs="Times New Roman"/>
          <w:b/>
          <w:sz w:val="32"/>
          <w:szCs w:val="32"/>
        </w:rPr>
      </w:pPr>
      <w:r w:rsidRPr="00D33BA2">
        <w:rPr>
          <w:rFonts w:ascii="Times New Roman" w:hAnsi="Times New Roman" w:cs="Times New Roman"/>
          <w:b/>
          <w:sz w:val="32"/>
          <w:szCs w:val="32"/>
        </w:rPr>
        <w:t>на право заключения договор</w:t>
      </w:r>
      <w:r w:rsidR="00EB1DEE" w:rsidRPr="00D33BA2">
        <w:rPr>
          <w:rFonts w:ascii="Times New Roman" w:hAnsi="Times New Roman" w:cs="Times New Roman"/>
          <w:b/>
          <w:sz w:val="32"/>
          <w:szCs w:val="32"/>
        </w:rPr>
        <w:t>а</w:t>
      </w:r>
      <w:r w:rsidRPr="00D33BA2">
        <w:rPr>
          <w:rFonts w:ascii="Times New Roman" w:hAnsi="Times New Roman" w:cs="Times New Roman"/>
          <w:b/>
          <w:sz w:val="32"/>
          <w:szCs w:val="32"/>
        </w:rPr>
        <w:t xml:space="preserve"> аренды муниципального </w:t>
      </w:r>
    </w:p>
    <w:p w:rsidR="00EF5AEF" w:rsidRPr="00D33BA2" w:rsidRDefault="001A2F64" w:rsidP="00EE2A5A">
      <w:pPr>
        <w:ind w:firstLine="0"/>
        <w:contextualSpacing/>
        <w:jc w:val="center"/>
        <w:rPr>
          <w:rFonts w:ascii="Times New Roman" w:hAnsi="Times New Roman" w:cs="Times New Roman"/>
          <w:b/>
          <w:sz w:val="32"/>
          <w:szCs w:val="32"/>
        </w:rPr>
      </w:pPr>
      <w:r w:rsidRPr="00D33BA2">
        <w:rPr>
          <w:rFonts w:ascii="Times New Roman" w:hAnsi="Times New Roman" w:cs="Times New Roman"/>
          <w:b/>
          <w:sz w:val="32"/>
          <w:szCs w:val="32"/>
        </w:rPr>
        <w:t>имущества</w:t>
      </w:r>
      <w:r w:rsidR="00324AC3" w:rsidRPr="00D33BA2">
        <w:rPr>
          <w:rFonts w:ascii="Times New Roman" w:hAnsi="Times New Roman" w:cs="Times New Roman"/>
          <w:b/>
          <w:sz w:val="32"/>
          <w:szCs w:val="32"/>
        </w:rPr>
        <w:t xml:space="preserve"> города Костромы</w:t>
      </w: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C8258D" w:rsidRPr="00D33BA2" w:rsidRDefault="00C8258D"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5707E9" w:rsidRPr="00D33BA2" w:rsidRDefault="005707E9" w:rsidP="00DA1AD4">
      <w:pPr>
        <w:ind w:firstLine="851"/>
        <w:contextualSpacing/>
        <w:rPr>
          <w:rFonts w:ascii="Times New Roman" w:hAnsi="Times New Roman" w:cs="Times New Roman"/>
          <w:sz w:val="26"/>
          <w:szCs w:val="26"/>
        </w:rPr>
      </w:pPr>
    </w:p>
    <w:p w:rsidR="00A108AF" w:rsidRPr="00D33BA2" w:rsidRDefault="00A108AF" w:rsidP="00DA1AD4">
      <w:pPr>
        <w:ind w:firstLine="851"/>
        <w:contextualSpacing/>
        <w:rPr>
          <w:rFonts w:ascii="Times New Roman" w:hAnsi="Times New Roman" w:cs="Times New Roman"/>
          <w:sz w:val="26"/>
          <w:szCs w:val="26"/>
        </w:rPr>
      </w:pPr>
    </w:p>
    <w:p w:rsidR="00A108AF" w:rsidRPr="00D33BA2" w:rsidRDefault="00A108AF" w:rsidP="00DA1AD4">
      <w:pPr>
        <w:ind w:firstLine="851"/>
        <w:contextualSpacing/>
        <w:rPr>
          <w:rFonts w:ascii="Times New Roman" w:hAnsi="Times New Roman" w:cs="Times New Roman"/>
          <w:sz w:val="26"/>
          <w:szCs w:val="26"/>
        </w:rPr>
      </w:pPr>
    </w:p>
    <w:p w:rsidR="00EF5AEF" w:rsidRPr="00D33BA2" w:rsidRDefault="00EF5AEF" w:rsidP="00DA1AD4">
      <w:pPr>
        <w:ind w:firstLine="851"/>
        <w:contextualSpacing/>
        <w:rPr>
          <w:rFonts w:ascii="Times New Roman" w:hAnsi="Times New Roman" w:cs="Times New Roman"/>
          <w:sz w:val="26"/>
          <w:szCs w:val="26"/>
        </w:rPr>
      </w:pPr>
    </w:p>
    <w:p w:rsidR="00EB1DEE" w:rsidRPr="00D33BA2" w:rsidRDefault="00EB1DEE" w:rsidP="00DA1AD4">
      <w:pPr>
        <w:ind w:firstLine="851"/>
        <w:contextualSpacing/>
        <w:rPr>
          <w:rFonts w:ascii="Times New Roman" w:hAnsi="Times New Roman" w:cs="Times New Roman"/>
          <w:sz w:val="26"/>
          <w:szCs w:val="26"/>
        </w:rPr>
      </w:pPr>
    </w:p>
    <w:p w:rsidR="00083BFD" w:rsidRPr="00D33BA2" w:rsidRDefault="00083BFD" w:rsidP="00DA1AD4">
      <w:pPr>
        <w:ind w:firstLine="851"/>
        <w:contextualSpacing/>
        <w:rPr>
          <w:rFonts w:ascii="Times New Roman" w:hAnsi="Times New Roman" w:cs="Times New Roman"/>
          <w:sz w:val="26"/>
          <w:szCs w:val="26"/>
        </w:rPr>
      </w:pPr>
    </w:p>
    <w:p w:rsidR="00EF5AEF" w:rsidRPr="00D33BA2" w:rsidRDefault="001A2F64" w:rsidP="00DA1AD4">
      <w:pPr>
        <w:ind w:firstLine="851"/>
        <w:contextualSpacing/>
        <w:jc w:val="center"/>
        <w:rPr>
          <w:rFonts w:ascii="Times New Roman" w:hAnsi="Times New Roman" w:cs="Times New Roman"/>
          <w:sz w:val="24"/>
          <w:szCs w:val="24"/>
        </w:rPr>
      </w:pPr>
      <w:r w:rsidRPr="00D33BA2">
        <w:rPr>
          <w:rFonts w:ascii="Times New Roman" w:hAnsi="Times New Roman" w:cs="Times New Roman"/>
          <w:sz w:val="24"/>
          <w:szCs w:val="24"/>
        </w:rPr>
        <w:t>Кострома 20</w:t>
      </w:r>
      <w:r w:rsidR="007C6C19" w:rsidRPr="00D33BA2">
        <w:rPr>
          <w:rFonts w:ascii="Times New Roman" w:hAnsi="Times New Roman" w:cs="Times New Roman"/>
          <w:sz w:val="24"/>
          <w:szCs w:val="24"/>
        </w:rPr>
        <w:t>2</w:t>
      </w:r>
      <w:r w:rsidR="00B174DA" w:rsidRPr="00D33BA2">
        <w:rPr>
          <w:rFonts w:ascii="Times New Roman" w:hAnsi="Times New Roman" w:cs="Times New Roman"/>
          <w:sz w:val="24"/>
          <w:szCs w:val="24"/>
        </w:rPr>
        <w:t>3</w:t>
      </w:r>
    </w:p>
    <w:p w:rsidR="006E4A17" w:rsidRPr="00D33BA2" w:rsidRDefault="006E4A17" w:rsidP="00DA1AD4">
      <w:pPr>
        <w:ind w:firstLine="851"/>
        <w:contextualSpacing/>
        <w:jc w:val="center"/>
        <w:rPr>
          <w:rFonts w:ascii="Times New Roman" w:hAnsi="Times New Roman" w:cs="Times New Roman"/>
          <w:sz w:val="24"/>
          <w:szCs w:val="24"/>
        </w:rPr>
      </w:pPr>
    </w:p>
    <w:p w:rsidR="00FB101B" w:rsidRPr="00D33BA2" w:rsidRDefault="00FB101B" w:rsidP="00DA1AD4">
      <w:pPr>
        <w:ind w:firstLine="851"/>
        <w:contextualSpacing/>
        <w:jc w:val="center"/>
        <w:rPr>
          <w:rFonts w:ascii="Times New Roman" w:hAnsi="Times New Roman" w:cs="Times New Roman"/>
          <w:sz w:val="24"/>
          <w:szCs w:val="24"/>
        </w:rPr>
      </w:pPr>
    </w:p>
    <w:p w:rsidR="00EB1DEE" w:rsidRPr="00D33BA2" w:rsidRDefault="00EB1DEE" w:rsidP="00DA1AD4">
      <w:pPr>
        <w:ind w:firstLine="851"/>
        <w:contextualSpacing/>
        <w:jc w:val="center"/>
        <w:rPr>
          <w:rFonts w:ascii="Times New Roman" w:hAnsi="Times New Roman" w:cs="Times New Roman"/>
          <w:sz w:val="24"/>
          <w:szCs w:val="24"/>
        </w:rPr>
      </w:pPr>
    </w:p>
    <w:p w:rsidR="00EF5AEF" w:rsidRPr="00D33BA2" w:rsidRDefault="001A2F64" w:rsidP="00DA1AD4">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Содержание</w:t>
      </w:r>
    </w:p>
    <w:p w:rsidR="00EF5AEF" w:rsidRPr="00D33BA2" w:rsidRDefault="00EF5AEF" w:rsidP="00DA1AD4">
      <w:pPr>
        <w:ind w:firstLine="851"/>
        <w:contextualSpacing/>
        <w:rPr>
          <w:rFonts w:ascii="Times New Roman" w:hAnsi="Times New Roman" w:cs="Times New Roman"/>
          <w:sz w:val="24"/>
          <w:szCs w:val="24"/>
        </w:rPr>
      </w:pPr>
    </w:p>
    <w:p w:rsidR="007B5EB8" w:rsidRPr="00D33BA2" w:rsidRDefault="0064745F">
      <w:pPr>
        <w:pStyle w:val="14"/>
        <w:rPr>
          <w:rFonts w:ascii="Times New Roman" w:eastAsiaTheme="minorEastAsia" w:hAnsi="Times New Roman" w:cs="Times New Roman"/>
          <w:noProof/>
          <w:sz w:val="24"/>
          <w:szCs w:val="24"/>
        </w:rPr>
      </w:pPr>
      <w:r w:rsidRPr="00D33BA2">
        <w:rPr>
          <w:rFonts w:ascii="Times New Roman" w:hAnsi="Times New Roman" w:cs="Times New Roman"/>
          <w:sz w:val="24"/>
          <w:szCs w:val="24"/>
        </w:rPr>
        <w:fldChar w:fldCharType="begin"/>
      </w:r>
      <w:r w:rsidR="001A2F64" w:rsidRPr="00D33BA2">
        <w:rPr>
          <w:rFonts w:ascii="Times New Roman" w:hAnsi="Times New Roman" w:cs="Times New Roman"/>
          <w:sz w:val="24"/>
          <w:szCs w:val="24"/>
        </w:rPr>
        <w:instrText>TOC \o "1-1"</w:instrText>
      </w:r>
      <w:r w:rsidRPr="00D33BA2">
        <w:rPr>
          <w:rFonts w:ascii="Times New Roman" w:hAnsi="Times New Roman" w:cs="Times New Roman"/>
          <w:sz w:val="24"/>
          <w:szCs w:val="24"/>
        </w:rPr>
        <w:fldChar w:fldCharType="separate"/>
      </w:r>
      <w:r w:rsidR="007B5EB8" w:rsidRPr="00D33BA2">
        <w:rPr>
          <w:rFonts w:ascii="Times New Roman" w:hAnsi="Times New Roman" w:cs="Times New Roman"/>
          <w:noProof/>
          <w:sz w:val="24"/>
          <w:szCs w:val="24"/>
        </w:rPr>
        <w:t>1. Общие положения</w:t>
      </w:r>
      <w:r w:rsidR="007B5EB8" w:rsidRPr="00D33BA2">
        <w:rPr>
          <w:rFonts w:ascii="Times New Roman" w:hAnsi="Times New Roman" w:cs="Times New Roman"/>
          <w:noProof/>
          <w:sz w:val="24"/>
          <w:szCs w:val="24"/>
        </w:rPr>
        <w:tab/>
      </w:r>
      <w:r w:rsidR="007B5EB8" w:rsidRPr="00D33BA2">
        <w:rPr>
          <w:rFonts w:ascii="Times New Roman" w:hAnsi="Times New Roman" w:cs="Times New Roman"/>
          <w:noProof/>
          <w:sz w:val="24"/>
          <w:szCs w:val="24"/>
        </w:rPr>
        <w:fldChar w:fldCharType="begin"/>
      </w:r>
      <w:r w:rsidR="007B5EB8" w:rsidRPr="00D33BA2">
        <w:rPr>
          <w:rFonts w:ascii="Times New Roman" w:hAnsi="Times New Roman" w:cs="Times New Roman"/>
          <w:noProof/>
          <w:sz w:val="24"/>
          <w:szCs w:val="24"/>
        </w:rPr>
        <w:instrText xml:space="preserve"> PAGEREF _Toc125543130 \h </w:instrText>
      </w:r>
      <w:r w:rsidR="007B5EB8" w:rsidRPr="00D33BA2">
        <w:rPr>
          <w:rFonts w:ascii="Times New Roman" w:hAnsi="Times New Roman" w:cs="Times New Roman"/>
          <w:noProof/>
          <w:sz w:val="24"/>
          <w:szCs w:val="24"/>
        </w:rPr>
      </w:r>
      <w:r w:rsidR="007B5EB8"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5</w:t>
      </w:r>
      <w:r w:rsidR="007B5EB8"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2. Разъяснение положений аукционной документации и внесение в неё изменений</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_Toc125543131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6</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3. Комиссия по проведению аукциона</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_Toc125543132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6</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4. Муниципальное имущество, в отношении которого проводится аукцион</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_Toc125543133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7</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на право заключения договора аренды</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_Toc125543134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7</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5. Требования к участникам аукциона</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_Toc125543135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9</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6. Условия допуска к участию в аукционе</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_Toc125543136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9</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7. Порядок подачи заявки на участие в аукционе и инструкция по её заполнению. Порядок отзыва заявки на участие в аукционе</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_Toc125543137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10</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8. Требование о внесении задатка</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_Toc125543138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11</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9. Порядок рассмотрения заявок на участие в аукционе</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_Toc125543139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12</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10. Порядок проведения аукциона</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_Toc125543140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13</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12. Форма, сроки и порядок оплаты по договору аренды</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_Toc125543141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16</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13. Признание аукциона несостоявшимся и последствия признания аукциона несостоявшимся</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_Toc125543142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16</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Приложение 1</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_Toc125543143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17</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Приложение 2</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_Toc125543144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19</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Приложение 3</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_Toc125543145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20</w:t>
      </w:r>
      <w:r w:rsidRPr="00D33BA2">
        <w:rPr>
          <w:rFonts w:ascii="Times New Roman" w:hAnsi="Times New Roman" w:cs="Times New Roman"/>
          <w:noProof/>
          <w:sz w:val="24"/>
          <w:szCs w:val="24"/>
        </w:rPr>
        <w:fldChar w:fldCharType="end"/>
      </w:r>
    </w:p>
    <w:p w:rsidR="007B5EB8" w:rsidRPr="00D33BA2" w:rsidRDefault="007B5EB8">
      <w:pPr>
        <w:pStyle w:val="14"/>
        <w:rPr>
          <w:rFonts w:ascii="Times New Roman" w:eastAsiaTheme="minorEastAsia" w:hAnsi="Times New Roman" w:cs="Times New Roman"/>
          <w:noProof/>
          <w:sz w:val="24"/>
          <w:szCs w:val="24"/>
        </w:rPr>
      </w:pPr>
      <w:r w:rsidRPr="00D33BA2">
        <w:rPr>
          <w:rFonts w:ascii="Times New Roman" w:hAnsi="Times New Roman" w:cs="Times New Roman"/>
          <w:noProof/>
          <w:sz w:val="24"/>
          <w:szCs w:val="24"/>
        </w:rPr>
        <w:t>Приложение 4</w:t>
      </w:r>
      <w:r w:rsidRPr="00D33BA2">
        <w:rPr>
          <w:rFonts w:ascii="Times New Roman" w:hAnsi="Times New Roman" w:cs="Times New Roman"/>
          <w:noProof/>
          <w:sz w:val="24"/>
          <w:szCs w:val="24"/>
        </w:rPr>
        <w:tab/>
      </w:r>
      <w:r w:rsidRPr="00D33BA2">
        <w:rPr>
          <w:rFonts w:ascii="Times New Roman" w:hAnsi="Times New Roman" w:cs="Times New Roman"/>
          <w:noProof/>
          <w:sz w:val="24"/>
          <w:szCs w:val="24"/>
        </w:rPr>
        <w:fldChar w:fldCharType="begin"/>
      </w:r>
      <w:r w:rsidRPr="00D33BA2">
        <w:rPr>
          <w:rFonts w:ascii="Times New Roman" w:hAnsi="Times New Roman" w:cs="Times New Roman"/>
          <w:noProof/>
          <w:sz w:val="24"/>
          <w:szCs w:val="24"/>
        </w:rPr>
        <w:instrText xml:space="preserve"> PAGEREF _Toc125543146 \h </w:instrText>
      </w:r>
      <w:r w:rsidRPr="00D33BA2">
        <w:rPr>
          <w:rFonts w:ascii="Times New Roman" w:hAnsi="Times New Roman" w:cs="Times New Roman"/>
          <w:noProof/>
          <w:sz w:val="24"/>
          <w:szCs w:val="24"/>
        </w:rPr>
      </w:r>
      <w:r w:rsidRPr="00D33BA2">
        <w:rPr>
          <w:rFonts w:ascii="Times New Roman" w:hAnsi="Times New Roman" w:cs="Times New Roman"/>
          <w:noProof/>
          <w:sz w:val="24"/>
          <w:szCs w:val="24"/>
        </w:rPr>
        <w:fldChar w:fldCharType="separate"/>
      </w:r>
      <w:r w:rsidR="002E3B5A" w:rsidRPr="00D33BA2">
        <w:rPr>
          <w:rFonts w:ascii="Times New Roman" w:hAnsi="Times New Roman" w:cs="Times New Roman"/>
          <w:noProof/>
          <w:sz w:val="24"/>
          <w:szCs w:val="24"/>
        </w:rPr>
        <w:t>21</w:t>
      </w:r>
      <w:r w:rsidRPr="00D33BA2">
        <w:rPr>
          <w:rFonts w:ascii="Times New Roman" w:hAnsi="Times New Roman" w:cs="Times New Roman"/>
          <w:noProof/>
          <w:sz w:val="24"/>
          <w:szCs w:val="24"/>
        </w:rPr>
        <w:fldChar w:fldCharType="end"/>
      </w:r>
    </w:p>
    <w:p w:rsidR="00EF5AEF" w:rsidRPr="00D33BA2" w:rsidRDefault="0064745F" w:rsidP="00B7249B">
      <w:pPr>
        <w:ind w:firstLine="0"/>
        <w:contextualSpacing/>
        <w:rPr>
          <w:rFonts w:ascii="Times New Roman" w:hAnsi="Times New Roman" w:cs="Times New Roman"/>
          <w:sz w:val="24"/>
          <w:szCs w:val="24"/>
        </w:rPr>
      </w:pPr>
      <w:r w:rsidRPr="00D33BA2">
        <w:rPr>
          <w:rFonts w:ascii="Times New Roman" w:hAnsi="Times New Roman" w:cs="Times New Roman"/>
          <w:sz w:val="24"/>
          <w:szCs w:val="24"/>
        </w:rPr>
        <w:fldChar w:fldCharType="end"/>
      </w: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324AC3" w:rsidRPr="00D33BA2" w:rsidRDefault="00324AC3" w:rsidP="00DA1AD4">
      <w:pPr>
        <w:ind w:left="720" w:firstLine="0"/>
        <w:contextualSpacing/>
        <w:rPr>
          <w:rFonts w:ascii="Times New Roman" w:hAnsi="Times New Roman" w:cs="Times New Roman"/>
          <w:sz w:val="24"/>
          <w:szCs w:val="24"/>
        </w:rPr>
      </w:pPr>
    </w:p>
    <w:p w:rsidR="00324AC3" w:rsidRPr="00D33BA2" w:rsidRDefault="00324AC3" w:rsidP="00DA1AD4">
      <w:pPr>
        <w:ind w:left="720" w:firstLine="0"/>
        <w:contextualSpacing/>
        <w:rPr>
          <w:rFonts w:ascii="Times New Roman" w:hAnsi="Times New Roman" w:cs="Times New Roman"/>
          <w:sz w:val="24"/>
          <w:szCs w:val="24"/>
        </w:rPr>
      </w:pPr>
    </w:p>
    <w:p w:rsidR="00324AC3" w:rsidRPr="00D33BA2" w:rsidRDefault="00324AC3"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44637A" w:rsidRPr="00D33BA2" w:rsidRDefault="0044637A" w:rsidP="00DA1AD4">
      <w:pPr>
        <w:ind w:left="720" w:firstLine="0"/>
        <w:contextualSpacing/>
        <w:rPr>
          <w:rFonts w:ascii="Times New Roman" w:hAnsi="Times New Roman" w:cs="Times New Roman"/>
          <w:sz w:val="24"/>
          <w:szCs w:val="24"/>
        </w:rPr>
      </w:pPr>
    </w:p>
    <w:p w:rsidR="0020052B" w:rsidRPr="00D33BA2" w:rsidRDefault="0020052B" w:rsidP="00DA1AD4">
      <w:pPr>
        <w:ind w:left="720" w:firstLine="0"/>
        <w:contextualSpacing/>
        <w:rPr>
          <w:rFonts w:ascii="Times New Roman" w:hAnsi="Times New Roman" w:cs="Times New Roman"/>
          <w:sz w:val="24"/>
          <w:szCs w:val="24"/>
        </w:rPr>
      </w:pPr>
    </w:p>
    <w:p w:rsidR="0020052B" w:rsidRPr="00D33BA2" w:rsidRDefault="0020052B" w:rsidP="00DA1AD4">
      <w:pPr>
        <w:ind w:left="720" w:firstLine="0"/>
        <w:contextualSpacing/>
        <w:rPr>
          <w:rFonts w:ascii="Times New Roman" w:hAnsi="Times New Roman" w:cs="Times New Roman"/>
          <w:sz w:val="24"/>
          <w:szCs w:val="24"/>
        </w:rPr>
      </w:pPr>
    </w:p>
    <w:p w:rsidR="0020052B" w:rsidRPr="00D33BA2" w:rsidRDefault="0020052B"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FE43E7" w:rsidRPr="00D33BA2" w:rsidRDefault="00FE43E7" w:rsidP="00DA1AD4">
      <w:pPr>
        <w:ind w:left="720" w:firstLine="0"/>
        <w:contextualSpacing/>
        <w:rPr>
          <w:rFonts w:ascii="Times New Roman" w:hAnsi="Times New Roman" w:cs="Times New Roman"/>
          <w:sz w:val="24"/>
          <w:szCs w:val="24"/>
        </w:rPr>
      </w:pPr>
    </w:p>
    <w:p w:rsidR="00FE43E7" w:rsidRPr="00D33BA2" w:rsidRDefault="00FE43E7" w:rsidP="00DA1AD4">
      <w:pPr>
        <w:ind w:left="720" w:firstLine="0"/>
        <w:contextualSpacing/>
        <w:rPr>
          <w:rFonts w:ascii="Times New Roman" w:hAnsi="Times New Roman" w:cs="Times New Roman"/>
          <w:sz w:val="24"/>
          <w:szCs w:val="24"/>
        </w:rPr>
      </w:pPr>
    </w:p>
    <w:p w:rsidR="00FE43E7" w:rsidRPr="00D33BA2" w:rsidRDefault="00FE43E7" w:rsidP="00DA1AD4">
      <w:pPr>
        <w:ind w:left="720" w:firstLine="0"/>
        <w:contextualSpacing/>
        <w:rPr>
          <w:rFonts w:ascii="Times New Roman" w:hAnsi="Times New Roman" w:cs="Times New Roman"/>
          <w:sz w:val="24"/>
          <w:szCs w:val="24"/>
        </w:rPr>
      </w:pPr>
    </w:p>
    <w:p w:rsidR="00EF5AEF" w:rsidRPr="00D33BA2" w:rsidRDefault="00EF5AEF" w:rsidP="00DA1AD4">
      <w:pPr>
        <w:ind w:left="720" w:firstLine="0"/>
        <w:contextualSpacing/>
        <w:rPr>
          <w:rFonts w:ascii="Times New Roman" w:hAnsi="Times New Roman" w:cs="Times New Roman"/>
          <w:sz w:val="24"/>
          <w:szCs w:val="24"/>
        </w:rPr>
      </w:pPr>
    </w:p>
    <w:p w:rsidR="006F5DBE" w:rsidRPr="00D33BA2" w:rsidRDefault="006F5DBE" w:rsidP="00DA1AD4">
      <w:pPr>
        <w:ind w:left="720" w:firstLine="0"/>
        <w:contextualSpacing/>
        <w:rPr>
          <w:rFonts w:ascii="Times New Roman" w:hAnsi="Times New Roman" w:cs="Times New Roman"/>
          <w:sz w:val="24"/>
          <w:szCs w:val="24"/>
        </w:rPr>
      </w:pPr>
    </w:p>
    <w:p w:rsidR="006F5DBE" w:rsidRPr="00D33BA2" w:rsidRDefault="006F5DBE" w:rsidP="00DA1AD4">
      <w:pPr>
        <w:ind w:left="720" w:firstLine="0"/>
        <w:contextualSpacing/>
        <w:rPr>
          <w:rFonts w:ascii="Times New Roman" w:hAnsi="Times New Roman" w:cs="Times New Roman"/>
          <w:sz w:val="24"/>
          <w:szCs w:val="24"/>
        </w:rPr>
      </w:pPr>
    </w:p>
    <w:p w:rsidR="006F5DBE" w:rsidRPr="00D33BA2" w:rsidRDefault="006F5DBE" w:rsidP="00DA1AD4">
      <w:pPr>
        <w:ind w:left="720" w:firstLine="0"/>
        <w:contextualSpacing/>
        <w:rPr>
          <w:rFonts w:ascii="Times New Roman" w:hAnsi="Times New Roman" w:cs="Times New Roman"/>
          <w:sz w:val="24"/>
          <w:szCs w:val="24"/>
        </w:rPr>
      </w:pPr>
    </w:p>
    <w:p w:rsidR="006F5DBE" w:rsidRPr="00D33BA2" w:rsidRDefault="006F5DBE" w:rsidP="00DA1AD4">
      <w:pPr>
        <w:ind w:left="720" w:firstLine="0"/>
        <w:contextualSpacing/>
        <w:rPr>
          <w:rFonts w:ascii="Times New Roman" w:hAnsi="Times New Roman" w:cs="Times New Roman"/>
          <w:sz w:val="24"/>
          <w:szCs w:val="24"/>
        </w:rPr>
      </w:pPr>
    </w:p>
    <w:p w:rsidR="006F5DBE" w:rsidRPr="00D33BA2" w:rsidRDefault="006F5DBE" w:rsidP="00DA1AD4">
      <w:pPr>
        <w:ind w:left="720" w:firstLine="0"/>
        <w:contextualSpacing/>
        <w:rPr>
          <w:rFonts w:ascii="Times New Roman" w:hAnsi="Times New Roman" w:cs="Times New Roman"/>
          <w:sz w:val="24"/>
          <w:szCs w:val="24"/>
        </w:rPr>
      </w:pPr>
    </w:p>
    <w:p w:rsidR="006F5DBE" w:rsidRPr="00D33BA2" w:rsidRDefault="006F5DBE" w:rsidP="00DA1AD4">
      <w:pPr>
        <w:ind w:left="720" w:firstLine="0"/>
        <w:contextualSpacing/>
        <w:rPr>
          <w:rFonts w:ascii="Times New Roman" w:hAnsi="Times New Roman" w:cs="Times New Roman"/>
          <w:sz w:val="24"/>
          <w:szCs w:val="24"/>
        </w:rPr>
      </w:pPr>
    </w:p>
    <w:p w:rsidR="00EF5AEF" w:rsidRPr="00D33BA2" w:rsidRDefault="001A2F64" w:rsidP="00DA1AD4">
      <w:pPr>
        <w:pStyle w:val="1"/>
        <w:spacing w:before="0" w:after="0"/>
        <w:contextualSpacing/>
        <w:rPr>
          <w:rFonts w:ascii="Times New Roman" w:hAnsi="Times New Roman" w:cs="Times New Roman"/>
          <w:color w:val="auto"/>
          <w:sz w:val="24"/>
          <w:szCs w:val="24"/>
        </w:rPr>
      </w:pPr>
      <w:bookmarkStart w:id="0" w:name="_Toc464804773"/>
      <w:bookmarkStart w:id="1" w:name="_Toc125543130"/>
      <w:r w:rsidRPr="00D33BA2">
        <w:rPr>
          <w:rFonts w:ascii="Times New Roman" w:hAnsi="Times New Roman" w:cs="Times New Roman"/>
          <w:color w:val="auto"/>
          <w:sz w:val="24"/>
          <w:szCs w:val="24"/>
        </w:rPr>
        <w:t>1. Общие положения</w:t>
      </w:r>
      <w:bookmarkEnd w:id="0"/>
      <w:bookmarkEnd w:id="1"/>
    </w:p>
    <w:p w:rsidR="00EF5AEF"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1.1. Настоящая документация разработана в соответствии с Гражданским кодексом Российской Федерации (далее – ГК РФ), Федеральным законом от 26 июля 2006 года № 135-ФЗ «О защите конкуренции», </w:t>
      </w:r>
      <w:r w:rsidR="00F16189" w:rsidRPr="00D33BA2">
        <w:rPr>
          <w:rFonts w:ascii="Times New Roman" w:hAnsi="Times New Roman" w:cs="Times New Roman"/>
          <w:sz w:val="24"/>
          <w:szCs w:val="24"/>
        </w:rPr>
        <w:t>Федеральным законом от 25 июня 2002 года № 73-ФЗ «Об объектах культурного наследия (памятниках истории и культуры) народов Российской Федерации»</w:t>
      </w:r>
      <w:r w:rsidR="00C8258D" w:rsidRPr="00D33BA2">
        <w:rPr>
          <w:rFonts w:ascii="Times New Roman" w:hAnsi="Times New Roman" w:cs="Times New Roman"/>
          <w:sz w:val="24"/>
          <w:szCs w:val="24"/>
        </w:rPr>
        <w:t xml:space="preserve">, </w:t>
      </w:r>
      <w:r w:rsidRPr="00D33BA2">
        <w:rPr>
          <w:rFonts w:ascii="Times New Roman" w:hAnsi="Times New Roman" w:cs="Times New Roman"/>
          <w:sz w:val="24"/>
          <w:szCs w:val="24"/>
        </w:rPr>
        <w:t>Правилами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утверждёнными приказом Федеральной антимонопольной службы от 10 февраля 2010 года № 67 (далее - Правила), Положением о предоставлении в аренду и безвозмездное пользование имущества, находящегося в муниципальной собственности города Костромы, утверждённым решением Думы города Костромы от 20 января 2011 года № 3</w:t>
      </w:r>
      <w:r w:rsidR="007D36B2" w:rsidRPr="00D33BA2">
        <w:rPr>
          <w:rFonts w:ascii="Times New Roman" w:hAnsi="Times New Roman" w:cs="Times New Roman"/>
          <w:sz w:val="24"/>
          <w:szCs w:val="24"/>
        </w:rPr>
        <w:t xml:space="preserve"> (далее </w:t>
      </w:r>
      <w:r w:rsidR="00C066C2" w:rsidRPr="00D33BA2">
        <w:rPr>
          <w:rFonts w:ascii="Times New Roman" w:hAnsi="Times New Roman" w:cs="Times New Roman"/>
          <w:sz w:val="24"/>
          <w:szCs w:val="24"/>
        </w:rPr>
        <w:t>-</w:t>
      </w:r>
      <w:r w:rsidR="007D36B2" w:rsidRPr="00D33BA2">
        <w:rPr>
          <w:rFonts w:ascii="Times New Roman" w:hAnsi="Times New Roman" w:cs="Times New Roman"/>
          <w:sz w:val="24"/>
          <w:szCs w:val="24"/>
        </w:rPr>
        <w:t xml:space="preserve"> Положение)</w:t>
      </w:r>
      <w:r w:rsidRPr="00D33BA2">
        <w:rPr>
          <w:rFonts w:ascii="Times New Roman" w:hAnsi="Times New Roman" w:cs="Times New Roman"/>
          <w:sz w:val="24"/>
          <w:szCs w:val="24"/>
        </w:rPr>
        <w:t>.</w:t>
      </w:r>
    </w:p>
    <w:p w:rsidR="00E82179" w:rsidRPr="00D33BA2" w:rsidRDefault="001A2F64" w:rsidP="00E82179">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1.2. Предмет аукцион</w:t>
      </w:r>
      <w:r w:rsidR="00F055C6" w:rsidRPr="00D33BA2">
        <w:rPr>
          <w:rFonts w:ascii="Times New Roman" w:hAnsi="Times New Roman" w:cs="Times New Roman"/>
          <w:sz w:val="24"/>
          <w:szCs w:val="24"/>
        </w:rPr>
        <w:t>а</w:t>
      </w:r>
      <w:r w:rsidRPr="00D33BA2">
        <w:rPr>
          <w:rFonts w:ascii="Times New Roman" w:hAnsi="Times New Roman" w:cs="Times New Roman"/>
          <w:sz w:val="24"/>
          <w:szCs w:val="24"/>
        </w:rPr>
        <w:t>: право на заключение договор</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 xml:space="preserve"> аренды муниципального имущества</w:t>
      </w:r>
      <w:r w:rsidR="00E82179" w:rsidRPr="00D33BA2">
        <w:rPr>
          <w:rFonts w:ascii="Times New Roman" w:hAnsi="Times New Roman" w:cs="Times New Roman"/>
          <w:sz w:val="24"/>
          <w:szCs w:val="24"/>
        </w:rPr>
        <w:t>, являющегося объектом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находящегося в неудовлетворительном состоянии.</w:t>
      </w:r>
    </w:p>
    <w:p w:rsidR="00EF5AEF"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1.3. Аукцион явля</w:t>
      </w:r>
      <w:r w:rsidR="00A97310" w:rsidRPr="00D33BA2">
        <w:rPr>
          <w:rFonts w:ascii="Times New Roman" w:hAnsi="Times New Roman" w:cs="Times New Roman"/>
          <w:sz w:val="24"/>
          <w:szCs w:val="24"/>
        </w:rPr>
        <w:t xml:space="preserve">ется </w:t>
      </w:r>
      <w:r w:rsidRPr="00D33BA2">
        <w:rPr>
          <w:rFonts w:ascii="Times New Roman" w:hAnsi="Times New Roman" w:cs="Times New Roman"/>
          <w:sz w:val="24"/>
          <w:szCs w:val="24"/>
        </w:rPr>
        <w:t>открытым по составу участников и форме подачи предложений о годовом размере арендной платы (цене лота).</w:t>
      </w:r>
    </w:p>
    <w:p w:rsidR="00F055C6" w:rsidRPr="00D33BA2" w:rsidRDefault="00F055C6"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1.4. Форма проведения аукциона </w:t>
      </w:r>
      <w:r w:rsidR="00C066C2" w:rsidRPr="00D33BA2">
        <w:rPr>
          <w:rFonts w:ascii="Times New Roman" w:hAnsi="Times New Roman" w:cs="Times New Roman"/>
          <w:sz w:val="24"/>
          <w:szCs w:val="24"/>
        </w:rPr>
        <w:t>-</w:t>
      </w:r>
      <w:r w:rsidRPr="00D33BA2">
        <w:rPr>
          <w:rFonts w:ascii="Times New Roman" w:hAnsi="Times New Roman" w:cs="Times New Roman"/>
          <w:sz w:val="24"/>
          <w:szCs w:val="24"/>
        </w:rPr>
        <w:t xml:space="preserve"> электронная, в сети «Интернет» на сайте электронной площадки ООО «РТС-тендер» www.rts-tender.ru; место нахождения: 121151, город Москва, набережная Тараса Шевченко, дом 23-А, телефоны: +7 (499) 653-55-00, +7 (800)-77-55-800, факс +7 (495) 733-95-19, E-mail: iSupport@rts-tender.ru (далее </w:t>
      </w:r>
      <w:r w:rsidR="00C066C2" w:rsidRPr="00D33BA2">
        <w:rPr>
          <w:rFonts w:ascii="Times New Roman" w:hAnsi="Times New Roman" w:cs="Times New Roman"/>
          <w:sz w:val="24"/>
          <w:szCs w:val="24"/>
        </w:rPr>
        <w:t>-</w:t>
      </w:r>
      <w:r w:rsidRPr="00D33BA2">
        <w:rPr>
          <w:rFonts w:ascii="Times New Roman" w:hAnsi="Times New Roman" w:cs="Times New Roman"/>
          <w:sz w:val="24"/>
          <w:szCs w:val="24"/>
        </w:rPr>
        <w:t xml:space="preserve"> оператор электронной площадки).</w:t>
      </w:r>
    </w:p>
    <w:p w:rsidR="00EF5AEF"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C066C2" w:rsidRPr="00D33BA2">
        <w:rPr>
          <w:rFonts w:ascii="Times New Roman" w:hAnsi="Times New Roman" w:cs="Times New Roman"/>
          <w:sz w:val="24"/>
          <w:szCs w:val="24"/>
        </w:rPr>
        <w:t>5</w:t>
      </w:r>
      <w:r w:rsidRPr="00D33BA2">
        <w:rPr>
          <w:rFonts w:ascii="Times New Roman" w:hAnsi="Times New Roman" w:cs="Times New Roman"/>
          <w:sz w:val="24"/>
          <w:szCs w:val="24"/>
        </w:rPr>
        <w:t>. Организатор аукцион</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 Управление имущественных и земельных отношений Администрации города Костромы:</w:t>
      </w:r>
    </w:p>
    <w:p w:rsidR="00EF5AEF"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начальник Управления </w:t>
      </w:r>
      <w:r w:rsidR="0013002C" w:rsidRPr="00D33BA2">
        <w:rPr>
          <w:rFonts w:ascii="Times New Roman" w:hAnsi="Times New Roman" w:cs="Times New Roman"/>
          <w:sz w:val="24"/>
          <w:szCs w:val="24"/>
        </w:rPr>
        <w:t>-</w:t>
      </w:r>
      <w:r w:rsidRPr="00D33BA2">
        <w:rPr>
          <w:rFonts w:ascii="Times New Roman" w:hAnsi="Times New Roman" w:cs="Times New Roman"/>
          <w:sz w:val="24"/>
          <w:szCs w:val="24"/>
        </w:rPr>
        <w:t xml:space="preserve"> </w:t>
      </w:r>
      <w:r w:rsidR="00F16189" w:rsidRPr="00D33BA2">
        <w:rPr>
          <w:rFonts w:ascii="Times New Roman" w:hAnsi="Times New Roman" w:cs="Times New Roman"/>
          <w:sz w:val="24"/>
          <w:szCs w:val="24"/>
        </w:rPr>
        <w:t>Сентемова Надежда Александровна</w:t>
      </w:r>
      <w:r w:rsidRPr="00D33BA2">
        <w:rPr>
          <w:rFonts w:ascii="Times New Roman" w:hAnsi="Times New Roman" w:cs="Times New Roman"/>
          <w:sz w:val="24"/>
          <w:szCs w:val="24"/>
        </w:rPr>
        <w:t>;</w:t>
      </w:r>
    </w:p>
    <w:p w:rsidR="00EF5AEF"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ОГРН 1034408610411, ИНН 4401006568, КПП 440101001;</w:t>
      </w:r>
    </w:p>
    <w:p w:rsidR="00EF5AEF" w:rsidRPr="00D33BA2" w:rsidRDefault="00DE1FA9"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адрес (</w:t>
      </w:r>
      <w:r w:rsidR="001A2F64" w:rsidRPr="00D33BA2">
        <w:rPr>
          <w:rFonts w:ascii="Times New Roman" w:hAnsi="Times New Roman" w:cs="Times New Roman"/>
          <w:sz w:val="24"/>
          <w:szCs w:val="24"/>
        </w:rPr>
        <w:t>место нахождения</w:t>
      </w:r>
      <w:r w:rsidRPr="00D33BA2">
        <w:rPr>
          <w:rFonts w:ascii="Times New Roman" w:hAnsi="Times New Roman" w:cs="Times New Roman"/>
          <w:sz w:val="24"/>
          <w:szCs w:val="24"/>
        </w:rPr>
        <w:t>)</w:t>
      </w:r>
      <w:r w:rsidR="001A2F64" w:rsidRPr="00D33BA2">
        <w:rPr>
          <w:rFonts w:ascii="Times New Roman" w:hAnsi="Times New Roman" w:cs="Times New Roman"/>
          <w:sz w:val="24"/>
          <w:szCs w:val="24"/>
        </w:rPr>
        <w:t>: 156005, Костромская область, город Кострома, площадь Конституции, дом 2;</w:t>
      </w:r>
    </w:p>
    <w:p w:rsidR="006B0334"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телефон (4942)</w:t>
      </w:r>
      <w:r w:rsidR="00947197" w:rsidRPr="00D33BA2">
        <w:rPr>
          <w:rFonts w:ascii="Times New Roman" w:hAnsi="Times New Roman" w:cs="Times New Roman"/>
          <w:sz w:val="24"/>
          <w:szCs w:val="24"/>
        </w:rPr>
        <w:t xml:space="preserve"> 42 68 41.</w:t>
      </w:r>
    </w:p>
    <w:p w:rsidR="00EF5AEF"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C066C2" w:rsidRPr="00D33BA2">
        <w:rPr>
          <w:rFonts w:ascii="Times New Roman" w:hAnsi="Times New Roman" w:cs="Times New Roman"/>
          <w:sz w:val="24"/>
          <w:szCs w:val="24"/>
        </w:rPr>
        <w:t>6</w:t>
      </w:r>
      <w:r w:rsidRPr="00D33BA2">
        <w:rPr>
          <w:rFonts w:ascii="Times New Roman" w:hAnsi="Times New Roman" w:cs="Times New Roman"/>
          <w:sz w:val="24"/>
          <w:szCs w:val="24"/>
        </w:rPr>
        <w:t xml:space="preserve">. Контактное лицо организатора аукциона: Кареткина Марина Михайловна, консультант отдела по управлению и распоряжению муниципальным имуществом казны, </w:t>
      </w:r>
      <w:r w:rsidR="00DE1FA9" w:rsidRPr="00D33BA2">
        <w:rPr>
          <w:rFonts w:ascii="Times New Roman" w:hAnsi="Times New Roman" w:cs="Times New Roman"/>
          <w:sz w:val="24"/>
          <w:szCs w:val="24"/>
        </w:rPr>
        <w:t xml:space="preserve">адрес (место нахождения) 156005, Костромская область, город Кострома, площадь Конституции, дом 2, </w:t>
      </w:r>
      <w:r w:rsidRPr="00D33BA2">
        <w:rPr>
          <w:rFonts w:ascii="Times New Roman" w:hAnsi="Times New Roman" w:cs="Times New Roman"/>
          <w:sz w:val="24"/>
          <w:szCs w:val="24"/>
        </w:rPr>
        <w:t>кабинет 30</w:t>
      </w:r>
      <w:r w:rsidR="00D206D1" w:rsidRPr="00D33BA2">
        <w:rPr>
          <w:rFonts w:ascii="Times New Roman" w:hAnsi="Times New Roman" w:cs="Times New Roman"/>
          <w:sz w:val="24"/>
          <w:szCs w:val="24"/>
        </w:rPr>
        <w:t>1</w:t>
      </w:r>
      <w:r w:rsidRPr="00D33BA2">
        <w:rPr>
          <w:rFonts w:ascii="Times New Roman" w:hAnsi="Times New Roman" w:cs="Times New Roman"/>
          <w:sz w:val="24"/>
          <w:szCs w:val="24"/>
        </w:rPr>
        <w:t>, телефон (4942) 42 55 92</w:t>
      </w:r>
      <w:r w:rsidR="00324AC3" w:rsidRPr="00D33BA2">
        <w:rPr>
          <w:rFonts w:ascii="Times New Roman" w:hAnsi="Times New Roman" w:cs="Times New Roman"/>
          <w:sz w:val="24"/>
          <w:szCs w:val="24"/>
        </w:rPr>
        <w:t xml:space="preserve">, e-mail: </w:t>
      </w:r>
      <w:r w:rsidR="00324AC3" w:rsidRPr="00D33BA2">
        <w:rPr>
          <w:rFonts w:ascii="Times New Roman" w:hAnsi="Times New Roman" w:cs="Times New Roman"/>
          <w:sz w:val="24"/>
          <w:szCs w:val="24"/>
          <w:lang w:val="en-US"/>
        </w:rPr>
        <w:t>Karetkina</w:t>
      </w:r>
      <w:r w:rsidR="00324AC3" w:rsidRPr="00D33BA2">
        <w:rPr>
          <w:rFonts w:ascii="Times New Roman" w:hAnsi="Times New Roman" w:cs="Times New Roman"/>
          <w:sz w:val="24"/>
          <w:szCs w:val="24"/>
        </w:rPr>
        <w:t>M</w:t>
      </w:r>
      <w:r w:rsidR="00324AC3" w:rsidRPr="00D33BA2">
        <w:rPr>
          <w:rFonts w:ascii="Times New Roman" w:hAnsi="Times New Roman" w:cs="Times New Roman"/>
          <w:sz w:val="24"/>
          <w:szCs w:val="24"/>
          <w:lang w:val="en-US"/>
        </w:rPr>
        <w:t>M</w:t>
      </w:r>
      <w:r w:rsidR="00324AC3" w:rsidRPr="00D33BA2">
        <w:rPr>
          <w:rFonts w:ascii="Times New Roman" w:hAnsi="Times New Roman" w:cs="Times New Roman"/>
          <w:sz w:val="24"/>
          <w:szCs w:val="24"/>
        </w:rPr>
        <w:t>@</w:t>
      </w:r>
      <w:r w:rsidR="00324AC3" w:rsidRPr="00D33BA2">
        <w:rPr>
          <w:rFonts w:ascii="Times New Roman" w:hAnsi="Times New Roman" w:cs="Times New Roman"/>
          <w:sz w:val="24"/>
          <w:szCs w:val="24"/>
          <w:lang w:val="en-US"/>
        </w:rPr>
        <w:t>gradkostroma</w:t>
      </w:r>
      <w:r w:rsidR="00324AC3" w:rsidRPr="00D33BA2">
        <w:rPr>
          <w:rFonts w:ascii="Times New Roman" w:hAnsi="Times New Roman" w:cs="Times New Roman"/>
          <w:sz w:val="24"/>
          <w:szCs w:val="24"/>
        </w:rPr>
        <w:t>.</w:t>
      </w:r>
      <w:r w:rsidR="00324AC3" w:rsidRPr="00D33BA2">
        <w:rPr>
          <w:rFonts w:ascii="Times New Roman" w:hAnsi="Times New Roman" w:cs="Times New Roman"/>
          <w:sz w:val="24"/>
          <w:szCs w:val="24"/>
          <w:lang w:val="en-US"/>
        </w:rPr>
        <w:t>ru</w:t>
      </w:r>
      <w:r w:rsidRPr="00D33BA2">
        <w:rPr>
          <w:rFonts w:ascii="Times New Roman" w:hAnsi="Times New Roman" w:cs="Times New Roman"/>
          <w:sz w:val="24"/>
          <w:szCs w:val="24"/>
        </w:rPr>
        <w:t>.</w:t>
      </w:r>
    </w:p>
    <w:p w:rsidR="00EF5AEF"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C066C2" w:rsidRPr="00D33BA2">
        <w:rPr>
          <w:rFonts w:ascii="Times New Roman" w:hAnsi="Times New Roman" w:cs="Times New Roman"/>
          <w:sz w:val="24"/>
          <w:szCs w:val="24"/>
        </w:rPr>
        <w:t>7</w:t>
      </w:r>
      <w:r w:rsidRPr="00D33BA2">
        <w:rPr>
          <w:rFonts w:ascii="Times New Roman" w:hAnsi="Times New Roman" w:cs="Times New Roman"/>
          <w:sz w:val="24"/>
          <w:szCs w:val="24"/>
        </w:rPr>
        <w:t>. При заключении и исполнении договор</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 xml:space="preserve"> аренды на стороне арендодателя выступает муниципальное образование город Кострома, от имени которого действует организатор аукциона.</w:t>
      </w:r>
    </w:p>
    <w:p w:rsidR="00EF5AEF"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C066C2" w:rsidRPr="00D33BA2">
        <w:rPr>
          <w:rFonts w:ascii="Times New Roman" w:hAnsi="Times New Roman" w:cs="Times New Roman"/>
          <w:sz w:val="24"/>
          <w:szCs w:val="24"/>
        </w:rPr>
        <w:t>8</w:t>
      </w:r>
      <w:r w:rsidRPr="00D33BA2">
        <w:rPr>
          <w:rFonts w:ascii="Times New Roman" w:hAnsi="Times New Roman" w:cs="Times New Roman"/>
          <w:sz w:val="24"/>
          <w:szCs w:val="24"/>
        </w:rPr>
        <w:t>. Условия аукциона, порядок и условия заключения договора аренды с участником аукциона являются условиями публичной оферты в соответствии со статьёй 437 ГК РФ, а подача заявки на участие в аукционе является акцептом оферты в соответствии со статьёй 438 ГК РФ.</w:t>
      </w:r>
    </w:p>
    <w:p w:rsidR="00461113"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C066C2" w:rsidRPr="00D33BA2">
        <w:rPr>
          <w:rFonts w:ascii="Times New Roman" w:hAnsi="Times New Roman" w:cs="Times New Roman"/>
          <w:sz w:val="24"/>
          <w:szCs w:val="24"/>
        </w:rPr>
        <w:t>9</w:t>
      </w:r>
      <w:r w:rsidRPr="00D33BA2">
        <w:rPr>
          <w:rFonts w:ascii="Times New Roman" w:hAnsi="Times New Roman" w:cs="Times New Roman"/>
          <w:sz w:val="24"/>
          <w:szCs w:val="24"/>
        </w:rPr>
        <w:t xml:space="preserve">. </w:t>
      </w:r>
      <w:r w:rsidR="00F055C6" w:rsidRPr="00D33BA2">
        <w:rPr>
          <w:rFonts w:ascii="Times New Roman" w:hAnsi="Times New Roman" w:cs="Times New Roman"/>
          <w:sz w:val="24"/>
          <w:szCs w:val="24"/>
        </w:rPr>
        <w:t xml:space="preserve">Официальное извещение о проведении аукциона на право заключения договора аренды муниципального имущества, вносимые в него изменения, извещение об отказе от проведения аукциона, аукционная документация, разъяснения аукционной документации размещаются </w:t>
      </w:r>
      <w:r w:rsidR="00461113" w:rsidRPr="00D33BA2">
        <w:rPr>
          <w:rFonts w:ascii="Times New Roman" w:hAnsi="Times New Roman" w:cs="Times New Roman"/>
          <w:sz w:val="24"/>
          <w:szCs w:val="24"/>
        </w:rPr>
        <w:t>в сети «Интернет»:</w:t>
      </w:r>
    </w:p>
    <w:p w:rsidR="00461113" w:rsidRPr="00D33BA2" w:rsidRDefault="00461113"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C066C2" w:rsidRPr="00D33BA2">
        <w:rPr>
          <w:rFonts w:ascii="Times New Roman" w:hAnsi="Times New Roman" w:cs="Times New Roman"/>
          <w:sz w:val="24"/>
          <w:szCs w:val="24"/>
        </w:rPr>
        <w:t>9</w:t>
      </w:r>
      <w:r w:rsidRPr="00D33BA2">
        <w:rPr>
          <w:rFonts w:ascii="Times New Roman" w:hAnsi="Times New Roman" w:cs="Times New Roman"/>
          <w:sz w:val="24"/>
          <w:szCs w:val="24"/>
        </w:rPr>
        <w:t xml:space="preserve">.1. </w:t>
      </w:r>
      <w:r w:rsidR="00F055C6" w:rsidRPr="00D33BA2">
        <w:rPr>
          <w:rFonts w:ascii="Times New Roman" w:hAnsi="Times New Roman" w:cs="Times New Roman"/>
          <w:sz w:val="24"/>
          <w:szCs w:val="24"/>
        </w:rPr>
        <w:t>на официальном сайте торгов по адресу: http://www.torgi.gov.ru (далее - «официальный сайт торгов»)</w:t>
      </w:r>
      <w:r w:rsidRPr="00D33BA2">
        <w:rPr>
          <w:rFonts w:ascii="Times New Roman" w:hAnsi="Times New Roman" w:cs="Times New Roman"/>
          <w:sz w:val="24"/>
          <w:szCs w:val="24"/>
        </w:rPr>
        <w:t>;</w:t>
      </w:r>
    </w:p>
    <w:p w:rsidR="00461113" w:rsidRPr="00D33BA2" w:rsidRDefault="00461113"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C066C2" w:rsidRPr="00D33BA2">
        <w:rPr>
          <w:rFonts w:ascii="Times New Roman" w:hAnsi="Times New Roman" w:cs="Times New Roman"/>
          <w:sz w:val="24"/>
          <w:szCs w:val="24"/>
        </w:rPr>
        <w:t>9</w:t>
      </w:r>
      <w:r w:rsidRPr="00D33BA2">
        <w:rPr>
          <w:rFonts w:ascii="Times New Roman" w:hAnsi="Times New Roman" w:cs="Times New Roman"/>
          <w:sz w:val="24"/>
          <w:szCs w:val="24"/>
        </w:rPr>
        <w:t>.2.</w:t>
      </w:r>
      <w:r w:rsidR="00F055C6" w:rsidRPr="00D33BA2">
        <w:rPr>
          <w:rFonts w:ascii="Times New Roman" w:hAnsi="Times New Roman" w:cs="Times New Roman"/>
          <w:sz w:val="24"/>
          <w:szCs w:val="24"/>
        </w:rPr>
        <w:t xml:space="preserve"> на официальном сайте Администрации города Костромы в сети «Интернет» по адресу: </w:t>
      </w:r>
      <w:r w:rsidR="000039A6" w:rsidRPr="00D33BA2">
        <w:rPr>
          <w:rFonts w:ascii="Times New Roman" w:hAnsi="Times New Roman" w:cs="Times New Roman"/>
          <w:sz w:val="24"/>
          <w:szCs w:val="24"/>
        </w:rPr>
        <w:t>https://grad.kostroma.gov.ru</w:t>
      </w:r>
      <w:r w:rsidRPr="00D33BA2">
        <w:rPr>
          <w:rFonts w:ascii="Times New Roman" w:hAnsi="Times New Roman" w:cs="Times New Roman"/>
          <w:sz w:val="24"/>
          <w:szCs w:val="24"/>
        </w:rPr>
        <w:t>;</w:t>
      </w:r>
    </w:p>
    <w:p w:rsidR="00EF5AEF" w:rsidRPr="00D33BA2" w:rsidRDefault="00461113"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C066C2" w:rsidRPr="00D33BA2">
        <w:rPr>
          <w:rFonts w:ascii="Times New Roman" w:hAnsi="Times New Roman" w:cs="Times New Roman"/>
          <w:sz w:val="24"/>
          <w:szCs w:val="24"/>
        </w:rPr>
        <w:t>9</w:t>
      </w:r>
      <w:r w:rsidRPr="00D33BA2">
        <w:rPr>
          <w:rFonts w:ascii="Times New Roman" w:hAnsi="Times New Roman" w:cs="Times New Roman"/>
          <w:sz w:val="24"/>
          <w:szCs w:val="24"/>
        </w:rPr>
        <w:t>.3.</w:t>
      </w:r>
      <w:r w:rsidR="00F055C6" w:rsidRPr="00D33BA2">
        <w:rPr>
          <w:rFonts w:ascii="Times New Roman" w:hAnsi="Times New Roman" w:cs="Times New Roman"/>
          <w:sz w:val="24"/>
          <w:szCs w:val="24"/>
        </w:rPr>
        <w:t xml:space="preserve"> на сайте </w:t>
      </w:r>
      <w:r w:rsidRPr="00D33BA2">
        <w:rPr>
          <w:rFonts w:ascii="Times New Roman" w:hAnsi="Times New Roman" w:cs="Times New Roman"/>
          <w:sz w:val="24"/>
          <w:szCs w:val="24"/>
        </w:rPr>
        <w:t xml:space="preserve">оператора </w:t>
      </w:r>
      <w:r w:rsidR="00F055C6" w:rsidRPr="00D33BA2">
        <w:rPr>
          <w:rFonts w:ascii="Times New Roman" w:hAnsi="Times New Roman" w:cs="Times New Roman"/>
          <w:sz w:val="24"/>
          <w:szCs w:val="24"/>
        </w:rPr>
        <w:t>электронной площадки по адресу: www.rts-tender.ru.</w:t>
      </w:r>
    </w:p>
    <w:p w:rsidR="00EF5AEF" w:rsidRPr="00D33BA2" w:rsidRDefault="001A2F64" w:rsidP="000E38F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C066C2" w:rsidRPr="00D33BA2">
        <w:rPr>
          <w:rFonts w:ascii="Times New Roman" w:hAnsi="Times New Roman" w:cs="Times New Roman"/>
          <w:sz w:val="24"/>
          <w:szCs w:val="24"/>
        </w:rPr>
        <w:t>10</w:t>
      </w:r>
      <w:r w:rsidRPr="00D33BA2">
        <w:rPr>
          <w:rFonts w:ascii="Times New Roman" w:hAnsi="Times New Roman" w:cs="Times New Roman"/>
          <w:sz w:val="24"/>
          <w:szCs w:val="24"/>
        </w:rPr>
        <w:t>. Аукционная документация предоставляется также организатором аукцион</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 xml:space="preserve"> </w:t>
      </w:r>
      <w:r w:rsidRPr="00D33BA2">
        <w:rPr>
          <w:rFonts w:ascii="Times New Roman" w:hAnsi="Times New Roman" w:cs="Times New Roman"/>
          <w:sz w:val="24"/>
          <w:szCs w:val="24"/>
        </w:rPr>
        <w:lastRenderedPageBreak/>
        <w:t xml:space="preserve">бесплатно в рабочие дни с </w:t>
      </w:r>
      <w:r w:rsidR="006F05FD" w:rsidRPr="00D33BA2">
        <w:rPr>
          <w:rFonts w:ascii="Times New Roman" w:hAnsi="Times New Roman" w:cs="Times New Roman"/>
          <w:sz w:val="24"/>
          <w:szCs w:val="24"/>
        </w:rPr>
        <w:t>10</w:t>
      </w:r>
      <w:r w:rsidRPr="00D33BA2">
        <w:rPr>
          <w:rFonts w:ascii="Times New Roman" w:hAnsi="Times New Roman" w:cs="Times New Roman"/>
          <w:sz w:val="24"/>
          <w:szCs w:val="24"/>
        </w:rPr>
        <w:t xml:space="preserve"> часов 00 минут до 13 часов 00 минут и с 14 часов 00 минут до 17 часов 00 минут по московскому времени со дня, следующего за днём размещения на официальном сайте торгов извещения о проведении аукцион</w:t>
      </w:r>
      <w:r w:rsidR="00FC24D7" w:rsidRPr="00D33BA2">
        <w:rPr>
          <w:rFonts w:ascii="Times New Roman" w:hAnsi="Times New Roman" w:cs="Times New Roman"/>
          <w:sz w:val="24"/>
          <w:szCs w:val="24"/>
        </w:rPr>
        <w:t>ов</w:t>
      </w:r>
      <w:r w:rsidRPr="00D33BA2">
        <w:rPr>
          <w:rFonts w:ascii="Times New Roman" w:hAnsi="Times New Roman" w:cs="Times New Roman"/>
          <w:sz w:val="24"/>
          <w:szCs w:val="24"/>
        </w:rPr>
        <w:t>, по адресу: 156005, Костромская область, город Кострома, площадь Конституции, дом 2, кабинет 30</w:t>
      </w:r>
      <w:r w:rsidR="007C6C19" w:rsidRPr="00D33BA2">
        <w:rPr>
          <w:rFonts w:ascii="Times New Roman" w:hAnsi="Times New Roman" w:cs="Times New Roman"/>
          <w:sz w:val="24"/>
          <w:szCs w:val="24"/>
        </w:rPr>
        <w:t>1</w:t>
      </w:r>
      <w:r w:rsidRPr="00D33BA2">
        <w:rPr>
          <w:rFonts w:ascii="Times New Roman" w:hAnsi="Times New Roman" w:cs="Times New Roman"/>
          <w:sz w:val="24"/>
          <w:szCs w:val="24"/>
        </w:rPr>
        <w:t>, в бумажной или электронной форме (на носитель заинтересованного лица) на основании заявления</w:t>
      </w:r>
      <w:r w:rsidR="00E11D56" w:rsidRPr="00D33BA2">
        <w:rPr>
          <w:rFonts w:ascii="Times New Roman" w:hAnsi="Times New Roman" w:cs="Times New Roman"/>
          <w:sz w:val="24"/>
          <w:szCs w:val="24"/>
        </w:rPr>
        <w:t xml:space="preserve"> в письменной форме, в том числе в форме электронного документа, </w:t>
      </w:r>
      <w:r w:rsidRPr="00D33BA2">
        <w:rPr>
          <w:rFonts w:ascii="Times New Roman" w:hAnsi="Times New Roman" w:cs="Times New Roman"/>
          <w:sz w:val="24"/>
          <w:szCs w:val="24"/>
        </w:rPr>
        <w:t xml:space="preserve">любого заинтересованного лица (с указанием номера лота) в течение 2 (двух) рабочих дней с даты получения соответствующего заявления. Предоставление настоящей </w:t>
      </w:r>
      <w:r w:rsidR="00174E24" w:rsidRPr="00D33BA2">
        <w:rPr>
          <w:rFonts w:ascii="Times New Roman" w:hAnsi="Times New Roman" w:cs="Times New Roman"/>
          <w:sz w:val="24"/>
          <w:szCs w:val="24"/>
        </w:rPr>
        <w:t>документации</w:t>
      </w:r>
      <w:r w:rsidRPr="00D33BA2">
        <w:rPr>
          <w:rFonts w:ascii="Times New Roman" w:hAnsi="Times New Roman" w:cs="Times New Roman"/>
          <w:sz w:val="24"/>
          <w:szCs w:val="24"/>
        </w:rPr>
        <w:t xml:space="preserve"> прекращается за 3 (три) рабочих дня до даты окончания срока подачи заявок на участие в аукцион</w:t>
      </w:r>
      <w:r w:rsidR="00A97310" w:rsidRPr="00D33BA2">
        <w:rPr>
          <w:rFonts w:ascii="Times New Roman" w:hAnsi="Times New Roman" w:cs="Times New Roman"/>
          <w:sz w:val="24"/>
          <w:szCs w:val="24"/>
        </w:rPr>
        <w:t>е</w:t>
      </w:r>
      <w:r w:rsidRPr="00D33BA2">
        <w:rPr>
          <w:rFonts w:ascii="Times New Roman" w:hAnsi="Times New Roman" w:cs="Times New Roman"/>
          <w:sz w:val="24"/>
          <w:szCs w:val="24"/>
        </w:rPr>
        <w:t>.</w:t>
      </w:r>
    </w:p>
    <w:p w:rsidR="00EF5AEF" w:rsidRPr="00D33BA2" w:rsidRDefault="001A2F64" w:rsidP="000E38FE">
      <w:pPr>
        <w:ind w:firstLine="851"/>
        <w:contextualSpacing/>
        <w:rPr>
          <w:rFonts w:ascii="Times New Roman" w:hAnsi="Times New Roman" w:cs="Times New Roman"/>
          <w:sz w:val="24"/>
          <w:szCs w:val="24"/>
        </w:rPr>
      </w:pPr>
      <w:bookmarkStart w:id="2" w:name="_Toc168458691"/>
      <w:r w:rsidRPr="00D33BA2">
        <w:rPr>
          <w:rFonts w:ascii="Times New Roman" w:hAnsi="Times New Roman" w:cs="Times New Roman"/>
          <w:sz w:val="24"/>
          <w:szCs w:val="24"/>
        </w:rPr>
        <w:t>1.1</w:t>
      </w:r>
      <w:r w:rsidR="00C066C2" w:rsidRPr="00D33BA2">
        <w:rPr>
          <w:rFonts w:ascii="Times New Roman" w:hAnsi="Times New Roman" w:cs="Times New Roman"/>
          <w:sz w:val="24"/>
          <w:szCs w:val="24"/>
        </w:rPr>
        <w:t>1</w:t>
      </w:r>
      <w:r w:rsidRPr="00D33BA2">
        <w:rPr>
          <w:rFonts w:ascii="Times New Roman" w:hAnsi="Times New Roman" w:cs="Times New Roman"/>
          <w:sz w:val="24"/>
          <w:szCs w:val="24"/>
        </w:rPr>
        <w:t>. Организатор аукцион</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 xml:space="preserve"> вправе отказаться от проведения аукцион</w:t>
      </w:r>
      <w:r w:rsidR="00A53CAC" w:rsidRPr="00D33BA2">
        <w:rPr>
          <w:rFonts w:ascii="Times New Roman" w:hAnsi="Times New Roman" w:cs="Times New Roman"/>
          <w:sz w:val="24"/>
          <w:szCs w:val="24"/>
        </w:rPr>
        <w:t>а</w:t>
      </w:r>
      <w:r w:rsidRPr="00D33BA2">
        <w:rPr>
          <w:rFonts w:ascii="Times New Roman" w:hAnsi="Times New Roman" w:cs="Times New Roman"/>
          <w:sz w:val="24"/>
          <w:szCs w:val="24"/>
        </w:rPr>
        <w:t xml:space="preserve"> не позднее чем за 5 (пять) дней до даты окончания срока подачи заявок на участие в аукционе. Извещение об отказе от проведения аукциона размещается на официальном сайте торгов в течение 1 (одного) дня с даты принятия решения об отказе от проведения аукциона. В течение 2 (двух) рабочих дней с даты принятия указанного решения организатор аукциона направляет соответствующие уведомления всем заявителям.</w:t>
      </w:r>
    </w:p>
    <w:p w:rsidR="00141119" w:rsidRPr="00D33BA2" w:rsidRDefault="00141119" w:rsidP="00DA1AD4">
      <w:pPr>
        <w:ind w:firstLine="851"/>
        <w:contextualSpacing/>
        <w:rPr>
          <w:rFonts w:ascii="Times New Roman" w:hAnsi="Times New Roman" w:cs="Times New Roman"/>
          <w:sz w:val="24"/>
          <w:szCs w:val="24"/>
        </w:rPr>
      </w:pPr>
    </w:p>
    <w:p w:rsidR="003F61D0" w:rsidRPr="00D33BA2" w:rsidRDefault="001A2F64" w:rsidP="00DA1AD4">
      <w:pPr>
        <w:pStyle w:val="1"/>
        <w:spacing w:before="0" w:after="0"/>
        <w:ind w:firstLine="851"/>
        <w:contextualSpacing/>
        <w:rPr>
          <w:rFonts w:ascii="Times New Roman" w:hAnsi="Times New Roman" w:cs="Times New Roman"/>
          <w:color w:val="auto"/>
          <w:sz w:val="24"/>
          <w:szCs w:val="24"/>
        </w:rPr>
      </w:pPr>
      <w:bookmarkStart w:id="3" w:name="_Toc464804774"/>
      <w:bookmarkStart w:id="4" w:name="_Toc125543131"/>
      <w:r w:rsidRPr="00D33BA2">
        <w:rPr>
          <w:rFonts w:ascii="Times New Roman" w:hAnsi="Times New Roman" w:cs="Times New Roman"/>
          <w:color w:val="auto"/>
          <w:sz w:val="24"/>
          <w:szCs w:val="24"/>
        </w:rPr>
        <w:t xml:space="preserve">2. Разъяснение положений аукционной документации и внесение </w:t>
      </w:r>
    </w:p>
    <w:p w:rsidR="00EF5AEF" w:rsidRPr="00D33BA2" w:rsidRDefault="001A2F64" w:rsidP="00DA1AD4">
      <w:pPr>
        <w:pStyle w:val="1"/>
        <w:spacing w:before="0" w:after="0"/>
        <w:ind w:firstLine="851"/>
        <w:contextualSpacing/>
        <w:rPr>
          <w:rFonts w:ascii="Times New Roman" w:hAnsi="Times New Roman" w:cs="Times New Roman"/>
          <w:color w:val="auto"/>
          <w:sz w:val="24"/>
          <w:szCs w:val="24"/>
        </w:rPr>
      </w:pPr>
      <w:r w:rsidRPr="00D33BA2">
        <w:rPr>
          <w:rFonts w:ascii="Times New Roman" w:hAnsi="Times New Roman" w:cs="Times New Roman"/>
          <w:color w:val="auto"/>
          <w:sz w:val="24"/>
          <w:szCs w:val="24"/>
        </w:rPr>
        <w:t>в неё изменений</w:t>
      </w:r>
      <w:bookmarkEnd w:id="3"/>
      <w:bookmarkEnd w:id="4"/>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2.1. Любое заинтересованное лицо вправе направить в письменной форме организатору аукцион</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 xml:space="preserve"> запрос о разъяснении положений настоящей документации.</w:t>
      </w:r>
      <w:r w:rsidR="00C83601" w:rsidRPr="00D33BA2">
        <w:rPr>
          <w:rFonts w:ascii="Times New Roman" w:hAnsi="Times New Roman" w:cs="Times New Roman"/>
          <w:sz w:val="24"/>
          <w:szCs w:val="24"/>
        </w:rPr>
        <w:br/>
      </w:r>
      <w:r w:rsidRPr="00D33BA2">
        <w:rPr>
          <w:rFonts w:ascii="Times New Roman" w:hAnsi="Times New Roman" w:cs="Times New Roman"/>
          <w:sz w:val="24"/>
          <w:szCs w:val="24"/>
        </w:rPr>
        <w:t>В течение 2 (двух) рабочих дней с даты поступления указанного запроса организатор аукцион</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 xml:space="preserve"> обязан направить в письменной форме разъяснения положений настоящей документации, если указанный запрос поступил к нему не позднее чем за 3 (три) рабочих дня до даты окончания срока подачи заявок на участие в аукционе.</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2.2. В течение 1 (одного) дня с даты направления разъяснения положений настоящей документации по запросу заинтересованного лица такое разъяснение должно быть размещено организатором аукцион</w:t>
      </w:r>
      <w:r w:rsidR="00A53CAC" w:rsidRPr="00D33BA2">
        <w:rPr>
          <w:rFonts w:ascii="Times New Roman" w:hAnsi="Times New Roman" w:cs="Times New Roman"/>
          <w:sz w:val="24"/>
          <w:szCs w:val="24"/>
        </w:rPr>
        <w:t>ов</w:t>
      </w:r>
      <w:r w:rsidRPr="00D33BA2">
        <w:rPr>
          <w:rFonts w:ascii="Times New Roman" w:hAnsi="Times New Roman" w:cs="Times New Roman"/>
          <w:sz w:val="24"/>
          <w:szCs w:val="24"/>
        </w:rPr>
        <w:t xml:space="preserve"> на официальном сайте торгов с указанием предмета запроса, но без указания заинтересованного лица, от которого поступил запрос. Разъяснение положений настоящей документации не должно изменять её суть.</w:t>
      </w:r>
    </w:p>
    <w:p w:rsidR="00EF5AEF" w:rsidRPr="00D33BA2" w:rsidRDefault="001A2F64" w:rsidP="00DA1AD4">
      <w:pPr>
        <w:pStyle w:val="aff4"/>
        <w:spacing w:beforeAutospacing="0" w:afterAutospacing="0"/>
        <w:ind w:firstLine="851"/>
        <w:contextualSpacing/>
        <w:jc w:val="both"/>
      </w:pPr>
      <w:r w:rsidRPr="00D33BA2">
        <w:t>2.3. Организатор аукцион</w:t>
      </w:r>
      <w:r w:rsidR="00A97310" w:rsidRPr="00D33BA2">
        <w:t>а</w:t>
      </w:r>
      <w:r w:rsidRPr="00D33BA2">
        <w:t xml:space="preserve"> по собственной инициативе или в соответствии с запросом заинтересованного лица вправе принять решение о внесении изменений в настоящую документацию не позднее чем за 5 (пять) дней до даты окончания подачи заявок на участие в аукционе. Изменение предмета аукцион</w:t>
      </w:r>
      <w:r w:rsidR="00A97310" w:rsidRPr="00D33BA2">
        <w:t>а</w:t>
      </w:r>
      <w:r w:rsidRPr="00D33BA2">
        <w:t xml:space="preserve"> не допускается. В течение 1 (одного) дня с даты принятия указанного решения такие изменения размещаются организатором аукциона в порядке, установленном для размещения на официальном сайте торгов извещения о проведении аукциона, и в течение 2 (двух) рабочих дней направляются заказными письмами или в форме электронных документов всем заявителям, которым была предоставлена аукционная документация. При этом срок подачи заявок на участие в аукционе должен быть продлён таким образом, чтобы с даты размещения на официальном сайте торгов внесённых в аукционную документацию изменений до даты окончания срока подачи заявок на участие в аукционе он составлял не менее 15 (пятнадцати) дней.</w:t>
      </w:r>
    </w:p>
    <w:p w:rsidR="006C53A2" w:rsidRPr="00D33BA2" w:rsidRDefault="006C53A2" w:rsidP="00DA1AD4">
      <w:pPr>
        <w:pStyle w:val="1"/>
        <w:spacing w:before="0" w:after="0"/>
        <w:ind w:firstLine="851"/>
        <w:contextualSpacing/>
        <w:rPr>
          <w:rFonts w:ascii="Times New Roman" w:hAnsi="Times New Roman" w:cs="Times New Roman"/>
          <w:color w:val="auto"/>
          <w:sz w:val="24"/>
          <w:szCs w:val="24"/>
        </w:rPr>
      </w:pPr>
      <w:bookmarkStart w:id="5" w:name="_Toc464804775"/>
    </w:p>
    <w:p w:rsidR="00EF5AEF" w:rsidRPr="00D33BA2" w:rsidRDefault="001A2F64" w:rsidP="00DA1AD4">
      <w:pPr>
        <w:pStyle w:val="1"/>
        <w:spacing w:before="0" w:after="0"/>
        <w:ind w:firstLine="851"/>
        <w:contextualSpacing/>
        <w:rPr>
          <w:rFonts w:ascii="Times New Roman" w:hAnsi="Times New Roman" w:cs="Times New Roman"/>
          <w:color w:val="auto"/>
          <w:sz w:val="24"/>
          <w:szCs w:val="24"/>
        </w:rPr>
      </w:pPr>
      <w:bookmarkStart w:id="6" w:name="_Toc125543132"/>
      <w:r w:rsidRPr="00D33BA2">
        <w:rPr>
          <w:rFonts w:ascii="Times New Roman" w:hAnsi="Times New Roman" w:cs="Times New Roman"/>
          <w:color w:val="auto"/>
          <w:sz w:val="24"/>
          <w:szCs w:val="24"/>
        </w:rPr>
        <w:t>3. Комиссия по проведению аукцион</w:t>
      </w:r>
      <w:bookmarkEnd w:id="5"/>
      <w:r w:rsidR="00A97310" w:rsidRPr="00D33BA2">
        <w:rPr>
          <w:rFonts w:ascii="Times New Roman" w:hAnsi="Times New Roman" w:cs="Times New Roman"/>
          <w:color w:val="auto"/>
          <w:sz w:val="24"/>
          <w:szCs w:val="24"/>
        </w:rPr>
        <w:t>а</w:t>
      </w:r>
      <w:bookmarkEnd w:id="6"/>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3.1. Для проведения аукцион</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 xml:space="preserve"> создаётся аукционная комиссия, которая осуществляет:</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3.1.1. рассмотрение заявок на участие в аукцион</w:t>
      </w:r>
      <w:r w:rsidR="00A97310" w:rsidRPr="00D33BA2">
        <w:rPr>
          <w:rFonts w:ascii="Times New Roman" w:hAnsi="Times New Roman" w:cs="Times New Roman"/>
          <w:sz w:val="24"/>
          <w:szCs w:val="24"/>
        </w:rPr>
        <w:t>е</w:t>
      </w:r>
      <w:r w:rsidRPr="00D33BA2">
        <w:rPr>
          <w:rFonts w:ascii="Times New Roman" w:hAnsi="Times New Roman" w:cs="Times New Roman"/>
          <w:sz w:val="24"/>
          <w:szCs w:val="24"/>
        </w:rPr>
        <w:t>;</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3.1.2. отбор участников аукцион</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3.1.3. ведение протокол</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а) рассмотрения заявок на участие в аукцион</w:t>
      </w:r>
      <w:r w:rsidR="00A97310" w:rsidRPr="00D33BA2">
        <w:rPr>
          <w:rFonts w:ascii="Times New Roman" w:hAnsi="Times New Roman" w:cs="Times New Roman"/>
          <w:sz w:val="24"/>
          <w:szCs w:val="24"/>
        </w:rPr>
        <w:t>е</w:t>
      </w:r>
      <w:r w:rsidRPr="00D33BA2">
        <w:rPr>
          <w:rFonts w:ascii="Times New Roman" w:hAnsi="Times New Roman" w:cs="Times New Roman"/>
          <w:sz w:val="24"/>
          <w:szCs w:val="24"/>
        </w:rPr>
        <w:t>;</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б) аукцион</w:t>
      </w:r>
      <w:r w:rsidR="008F2D73" w:rsidRPr="00D33BA2">
        <w:rPr>
          <w:rFonts w:ascii="Times New Roman" w:hAnsi="Times New Roman" w:cs="Times New Roman"/>
          <w:sz w:val="24"/>
          <w:szCs w:val="24"/>
        </w:rPr>
        <w:t>а</w:t>
      </w:r>
      <w:r w:rsidRPr="00D33BA2">
        <w:rPr>
          <w:rFonts w:ascii="Times New Roman" w:hAnsi="Times New Roman" w:cs="Times New Roman"/>
          <w:sz w:val="24"/>
          <w:szCs w:val="24"/>
        </w:rPr>
        <w:t>;</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в) об отказе от заключения договор</w:t>
      </w:r>
      <w:r w:rsidR="00A97310" w:rsidRPr="00D33BA2">
        <w:rPr>
          <w:rFonts w:ascii="Times New Roman" w:hAnsi="Times New Roman" w:cs="Times New Roman"/>
          <w:sz w:val="24"/>
          <w:szCs w:val="24"/>
        </w:rPr>
        <w:t>а</w:t>
      </w:r>
      <w:r w:rsidRPr="00D33BA2">
        <w:rPr>
          <w:rFonts w:ascii="Times New Roman" w:hAnsi="Times New Roman" w:cs="Times New Roman"/>
          <w:sz w:val="24"/>
          <w:szCs w:val="24"/>
        </w:rPr>
        <w:t xml:space="preserve"> аренды.</w:t>
      </w:r>
    </w:p>
    <w:p w:rsidR="00EF5AEF" w:rsidRPr="00D33BA2" w:rsidRDefault="00EF5AEF" w:rsidP="00DE54E0">
      <w:pPr>
        <w:ind w:firstLine="851"/>
        <w:contextualSpacing/>
        <w:rPr>
          <w:rFonts w:ascii="Times New Roman" w:hAnsi="Times New Roman" w:cs="Times New Roman"/>
          <w:sz w:val="24"/>
          <w:szCs w:val="24"/>
        </w:rPr>
      </w:pPr>
    </w:p>
    <w:p w:rsidR="00225AE9" w:rsidRPr="00D33BA2" w:rsidRDefault="00225AE9" w:rsidP="00DE54E0">
      <w:pPr>
        <w:ind w:firstLine="851"/>
        <w:contextualSpacing/>
        <w:rPr>
          <w:rFonts w:ascii="Times New Roman" w:hAnsi="Times New Roman" w:cs="Times New Roman"/>
          <w:sz w:val="24"/>
          <w:szCs w:val="24"/>
        </w:rPr>
      </w:pPr>
    </w:p>
    <w:p w:rsidR="00225AE9" w:rsidRPr="00D33BA2" w:rsidRDefault="00225AE9" w:rsidP="00DE54E0">
      <w:pPr>
        <w:ind w:firstLine="851"/>
        <w:contextualSpacing/>
        <w:rPr>
          <w:rFonts w:ascii="Times New Roman" w:hAnsi="Times New Roman" w:cs="Times New Roman"/>
          <w:sz w:val="24"/>
          <w:szCs w:val="24"/>
        </w:rPr>
      </w:pPr>
    </w:p>
    <w:p w:rsidR="00EF5AEF" w:rsidRPr="00D33BA2" w:rsidRDefault="001A2F64" w:rsidP="00DA1AD4">
      <w:pPr>
        <w:pStyle w:val="1"/>
        <w:spacing w:before="0" w:after="0"/>
        <w:ind w:firstLine="851"/>
        <w:contextualSpacing/>
        <w:rPr>
          <w:rFonts w:ascii="Times New Roman" w:hAnsi="Times New Roman" w:cs="Times New Roman"/>
          <w:color w:val="auto"/>
          <w:sz w:val="24"/>
          <w:szCs w:val="24"/>
        </w:rPr>
      </w:pPr>
      <w:bookmarkStart w:id="7" w:name="_Toc464804776"/>
      <w:bookmarkStart w:id="8" w:name="_Toc125543133"/>
      <w:r w:rsidRPr="00D33BA2">
        <w:rPr>
          <w:rFonts w:ascii="Times New Roman" w:hAnsi="Times New Roman" w:cs="Times New Roman"/>
          <w:color w:val="auto"/>
          <w:sz w:val="24"/>
          <w:szCs w:val="24"/>
        </w:rPr>
        <w:lastRenderedPageBreak/>
        <w:t xml:space="preserve">4. </w:t>
      </w:r>
      <w:bookmarkEnd w:id="2"/>
      <w:r w:rsidRPr="00D33BA2">
        <w:rPr>
          <w:rFonts w:ascii="Times New Roman" w:hAnsi="Times New Roman" w:cs="Times New Roman"/>
          <w:color w:val="auto"/>
          <w:sz w:val="24"/>
          <w:szCs w:val="24"/>
        </w:rPr>
        <w:t>Муниципальное имущество, в отношении которого провод</w:t>
      </w:r>
      <w:r w:rsidR="00A97310" w:rsidRPr="00D33BA2">
        <w:rPr>
          <w:rFonts w:ascii="Times New Roman" w:hAnsi="Times New Roman" w:cs="Times New Roman"/>
          <w:color w:val="auto"/>
          <w:sz w:val="24"/>
          <w:szCs w:val="24"/>
        </w:rPr>
        <w:t>ится</w:t>
      </w:r>
      <w:r w:rsidRPr="00D33BA2">
        <w:rPr>
          <w:rFonts w:ascii="Times New Roman" w:hAnsi="Times New Roman" w:cs="Times New Roman"/>
          <w:color w:val="auto"/>
          <w:sz w:val="24"/>
          <w:szCs w:val="24"/>
        </w:rPr>
        <w:t xml:space="preserve"> аукцион</w:t>
      </w:r>
      <w:bookmarkEnd w:id="7"/>
      <w:bookmarkEnd w:id="8"/>
      <w:r w:rsidRPr="00D33BA2">
        <w:rPr>
          <w:rFonts w:ascii="Times New Roman" w:hAnsi="Times New Roman" w:cs="Times New Roman"/>
          <w:color w:val="auto"/>
          <w:sz w:val="24"/>
          <w:szCs w:val="24"/>
        </w:rPr>
        <w:t xml:space="preserve"> </w:t>
      </w:r>
    </w:p>
    <w:p w:rsidR="00EF5AEF" w:rsidRPr="00D33BA2" w:rsidRDefault="001A2F64" w:rsidP="00DA1AD4">
      <w:pPr>
        <w:pStyle w:val="1"/>
        <w:spacing w:before="0" w:after="0"/>
        <w:ind w:firstLine="851"/>
        <w:contextualSpacing/>
        <w:rPr>
          <w:rFonts w:ascii="Times New Roman" w:hAnsi="Times New Roman" w:cs="Times New Roman"/>
          <w:color w:val="auto"/>
          <w:sz w:val="24"/>
          <w:szCs w:val="24"/>
        </w:rPr>
      </w:pPr>
      <w:bookmarkStart w:id="9" w:name="_Toc464804777"/>
      <w:bookmarkStart w:id="10" w:name="_Toc125543134"/>
      <w:r w:rsidRPr="00D33BA2">
        <w:rPr>
          <w:rFonts w:ascii="Times New Roman" w:hAnsi="Times New Roman" w:cs="Times New Roman"/>
          <w:color w:val="auto"/>
          <w:sz w:val="24"/>
          <w:szCs w:val="24"/>
        </w:rPr>
        <w:t>на право заключения договор</w:t>
      </w:r>
      <w:r w:rsidR="00A97310" w:rsidRPr="00D33BA2">
        <w:rPr>
          <w:rFonts w:ascii="Times New Roman" w:hAnsi="Times New Roman" w:cs="Times New Roman"/>
          <w:color w:val="auto"/>
          <w:sz w:val="24"/>
          <w:szCs w:val="24"/>
        </w:rPr>
        <w:t>а</w:t>
      </w:r>
      <w:r w:rsidRPr="00D33BA2">
        <w:rPr>
          <w:rFonts w:ascii="Times New Roman" w:hAnsi="Times New Roman" w:cs="Times New Roman"/>
          <w:color w:val="auto"/>
          <w:sz w:val="24"/>
          <w:szCs w:val="24"/>
        </w:rPr>
        <w:t xml:space="preserve"> аренды</w:t>
      </w:r>
      <w:bookmarkEnd w:id="9"/>
      <w:bookmarkEnd w:id="10"/>
    </w:p>
    <w:p w:rsidR="00EF5AEF" w:rsidRPr="00D33BA2" w:rsidRDefault="001A2F64" w:rsidP="00DA1AD4">
      <w:pPr>
        <w:pStyle w:val="aff4"/>
        <w:spacing w:beforeAutospacing="0" w:afterAutospacing="0"/>
        <w:ind w:firstLine="851"/>
        <w:contextualSpacing/>
        <w:jc w:val="both"/>
      </w:pPr>
      <w:r w:rsidRPr="00D33BA2">
        <w:t>4.1. Муниципальное имущество, в отношении которого провод</w:t>
      </w:r>
      <w:r w:rsidR="003525B9" w:rsidRPr="00D33BA2">
        <w:t>и</w:t>
      </w:r>
      <w:r w:rsidR="00A97310" w:rsidRPr="00D33BA2">
        <w:t xml:space="preserve">тся </w:t>
      </w:r>
      <w:r w:rsidRPr="00D33BA2">
        <w:t>аукцион на право заключения договор</w:t>
      </w:r>
      <w:r w:rsidR="003525B9" w:rsidRPr="00D33BA2">
        <w:t>а</w:t>
      </w:r>
      <w:r w:rsidR="00A97310" w:rsidRPr="00D33BA2">
        <w:t xml:space="preserve"> </w:t>
      </w:r>
      <w:r w:rsidRPr="00D33BA2">
        <w:t>аренды:</w:t>
      </w:r>
    </w:p>
    <w:tbl>
      <w:tblPr>
        <w:tblW w:w="9519" w:type="dxa"/>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630"/>
        <w:gridCol w:w="3623"/>
        <w:gridCol w:w="1701"/>
        <w:gridCol w:w="1365"/>
        <w:gridCol w:w="1100"/>
        <w:gridCol w:w="1100"/>
      </w:tblGrid>
      <w:tr w:rsidR="00D33BA2" w:rsidRPr="00D33BA2" w:rsidTr="00067BCA">
        <w:trPr>
          <w:trHeight w:val="1461"/>
        </w:trPr>
        <w:tc>
          <w:tcPr>
            <w:tcW w:w="63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63A5C" w:rsidRPr="00D33BA2" w:rsidRDefault="00563A5C" w:rsidP="00FD10BB">
            <w:pPr>
              <w:ind w:firstLine="34"/>
              <w:contextualSpacing/>
              <w:jc w:val="center"/>
              <w:rPr>
                <w:rFonts w:ascii="Times New Roman" w:hAnsi="Times New Roman" w:cs="Times New Roman"/>
              </w:rPr>
            </w:pPr>
            <w:r w:rsidRPr="00D33BA2">
              <w:rPr>
                <w:rFonts w:ascii="Times New Roman" w:hAnsi="Times New Roman" w:cs="Times New Roman"/>
              </w:rPr>
              <w:t>№ лота</w:t>
            </w:r>
          </w:p>
        </w:tc>
        <w:tc>
          <w:tcPr>
            <w:tcW w:w="362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63A5C" w:rsidRPr="00D33BA2" w:rsidRDefault="00563A5C" w:rsidP="00FD10BB">
            <w:pPr>
              <w:ind w:firstLine="0"/>
              <w:contextualSpacing/>
              <w:jc w:val="center"/>
              <w:rPr>
                <w:rFonts w:ascii="Times New Roman" w:hAnsi="Times New Roman" w:cs="Times New Roman"/>
              </w:rPr>
            </w:pPr>
            <w:r w:rsidRPr="00D33BA2">
              <w:rPr>
                <w:rFonts w:ascii="Times New Roman" w:hAnsi="Times New Roman" w:cs="Times New Roman"/>
              </w:rPr>
              <w:t>Объект аренды</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63A5C" w:rsidRPr="00D33BA2" w:rsidRDefault="00563A5C" w:rsidP="00580E1B">
            <w:pPr>
              <w:ind w:firstLine="0"/>
              <w:contextualSpacing/>
              <w:jc w:val="center"/>
              <w:rPr>
                <w:rFonts w:ascii="Times New Roman" w:hAnsi="Times New Roman" w:cs="Times New Roman"/>
              </w:rPr>
            </w:pPr>
            <w:r w:rsidRPr="00D33BA2">
              <w:rPr>
                <w:rFonts w:ascii="Times New Roman" w:hAnsi="Times New Roman" w:cs="Times New Roman"/>
              </w:rPr>
              <w:t>Начальный (минимальный) размер годовой арендной платы (цена лота), рубли</w:t>
            </w:r>
          </w:p>
        </w:tc>
        <w:tc>
          <w:tcPr>
            <w:tcW w:w="136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63A5C" w:rsidRPr="00D33BA2" w:rsidRDefault="00563A5C" w:rsidP="00580E1B">
            <w:pPr>
              <w:ind w:firstLine="0"/>
              <w:contextualSpacing/>
              <w:jc w:val="center"/>
              <w:rPr>
                <w:rFonts w:ascii="Times New Roman" w:hAnsi="Times New Roman" w:cs="Times New Roman"/>
              </w:rPr>
            </w:pPr>
            <w:r w:rsidRPr="00D33BA2">
              <w:rPr>
                <w:rFonts w:ascii="Times New Roman" w:hAnsi="Times New Roman" w:cs="Times New Roman"/>
              </w:rPr>
              <w:t>Величина повышение начального размера годовой арендной платы («шаг аукциона»), рубли</w:t>
            </w:r>
          </w:p>
        </w:tc>
        <w:tc>
          <w:tcPr>
            <w:tcW w:w="1100" w:type="dxa"/>
            <w:tcBorders>
              <w:top w:val="single" w:sz="4" w:space="0" w:color="00000A"/>
              <w:left w:val="single" w:sz="4" w:space="0" w:color="00000A"/>
              <w:bottom w:val="single" w:sz="4" w:space="0" w:color="00000A"/>
              <w:right w:val="single" w:sz="4" w:space="0" w:color="00000A"/>
            </w:tcBorders>
          </w:tcPr>
          <w:p w:rsidR="00563A5C" w:rsidRPr="00D33BA2" w:rsidRDefault="00563A5C" w:rsidP="00563A5C">
            <w:pPr>
              <w:ind w:firstLine="0"/>
              <w:contextualSpacing/>
              <w:jc w:val="center"/>
              <w:rPr>
                <w:rFonts w:ascii="Times New Roman" w:hAnsi="Times New Roman" w:cs="Times New Roman"/>
              </w:rPr>
            </w:pPr>
            <w:r w:rsidRPr="00D33BA2">
              <w:rPr>
                <w:rFonts w:ascii="Times New Roman" w:hAnsi="Times New Roman" w:cs="Times New Roman"/>
              </w:rPr>
              <w:t>Размер задатка за участие в аукционе, рубли</w:t>
            </w:r>
          </w:p>
        </w:tc>
        <w:tc>
          <w:tcPr>
            <w:tcW w:w="11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63A5C" w:rsidRPr="00D33BA2" w:rsidRDefault="00563A5C" w:rsidP="00FD10BB">
            <w:pPr>
              <w:ind w:firstLine="0"/>
              <w:contextualSpacing/>
              <w:jc w:val="center"/>
              <w:rPr>
                <w:rFonts w:ascii="Times New Roman" w:hAnsi="Times New Roman" w:cs="Times New Roman"/>
              </w:rPr>
            </w:pPr>
            <w:r w:rsidRPr="00D33BA2">
              <w:rPr>
                <w:rFonts w:ascii="Times New Roman" w:hAnsi="Times New Roman" w:cs="Times New Roman"/>
              </w:rPr>
              <w:t>Срок действия договора аренды</w:t>
            </w:r>
            <w:r w:rsidR="002F5496" w:rsidRPr="00D33BA2">
              <w:rPr>
                <w:rFonts w:ascii="Times New Roman" w:hAnsi="Times New Roman" w:cs="Times New Roman"/>
              </w:rPr>
              <w:t>, лет</w:t>
            </w:r>
          </w:p>
        </w:tc>
      </w:tr>
      <w:tr w:rsidR="00D33BA2" w:rsidRPr="00D33BA2" w:rsidTr="00067BCA">
        <w:trPr>
          <w:trHeight w:val="2166"/>
        </w:trPr>
        <w:tc>
          <w:tcPr>
            <w:tcW w:w="630" w:type="dxa"/>
            <w:tcBorders>
              <w:top w:val="single" w:sz="4" w:space="0" w:color="00000A"/>
              <w:left w:val="single" w:sz="4" w:space="0" w:color="00000A"/>
              <w:bottom w:val="single" w:sz="4" w:space="0" w:color="00000A"/>
              <w:right w:val="single" w:sz="4" w:space="0" w:color="00000A"/>
            </w:tcBorders>
            <w:shd w:val="clear" w:color="auto" w:fill="auto"/>
            <w:tcMar>
              <w:top w:w="108" w:type="dxa"/>
              <w:left w:w="103" w:type="dxa"/>
              <w:bottom w:w="108" w:type="dxa"/>
            </w:tcMar>
          </w:tcPr>
          <w:p w:rsidR="00563A5C" w:rsidRPr="00D33BA2" w:rsidRDefault="00563A5C" w:rsidP="005B237A">
            <w:pPr>
              <w:ind w:firstLine="0"/>
              <w:contextualSpacing/>
              <w:jc w:val="center"/>
              <w:rPr>
                <w:rFonts w:ascii="Times New Roman" w:hAnsi="Times New Roman" w:cs="Times New Roman"/>
              </w:rPr>
            </w:pPr>
            <w:r w:rsidRPr="00D33BA2">
              <w:rPr>
                <w:rFonts w:ascii="Times New Roman" w:hAnsi="Times New Roman" w:cs="Times New Roman"/>
              </w:rPr>
              <w:t>1</w:t>
            </w:r>
          </w:p>
        </w:tc>
        <w:tc>
          <w:tcPr>
            <w:tcW w:w="3623" w:type="dxa"/>
            <w:tcBorders>
              <w:top w:val="single" w:sz="4" w:space="0" w:color="00000A"/>
              <w:left w:val="single" w:sz="4" w:space="0" w:color="00000A"/>
              <w:bottom w:val="single" w:sz="4" w:space="0" w:color="00000A"/>
              <w:right w:val="single" w:sz="4" w:space="0" w:color="00000A"/>
            </w:tcBorders>
            <w:shd w:val="clear" w:color="auto" w:fill="auto"/>
            <w:tcMar>
              <w:top w:w="108" w:type="dxa"/>
              <w:left w:w="103" w:type="dxa"/>
              <w:bottom w:w="108" w:type="dxa"/>
            </w:tcMar>
          </w:tcPr>
          <w:p w:rsidR="002D5FEB" w:rsidRPr="00D33BA2" w:rsidRDefault="00067BCA" w:rsidP="00067BCA">
            <w:pPr>
              <w:snapToGrid w:val="0"/>
              <w:ind w:firstLine="22"/>
              <w:jc w:val="left"/>
              <w:rPr>
                <w:rFonts w:ascii="Times New Roman" w:hAnsi="Times New Roman" w:cs="Times New Roman"/>
              </w:rPr>
            </w:pPr>
            <w:r w:rsidRPr="00D33BA2">
              <w:rPr>
                <w:rFonts w:ascii="Times New Roman" w:hAnsi="Times New Roman" w:cs="Times New Roman"/>
              </w:rPr>
              <w:t>Здание с кадастровым номером 44:27:040105:147, назначение: нежилое, площадью 143,3 кв.м, являюще</w:t>
            </w:r>
            <w:r w:rsidR="00820D94" w:rsidRPr="00D33BA2">
              <w:rPr>
                <w:rFonts w:ascii="Times New Roman" w:hAnsi="Times New Roman" w:cs="Times New Roman"/>
              </w:rPr>
              <w:t>е</w:t>
            </w:r>
            <w:r w:rsidRPr="00D33BA2">
              <w:rPr>
                <w:rFonts w:ascii="Times New Roman" w:hAnsi="Times New Roman" w:cs="Times New Roman"/>
              </w:rPr>
              <w:t xml:space="preserve">ся объектом культурного наследия регионального значения «Ансамбль доходных домов Третьякова, кон. XIX в.: конюшня»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441510312760025) с земельным участком с кадастровым номером 44:27:040105:104, площадью 296 кв.м, категория земель: земли населённых пунктов, расположенным в границах объекта культурного наследия федерального значения «Участок культурного слоя посада по бывшей Стрелиной и Немецкой (Агатиловой) улицам», XIII-XVIII вв.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441440068950006) по адресу: Российская Федерация, Костромская область, городской округ </w:t>
            </w:r>
          </w:p>
          <w:p w:rsidR="00563A5C" w:rsidRPr="00D33BA2" w:rsidRDefault="00067BCA" w:rsidP="00067BCA">
            <w:pPr>
              <w:snapToGrid w:val="0"/>
              <w:ind w:firstLine="22"/>
              <w:jc w:val="left"/>
              <w:rPr>
                <w:rFonts w:ascii="Times New Roman" w:hAnsi="Times New Roman" w:cs="Times New Roman"/>
              </w:rPr>
            </w:pPr>
            <w:r w:rsidRPr="00D33BA2">
              <w:rPr>
                <w:rFonts w:ascii="Times New Roman" w:hAnsi="Times New Roman" w:cs="Times New Roman"/>
              </w:rPr>
              <w:t>город Кострома, город Кострома, улица Пятницкая, дом 26а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108" w:type="dxa"/>
              <w:left w:w="103" w:type="dxa"/>
              <w:bottom w:w="108" w:type="dxa"/>
            </w:tcMar>
          </w:tcPr>
          <w:p w:rsidR="00563A5C" w:rsidRPr="00D33BA2" w:rsidRDefault="00563A5C" w:rsidP="00A826E4">
            <w:pPr>
              <w:snapToGrid w:val="0"/>
              <w:ind w:firstLine="22"/>
              <w:jc w:val="left"/>
              <w:rPr>
                <w:rFonts w:ascii="Times New Roman" w:hAnsi="Times New Roman" w:cs="Times New Roman"/>
              </w:rPr>
            </w:pPr>
            <w:r w:rsidRPr="00D33BA2">
              <w:rPr>
                <w:rFonts w:ascii="Times New Roman" w:hAnsi="Times New Roman" w:cs="Times New Roman"/>
              </w:rPr>
              <w:t>29 251,2:</w:t>
            </w:r>
          </w:p>
          <w:p w:rsidR="00563A5C" w:rsidRPr="00D33BA2" w:rsidRDefault="00563A5C" w:rsidP="00A826E4">
            <w:pPr>
              <w:snapToGrid w:val="0"/>
              <w:ind w:firstLine="22"/>
              <w:jc w:val="left"/>
              <w:rPr>
                <w:rFonts w:ascii="Times New Roman" w:hAnsi="Times New Roman" w:cs="Times New Roman"/>
              </w:rPr>
            </w:pPr>
          </w:p>
          <w:p w:rsidR="00563A5C" w:rsidRPr="00D33BA2" w:rsidRDefault="00A826E4" w:rsidP="00A826E4">
            <w:pPr>
              <w:snapToGrid w:val="0"/>
              <w:ind w:firstLine="22"/>
              <w:jc w:val="left"/>
              <w:rPr>
                <w:rFonts w:ascii="Times New Roman" w:hAnsi="Times New Roman" w:cs="Times New Roman"/>
              </w:rPr>
            </w:pPr>
            <w:r w:rsidRPr="00D33BA2">
              <w:rPr>
                <w:rFonts w:ascii="Times New Roman" w:hAnsi="Times New Roman" w:cs="Times New Roman"/>
              </w:rPr>
              <w:t xml:space="preserve">- </w:t>
            </w:r>
            <w:r w:rsidR="00563A5C" w:rsidRPr="00D33BA2">
              <w:rPr>
                <w:rFonts w:ascii="Times New Roman" w:hAnsi="Times New Roman" w:cs="Times New Roman"/>
              </w:rPr>
              <w:t>1 рубль, кроме того 20 копеек - налог на добавленную стоимость - размер годовой арендной платы за здание;</w:t>
            </w:r>
          </w:p>
          <w:p w:rsidR="00A826E4" w:rsidRPr="00D33BA2" w:rsidRDefault="00A826E4" w:rsidP="00A826E4">
            <w:pPr>
              <w:snapToGrid w:val="0"/>
              <w:ind w:firstLine="22"/>
              <w:jc w:val="left"/>
              <w:rPr>
                <w:rFonts w:ascii="Times New Roman" w:hAnsi="Times New Roman" w:cs="Times New Roman"/>
              </w:rPr>
            </w:pPr>
          </w:p>
          <w:p w:rsidR="00563A5C" w:rsidRPr="00D33BA2" w:rsidRDefault="00A826E4" w:rsidP="00A826E4">
            <w:pPr>
              <w:snapToGrid w:val="0"/>
              <w:ind w:firstLine="22"/>
              <w:jc w:val="left"/>
              <w:rPr>
                <w:rFonts w:ascii="Times New Roman" w:hAnsi="Times New Roman" w:cs="Times New Roman"/>
              </w:rPr>
            </w:pPr>
            <w:r w:rsidRPr="00D33BA2">
              <w:rPr>
                <w:rFonts w:ascii="Times New Roman" w:hAnsi="Times New Roman" w:cs="Times New Roman"/>
              </w:rPr>
              <w:t xml:space="preserve">- </w:t>
            </w:r>
            <w:r w:rsidR="00563A5C" w:rsidRPr="00D33BA2">
              <w:rPr>
                <w:rFonts w:ascii="Times New Roman" w:hAnsi="Times New Roman" w:cs="Times New Roman"/>
              </w:rPr>
              <w:t>29 250 рублей - размер годовой арендной платы за земельный участок</w:t>
            </w:r>
          </w:p>
        </w:tc>
        <w:tc>
          <w:tcPr>
            <w:tcW w:w="1365" w:type="dxa"/>
            <w:tcBorders>
              <w:top w:val="single" w:sz="4" w:space="0" w:color="00000A"/>
              <w:left w:val="single" w:sz="4" w:space="0" w:color="00000A"/>
              <w:bottom w:val="single" w:sz="4" w:space="0" w:color="00000A"/>
              <w:right w:val="single" w:sz="4" w:space="0" w:color="00000A"/>
            </w:tcBorders>
            <w:shd w:val="clear" w:color="auto" w:fill="auto"/>
            <w:tcMar>
              <w:top w:w="108" w:type="dxa"/>
              <w:left w:w="103" w:type="dxa"/>
              <w:bottom w:w="108" w:type="dxa"/>
            </w:tcMar>
          </w:tcPr>
          <w:p w:rsidR="00563A5C" w:rsidRPr="00D33BA2" w:rsidRDefault="00563A5C" w:rsidP="005B237A">
            <w:pPr>
              <w:ind w:firstLine="33"/>
              <w:contextualSpacing/>
              <w:jc w:val="center"/>
              <w:rPr>
                <w:rFonts w:ascii="Times New Roman" w:hAnsi="Times New Roman" w:cs="Times New Roman"/>
              </w:rPr>
            </w:pPr>
            <w:r w:rsidRPr="00D33BA2">
              <w:rPr>
                <w:rFonts w:ascii="Times New Roman" w:hAnsi="Times New Roman" w:cs="Times New Roman"/>
              </w:rPr>
              <w:t>1 462,56</w:t>
            </w:r>
          </w:p>
        </w:tc>
        <w:tc>
          <w:tcPr>
            <w:tcW w:w="1100" w:type="dxa"/>
            <w:tcBorders>
              <w:top w:val="single" w:sz="4" w:space="0" w:color="00000A"/>
              <w:left w:val="single" w:sz="4" w:space="0" w:color="00000A"/>
              <w:bottom w:val="single" w:sz="4" w:space="0" w:color="00000A"/>
              <w:right w:val="single" w:sz="4" w:space="0" w:color="00000A"/>
            </w:tcBorders>
          </w:tcPr>
          <w:p w:rsidR="00563A5C" w:rsidRPr="00D33BA2" w:rsidRDefault="00563A5C" w:rsidP="005B237A">
            <w:pPr>
              <w:ind w:firstLine="34"/>
              <w:contextualSpacing/>
              <w:jc w:val="center"/>
              <w:rPr>
                <w:rFonts w:ascii="Times New Roman" w:hAnsi="Times New Roman" w:cs="Times New Roman"/>
              </w:rPr>
            </w:pPr>
            <w:r w:rsidRPr="00D33BA2">
              <w:rPr>
                <w:rFonts w:ascii="Times New Roman" w:hAnsi="Times New Roman" w:cs="Times New Roman"/>
              </w:rPr>
              <w:t>2 925,12</w:t>
            </w:r>
          </w:p>
        </w:tc>
        <w:tc>
          <w:tcPr>
            <w:tcW w:w="1100" w:type="dxa"/>
            <w:tcBorders>
              <w:top w:val="single" w:sz="4" w:space="0" w:color="00000A"/>
              <w:left w:val="single" w:sz="4" w:space="0" w:color="00000A"/>
              <w:bottom w:val="single" w:sz="4" w:space="0" w:color="00000A"/>
              <w:right w:val="single" w:sz="4" w:space="0" w:color="00000A"/>
            </w:tcBorders>
            <w:shd w:val="clear" w:color="auto" w:fill="auto"/>
            <w:tcMar>
              <w:top w:w="108" w:type="dxa"/>
              <w:left w:w="103" w:type="dxa"/>
              <w:bottom w:w="108" w:type="dxa"/>
            </w:tcMar>
          </w:tcPr>
          <w:p w:rsidR="00563A5C" w:rsidRPr="00D33BA2" w:rsidRDefault="00563A5C" w:rsidP="005B237A">
            <w:pPr>
              <w:ind w:firstLine="34"/>
              <w:contextualSpacing/>
              <w:jc w:val="center"/>
              <w:rPr>
                <w:rFonts w:ascii="Times New Roman" w:hAnsi="Times New Roman" w:cs="Times New Roman"/>
              </w:rPr>
            </w:pPr>
            <w:r w:rsidRPr="00D33BA2">
              <w:rPr>
                <w:rFonts w:ascii="Times New Roman" w:hAnsi="Times New Roman" w:cs="Times New Roman"/>
              </w:rPr>
              <w:t>15</w:t>
            </w:r>
          </w:p>
        </w:tc>
      </w:tr>
    </w:tbl>
    <w:p w:rsidR="008723DD" w:rsidRPr="00D33BA2" w:rsidRDefault="00374B55" w:rsidP="008723DD">
      <w:pPr>
        <w:pStyle w:val="aff4"/>
        <w:spacing w:beforeAutospacing="0" w:afterAutospacing="0"/>
        <w:ind w:firstLine="851"/>
        <w:contextualSpacing/>
        <w:jc w:val="both"/>
      </w:pPr>
      <w:r w:rsidRPr="00D33BA2">
        <w:t>4</w:t>
      </w:r>
      <w:r w:rsidR="00D51DB8" w:rsidRPr="00D33BA2">
        <w:t>.2</w:t>
      </w:r>
      <w:r w:rsidR="008723DD" w:rsidRPr="00D33BA2">
        <w:t xml:space="preserve">. </w:t>
      </w:r>
      <w:r w:rsidRPr="00D33BA2">
        <w:t xml:space="preserve">Целевое </w:t>
      </w:r>
      <w:r w:rsidR="008723DD" w:rsidRPr="00D33BA2">
        <w:t>назначение</w:t>
      </w:r>
      <w:r w:rsidRPr="00D33BA2">
        <w:t>:</w:t>
      </w:r>
      <w:r w:rsidR="008723DD" w:rsidRPr="00D33BA2">
        <w:t xml:space="preserve"> </w:t>
      </w:r>
      <w:r w:rsidR="00563A5C" w:rsidRPr="00D33BA2">
        <w:t xml:space="preserve">«проведение работ по сохранению объекта культурного наследия в соответствии с Федеральным законом от 25 июня 2002 года № 73-ФЗ «Об объектах культурного наследия», охранным обязательством, утверждённым приказом Инспекции по охране объектов культурного наследия Костромской области, именуемой в дальнейшем «Инспекция», от 27 декабря 2018 года № 122 «Об утверждении охранного обязательства собственника или иного законного владельца объекта культурного наследия регионального значения, включенного в единый государственный реестр объектов культурного наследия (памятников истории и культуры) народов Российской Федерации, "Ансамбль доходных домов Третьякова, кон. XIX в., расположенного по адресу: Костромская обл., г. Кострома, ул. Симановского, 24"»; охранным обязательством, утверждённым приказом Инспекции от 4 февраля 2019 года № 6 «Об утверждении охранного обязательства собственника или иного законного владельца объекта культурного наследия федерального значения, включенного в единый государственный реестр объектов культурного наследия (памятников истории и культуры) народов Российской Федерации, "Участок культурного слоя посада по бывшей Стрелиной и </w:t>
      </w:r>
      <w:r w:rsidR="00563A5C" w:rsidRPr="00D33BA2">
        <w:lastRenderedPageBreak/>
        <w:t>Немецкой (Агатиловой) улицам», ХIII-ХVIII вв. (44:27:040105:104)"», и последующего использования в целях занятия деятельностью, не противоречащей законодательству Российской Федерации»</w:t>
      </w:r>
      <w:r w:rsidRPr="00D33BA2">
        <w:t>.</w:t>
      </w:r>
    </w:p>
    <w:p w:rsidR="00C45533" w:rsidRPr="00D33BA2" w:rsidRDefault="002D5FEB" w:rsidP="009A544D">
      <w:pPr>
        <w:pStyle w:val="aff4"/>
        <w:spacing w:beforeAutospacing="0" w:afterAutospacing="0"/>
        <w:ind w:firstLine="851"/>
        <w:contextualSpacing/>
        <w:jc w:val="both"/>
      </w:pPr>
      <w:r w:rsidRPr="00D33BA2">
        <w:t>4.</w:t>
      </w:r>
      <w:r w:rsidR="00D51DB8" w:rsidRPr="00D33BA2">
        <w:t>3</w:t>
      </w:r>
      <w:r w:rsidRPr="00D33BA2">
        <w:t xml:space="preserve">. </w:t>
      </w:r>
      <w:r w:rsidR="00C45533" w:rsidRPr="00D33BA2">
        <w:t xml:space="preserve">Согласно </w:t>
      </w:r>
      <w:r w:rsidR="006F2996" w:rsidRPr="00D33BA2">
        <w:t>пункт</w:t>
      </w:r>
      <w:r w:rsidR="00011FA0" w:rsidRPr="00D33BA2">
        <w:t>у</w:t>
      </w:r>
      <w:r w:rsidR="006F2996" w:rsidRPr="00D33BA2">
        <w:t xml:space="preserve"> 8 </w:t>
      </w:r>
      <w:r w:rsidR="009A544D" w:rsidRPr="00D33BA2">
        <w:t>охранно</w:t>
      </w:r>
      <w:r w:rsidR="006F2996" w:rsidRPr="00D33BA2">
        <w:t>го</w:t>
      </w:r>
      <w:r w:rsidR="009A544D" w:rsidRPr="00D33BA2">
        <w:t xml:space="preserve"> обязательств</w:t>
      </w:r>
      <w:r w:rsidR="006F2996" w:rsidRPr="00D33BA2">
        <w:t>а</w:t>
      </w:r>
      <w:r w:rsidR="009A544D" w:rsidRPr="00D33BA2">
        <w:t>, утверждённо</w:t>
      </w:r>
      <w:r w:rsidR="006F2996" w:rsidRPr="00D33BA2">
        <w:t>го</w:t>
      </w:r>
      <w:r w:rsidR="009A544D" w:rsidRPr="00D33BA2">
        <w:t xml:space="preserve"> приказом </w:t>
      </w:r>
      <w:r w:rsidR="00D51DB8" w:rsidRPr="00D33BA2">
        <w:t>Инспекции по охране объектов культурного наследия Костромской области</w:t>
      </w:r>
      <w:r w:rsidR="009A544D" w:rsidRPr="00D33BA2">
        <w:t xml:space="preserve"> от 27 декабря 2018 года № 122 (приложение 1 к договору аренды муниципального имущества),</w:t>
      </w:r>
      <w:r w:rsidR="00C45533" w:rsidRPr="00D33BA2">
        <w:t xml:space="preserve"> </w:t>
      </w:r>
      <w:r w:rsidR="00A0320C" w:rsidRPr="00D33BA2">
        <w:t xml:space="preserve">к </w:t>
      </w:r>
      <w:r w:rsidR="00C45533" w:rsidRPr="00D33BA2">
        <w:t>п</w:t>
      </w:r>
      <w:r w:rsidRPr="00D33BA2">
        <w:t>редмет</w:t>
      </w:r>
      <w:r w:rsidR="00A0320C" w:rsidRPr="00D33BA2">
        <w:t>у</w:t>
      </w:r>
      <w:r w:rsidRPr="00D33BA2">
        <w:t xml:space="preserve"> охраны</w:t>
      </w:r>
      <w:r w:rsidR="009A544D" w:rsidRPr="00D33BA2">
        <w:t xml:space="preserve"> здания с кадастровым номером 44:27:040105:147 по адресу: Российская Федерация, Костромская область, городской округ город Кострома, город Кострома, улица Пятницкая, дом 26а, являющегося</w:t>
      </w:r>
      <w:r w:rsidRPr="00D33BA2">
        <w:t xml:space="preserve"> </w:t>
      </w:r>
      <w:r w:rsidR="00C45533" w:rsidRPr="00D33BA2">
        <w:t>объект</w:t>
      </w:r>
      <w:r w:rsidR="009A544D" w:rsidRPr="00D33BA2">
        <w:t>ом</w:t>
      </w:r>
      <w:r w:rsidR="00C45533" w:rsidRPr="00D33BA2">
        <w:t xml:space="preserve"> культурного наследия регионального значения «Ансамбль доходных домов Третьякова, кон. XIX в.: конюшня»</w:t>
      </w:r>
      <w:r w:rsidR="009A544D" w:rsidRPr="00D33BA2">
        <w:t xml:space="preserve">, </w:t>
      </w:r>
      <w:r w:rsidR="00A0320C" w:rsidRPr="00D33BA2">
        <w:t>относится</w:t>
      </w:r>
      <w:r w:rsidR="00011FA0" w:rsidRPr="00D33BA2">
        <w:t>:</w:t>
      </w:r>
    </w:p>
    <w:p w:rsidR="00BA505E" w:rsidRPr="00D33BA2" w:rsidRDefault="00011FA0" w:rsidP="000061F6">
      <w:pPr>
        <w:pStyle w:val="aff4"/>
        <w:spacing w:beforeAutospacing="0" w:afterAutospacing="0"/>
        <w:ind w:firstLine="851"/>
        <w:contextualSpacing/>
        <w:jc w:val="both"/>
      </w:pPr>
      <w:r w:rsidRPr="00D33BA2">
        <w:t xml:space="preserve">1) </w:t>
      </w:r>
      <w:r w:rsidR="00BA505E" w:rsidRPr="00D33BA2">
        <w:t>Кирпичная, одноэтажная, прямоугольная в плане постройка, завершённая вальмовой</w:t>
      </w:r>
      <w:r w:rsidR="000061F6" w:rsidRPr="00D33BA2">
        <w:t xml:space="preserve"> </w:t>
      </w:r>
      <w:r w:rsidR="00BA505E" w:rsidRPr="00D33BA2">
        <w:t>крышей, стоит вдоль южной границы усадьбы. Здание имеет хозяйственный чердак, не</w:t>
      </w:r>
      <w:r w:rsidR="000061F6" w:rsidRPr="00D33BA2">
        <w:t xml:space="preserve"> </w:t>
      </w:r>
      <w:r w:rsidR="00BA505E" w:rsidRPr="00D33BA2">
        <w:t>оштукатурено, выстроено в формах эклектики.</w:t>
      </w:r>
    </w:p>
    <w:p w:rsidR="00BA505E" w:rsidRPr="00D33BA2" w:rsidRDefault="00011FA0" w:rsidP="000061F6">
      <w:pPr>
        <w:pStyle w:val="aff4"/>
        <w:spacing w:beforeAutospacing="0" w:afterAutospacing="0"/>
        <w:ind w:firstLine="851"/>
        <w:contextualSpacing/>
        <w:jc w:val="both"/>
      </w:pPr>
      <w:r w:rsidRPr="00D33BA2">
        <w:t xml:space="preserve">2) </w:t>
      </w:r>
      <w:r w:rsidR="00BA505E" w:rsidRPr="00D33BA2">
        <w:t>Главный, обращённый во двор северный фасад, имеет симметричную трёхчастную композицию. В центе расположено трое ворот, разделённых лопатками, а фланги</w:t>
      </w:r>
      <w:r w:rsidR="000061F6" w:rsidRPr="00D33BA2">
        <w:t xml:space="preserve"> </w:t>
      </w:r>
      <w:r w:rsidR="00BA505E" w:rsidRPr="00D33BA2">
        <w:t>акцентированы ризалитом небольшого выноса, завершёнными трапециевидными фронтонами. Углы ризалитов закреплены лопатками. Обработка тимпанов фронтонов имитирует</w:t>
      </w:r>
      <w:r w:rsidR="000061F6" w:rsidRPr="00D33BA2">
        <w:t xml:space="preserve"> </w:t>
      </w:r>
      <w:r w:rsidR="00BA505E" w:rsidRPr="00D33BA2">
        <w:t>фахверковые конструкции. В ризалитах в центре сделан дверной проём, а по бокам от него -</w:t>
      </w:r>
      <w:r w:rsidR="000061F6" w:rsidRPr="00D33BA2">
        <w:t xml:space="preserve"> </w:t>
      </w:r>
      <w:r w:rsidR="00BA505E" w:rsidRPr="00D33BA2">
        <w:t xml:space="preserve">окна. На западном торцовом фасаде на центральной оси в стене сделано окно, а над ним </w:t>
      </w:r>
      <w:r w:rsidR="000061F6" w:rsidRPr="00D33BA2">
        <w:t xml:space="preserve">- </w:t>
      </w:r>
      <w:r w:rsidR="00BA505E" w:rsidRPr="00D33BA2">
        <w:t>чердачное окно под щипцовой крышей.</w:t>
      </w:r>
    </w:p>
    <w:p w:rsidR="00BA505E" w:rsidRPr="00D33BA2" w:rsidRDefault="00011FA0" w:rsidP="000061F6">
      <w:pPr>
        <w:pStyle w:val="aff4"/>
        <w:spacing w:beforeAutospacing="0" w:afterAutospacing="0"/>
        <w:ind w:firstLine="851"/>
        <w:contextualSpacing/>
        <w:jc w:val="both"/>
      </w:pPr>
      <w:r w:rsidRPr="00D33BA2">
        <w:t xml:space="preserve">3) </w:t>
      </w:r>
      <w:r w:rsidR="00BA505E" w:rsidRPr="00D33BA2">
        <w:t>Все проёмы имеют лучковую форму, декорированы выступающими из плоскости стены веерными перемычками с крупными клинчатыми замками.</w:t>
      </w:r>
    </w:p>
    <w:p w:rsidR="00BA505E" w:rsidRPr="00D33BA2" w:rsidRDefault="00011FA0" w:rsidP="000061F6">
      <w:pPr>
        <w:pStyle w:val="aff4"/>
        <w:spacing w:beforeAutospacing="0" w:afterAutospacing="0"/>
        <w:ind w:firstLine="851"/>
        <w:contextualSpacing/>
        <w:jc w:val="both"/>
      </w:pPr>
      <w:r w:rsidRPr="00D33BA2">
        <w:t xml:space="preserve">4) </w:t>
      </w:r>
      <w:r w:rsidR="00BA505E" w:rsidRPr="00D33BA2">
        <w:t>Стены завершены поясом дентикул и стилизованным «гофрированным» фризом.</w:t>
      </w:r>
      <w:r w:rsidR="00AD2E12" w:rsidRPr="00D33BA2">
        <w:t xml:space="preserve"> </w:t>
      </w:r>
      <w:r w:rsidR="00BA505E" w:rsidRPr="00D33BA2">
        <w:t>Венчающий карниз деревянный, профилированный, над ризалитами раскрепован и обогащён</w:t>
      </w:r>
      <w:r w:rsidR="00AD2E12" w:rsidRPr="00D33BA2">
        <w:t xml:space="preserve"> </w:t>
      </w:r>
      <w:r w:rsidR="00BA505E" w:rsidRPr="00D33BA2">
        <w:t>«гирьками». Задний южный фасад глухой и лишён декоративной отделки.</w:t>
      </w:r>
    </w:p>
    <w:p w:rsidR="00BA505E" w:rsidRPr="00D33BA2" w:rsidRDefault="00011FA0" w:rsidP="000061F6">
      <w:pPr>
        <w:pStyle w:val="aff4"/>
        <w:spacing w:beforeAutospacing="0" w:afterAutospacing="0"/>
        <w:ind w:firstLine="851"/>
        <w:contextualSpacing/>
        <w:jc w:val="both"/>
      </w:pPr>
      <w:r w:rsidRPr="00D33BA2">
        <w:t xml:space="preserve">5) </w:t>
      </w:r>
      <w:r w:rsidR="00BA505E" w:rsidRPr="00D33BA2">
        <w:t>Внутренняя планировка симметрична относительно его поперечной оси. Она образ</w:t>
      </w:r>
      <w:r w:rsidR="00AD2E12" w:rsidRPr="00D33BA2">
        <w:t xml:space="preserve">ована </w:t>
      </w:r>
      <w:r w:rsidR="00BA505E" w:rsidRPr="00D33BA2">
        <w:t>поперечными капитальными стенами, которым на фасадах соответствуют лопатки, состоит и пяти прямоугольных помещений.</w:t>
      </w:r>
    </w:p>
    <w:p w:rsidR="00D23DE7" w:rsidRPr="00D33BA2" w:rsidRDefault="002666B5" w:rsidP="00D23DE7">
      <w:pPr>
        <w:pStyle w:val="aff4"/>
        <w:spacing w:beforeAutospacing="0" w:afterAutospacing="0"/>
        <w:ind w:firstLine="851"/>
        <w:contextualSpacing/>
        <w:jc w:val="both"/>
      </w:pPr>
      <w:r w:rsidRPr="00D33BA2">
        <w:t>4.</w:t>
      </w:r>
      <w:r w:rsidR="00D51DB8" w:rsidRPr="00D33BA2">
        <w:t>4</w:t>
      </w:r>
      <w:r w:rsidRPr="00D33BA2">
        <w:t xml:space="preserve">. Согласно пункту 8 охранного обязательства, утверждённого приказом Инспекции </w:t>
      </w:r>
      <w:r w:rsidR="00D51DB8" w:rsidRPr="00D33BA2">
        <w:t xml:space="preserve">по охране объектов культурного наследия Костромской области </w:t>
      </w:r>
      <w:r w:rsidRPr="00D33BA2">
        <w:t>от 4 февраля 2019 года № 6 (приложение 2 к договору аренды муниципального имущества), к предмету охраны</w:t>
      </w:r>
      <w:r w:rsidR="00D23DE7" w:rsidRPr="00D33BA2">
        <w:t xml:space="preserve"> земельного участка с кадастровым номером 44:27:040105:104 по адресу: Российская Федерация, Костромская область, городской округ город Кострома, город Кострома, улица Пятницкая, дом 26а</w:t>
      </w:r>
      <w:r w:rsidR="00892A55" w:rsidRPr="00D33BA2">
        <w:t xml:space="preserve">, расположенного </w:t>
      </w:r>
      <w:r w:rsidR="00D23DE7" w:rsidRPr="00D33BA2">
        <w:t>в границах объекта культурного наследия федерального значения «Участок культурного слоя посада по бывшей Стрелиной и Немецкой (Агатиловой) улицам», XIII-XVIII вв</w:t>
      </w:r>
      <w:r w:rsidR="00892A55" w:rsidRPr="00D33BA2">
        <w:t>, относится:</w:t>
      </w:r>
    </w:p>
    <w:p w:rsidR="00210F81" w:rsidRPr="00D33BA2" w:rsidRDefault="00210F81" w:rsidP="00210F81">
      <w:pPr>
        <w:pStyle w:val="aff4"/>
        <w:spacing w:beforeAutospacing="0" w:afterAutospacing="0"/>
        <w:ind w:firstLine="851"/>
        <w:contextualSpacing/>
        <w:jc w:val="both"/>
      </w:pPr>
      <w:r w:rsidRPr="00D33BA2">
        <w:t>1) Земельный участок, расположенный на территории объекта культурного наследия «Участок культурного слоя посада по бывшей Стрелиной и Немецкой (Агатиловой) улицам», ХIII-ХVIII вв.</w:t>
      </w:r>
    </w:p>
    <w:p w:rsidR="00210F81" w:rsidRPr="00D33BA2" w:rsidRDefault="00210F81" w:rsidP="00210F81">
      <w:pPr>
        <w:pStyle w:val="aff4"/>
        <w:spacing w:beforeAutospacing="0" w:afterAutospacing="0"/>
        <w:ind w:firstLine="851"/>
        <w:contextualSpacing/>
        <w:jc w:val="both"/>
      </w:pPr>
      <w:r w:rsidRPr="00D33BA2">
        <w:t>2) Расположенный под почвенно-растительным</w:t>
      </w:r>
      <w:r w:rsidR="00FA774C" w:rsidRPr="00D33BA2">
        <w:t xml:space="preserve"> </w:t>
      </w:r>
      <w:r w:rsidRPr="00D33BA2">
        <w:t xml:space="preserve">покровом, асфальтовым, мощеным и иными видами покрытий объекта культурного наследия «Участок культурного слоя посада по бывшей Стрелиной и Немецкой (Агатиловой) улицам», </w:t>
      </w:r>
      <w:r w:rsidR="00FA774C" w:rsidRPr="00D33BA2">
        <w:t>ХIII-ХVIII вв.</w:t>
      </w:r>
      <w:r w:rsidRPr="00D33BA2">
        <w:t>: культурный слой, пласты грунтов различных оттенков с включениями всех движимых археологических предметов, недвижимых объектов и их остатков, фрагментов, образовавшихся в результате деятельности человека, основным или одним из основных источников информации о которых независимо от обстоятельств их обнаружения являются археологические раскопки или находки.</w:t>
      </w:r>
    </w:p>
    <w:p w:rsidR="007E6B7F" w:rsidRPr="00D33BA2" w:rsidRDefault="00210F81" w:rsidP="00210F81">
      <w:pPr>
        <w:pStyle w:val="aff4"/>
        <w:spacing w:beforeAutospacing="0" w:afterAutospacing="0"/>
        <w:ind w:firstLine="851"/>
        <w:contextualSpacing/>
        <w:jc w:val="both"/>
      </w:pPr>
      <w:r w:rsidRPr="00D33BA2">
        <w:t>3) Система залегания элементов (пластов) культурного слоя относительно друг друга.</w:t>
      </w:r>
    </w:p>
    <w:p w:rsidR="00210F81" w:rsidRPr="00D33BA2" w:rsidRDefault="00210F81" w:rsidP="00210F81">
      <w:pPr>
        <w:pStyle w:val="aff4"/>
        <w:spacing w:beforeAutospacing="0" w:afterAutospacing="0"/>
        <w:ind w:firstLine="851"/>
        <w:contextualSpacing/>
        <w:jc w:val="both"/>
      </w:pPr>
      <w:r w:rsidRPr="00D33BA2">
        <w:t>4</w:t>
      </w:r>
      <w:r w:rsidR="007E6B7F" w:rsidRPr="00D33BA2">
        <w:t xml:space="preserve">) </w:t>
      </w:r>
      <w:r w:rsidRPr="00D33BA2">
        <w:t>Полностью или частично скрытые под землей движимые археологические предметы, изготовленные из глины, камня, металла, дерева, кости и иных материалов и (или) их сочетаний</w:t>
      </w:r>
      <w:r w:rsidR="00CC56E7" w:rsidRPr="00D33BA2">
        <w:t>,</w:t>
      </w:r>
      <w:r w:rsidRPr="00D33BA2">
        <w:t xml:space="preserve"> образовавшиеся в результате деятельности человека, основным или одним из основных источников информации о которых независимо от обстоятельств их обнаружения являются археологические раскопки или находки.</w:t>
      </w:r>
    </w:p>
    <w:p w:rsidR="00D51DB8" w:rsidRPr="00D33BA2" w:rsidRDefault="00D51DB8" w:rsidP="00D51DB8">
      <w:pPr>
        <w:pStyle w:val="aff4"/>
        <w:spacing w:beforeAutospacing="0" w:afterAutospacing="0"/>
        <w:ind w:firstLine="851"/>
        <w:contextualSpacing/>
        <w:jc w:val="both"/>
      </w:pPr>
      <w:r w:rsidRPr="00D33BA2">
        <w:t xml:space="preserve">4.5. Согласно заключению (акту) Инспекции по охране объектов культурного наследия Костромской области о признании находящимся в неудовлетворительном </w:t>
      </w:r>
      <w:r w:rsidRPr="00D33BA2">
        <w:lastRenderedPageBreak/>
        <w:t>состоянии объекта культурного наследия, включённого в единый государственный реестр объектов культурного наследия (памятников истории и культуры) народов Российской Федерации (за исключением многоквартирного жилого дома), от 12 августа 2022 года № 3 (приложение 3 к договору аренды муниципального имущества) здание с кадастровым номером 44:27:040105:147 по адресу: Российская Федерация, Костромская область, городской округ город Кострома, город Кострома, улица Пятницкая, дом 26а находится в неудовлетворительном состоянии.</w:t>
      </w:r>
    </w:p>
    <w:p w:rsidR="00EF5AEF" w:rsidRPr="00D33BA2" w:rsidRDefault="001A2F64" w:rsidP="00DA1AD4">
      <w:pPr>
        <w:pStyle w:val="aff4"/>
        <w:spacing w:beforeAutospacing="0" w:afterAutospacing="0"/>
        <w:ind w:firstLine="851"/>
        <w:contextualSpacing/>
        <w:jc w:val="both"/>
      </w:pPr>
      <w:r w:rsidRPr="00D33BA2">
        <w:t>4.</w:t>
      </w:r>
      <w:r w:rsidR="00CC56E7" w:rsidRPr="00D33BA2">
        <w:t>6</w:t>
      </w:r>
      <w:r w:rsidRPr="00D33BA2">
        <w:t>. График осмотра муниципального имущества:</w:t>
      </w:r>
    </w:p>
    <w:tbl>
      <w:tblPr>
        <w:tblW w:w="9214" w:type="dxa"/>
        <w:tblInd w:w="25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709"/>
        <w:gridCol w:w="5953"/>
        <w:gridCol w:w="2552"/>
      </w:tblGrid>
      <w:tr w:rsidR="00D33BA2" w:rsidRPr="00D33BA2" w:rsidTr="006E631D">
        <w:trPr>
          <w:trHeight w:val="301"/>
        </w:trPr>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FD10BB" w:rsidRPr="00D33BA2" w:rsidRDefault="00FD10BB" w:rsidP="00FD10BB">
            <w:pPr>
              <w:pStyle w:val="aff4"/>
              <w:spacing w:beforeAutospacing="0" w:afterAutospacing="0"/>
              <w:contextualSpacing/>
              <w:jc w:val="center"/>
            </w:pPr>
            <w:r w:rsidRPr="00D33BA2">
              <w:t>№ лота</w:t>
            </w:r>
          </w:p>
        </w:tc>
        <w:tc>
          <w:tcPr>
            <w:tcW w:w="595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FD10BB" w:rsidRPr="00D33BA2" w:rsidRDefault="00FD10BB" w:rsidP="00FD10BB">
            <w:pPr>
              <w:pStyle w:val="aff4"/>
              <w:spacing w:beforeAutospacing="0" w:afterAutospacing="0"/>
              <w:contextualSpacing/>
              <w:jc w:val="center"/>
            </w:pPr>
            <w:r w:rsidRPr="00D33BA2">
              <w:t>Даты осмотра</w:t>
            </w:r>
          </w:p>
        </w:tc>
        <w:tc>
          <w:tcPr>
            <w:tcW w:w="25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FD10BB" w:rsidRPr="00D33BA2" w:rsidRDefault="00FD10BB" w:rsidP="00FD10BB">
            <w:pPr>
              <w:pStyle w:val="aff4"/>
              <w:spacing w:beforeAutospacing="0" w:afterAutospacing="0"/>
              <w:contextualSpacing/>
              <w:jc w:val="center"/>
            </w:pPr>
            <w:r w:rsidRPr="00D33BA2">
              <w:t>Время осмотра</w:t>
            </w:r>
          </w:p>
        </w:tc>
      </w:tr>
      <w:tr w:rsidR="00D33BA2" w:rsidRPr="00D33BA2" w:rsidTr="006E631D">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FD10BB" w:rsidRPr="00D33BA2" w:rsidRDefault="00FD10BB" w:rsidP="00473A58">
            <w:pPr>
              <w:pStyle w:val="aff4"/>
              <w:spacing w:beforeAutospacing="0" w:afterAutospacing="0"/>
              <w:contextualSpacing/>
              <w:jc w:val="center"/>
            </w:pPr>
            <w:r w:rsidRPr="00D33BA2">
              <w:t>1</w:t>
            </w:r>
          </w:p>
        </w:tc>
        <w:tc>
          <w:tcPr>
            <w:tcW w:w="595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1537D5" w:rsidRPr="00D33BA2" w:rsidRDefault="009E7C1F" w:rsidP="000538AF">
            <w:pPr>
              <w:pStyle w:val="aff4"/>
              <w:spacing w:beforeAutospacing="0" w:afterAutospacing="0"/>
              <w:contextualSpacing/>
            </w:pPr>
            <w:r w:rsidRPr="00D33BA2">
              <w:t>каждый вторник и пятницу с даты размещения на официальном сайте торгов и на электронной площадке извещения о проведении аукциона и документации об аукционе</w:t>
            </w:r>
          </w:p>
        </w:tc>
        <w:tc>
          <w:tcPr>
            <w:tcW w:w="25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FD10BB" w:rsidRPr="00D33BA2" w:rsidRDefault="00FD10BB" w:rsidP="009E7C1F">
            <w:pPr>
              <w:pStyle w:val="aff4"/>
              <w:spacing w:beforeAutospacing="0" w:afterAutospacing="0"/>
              <w:contextualSpacing/>
              <w:jc w:val="both"/>
            </w:pPr>
            <w:r w:rsidRPr="00D33BA2">
              <w:t xml:space="preserve">с </w:t>
            </w:r>
            <w:r w:rsidR="00E11B38" w:rsidRPr="00D33BA2">
              <w:t>10</w:t>
            </w:r>
            <w:r w:rsidRPr="00D33BA2">
              <w:t xml:space="preserve"> часов 00 минут до 12 часов 00 минут</w:t>
            </w:r>
            <w:r w:rsidR="009E7C1F" w:rsidRPr="00D33BA2">
              <w:t xml:space="preserve"> по московскому времени</w:t>
            </w:r>
            <w:r w:rsidRPr="00D33BA2">
              <w:t>.</w:t>
            </w:r>
          </w:p>
        </w:tc>
      </w:tr>
    </w:tbl>
    <w:p w:rsidR="00260E70" w:rsidRPr="00D33BA2" w:rsidRDefault="001A2F64" w:rsidP="00DA1AD4">
      <w:pPr>
        <w:pStyle w:val="aff4"/>
        <w:spacing w:beforeAutospacing="0" w:afterAutospacing="0"/>
        <w:ind w:firstLine="851"/>
        <w:contextualSpacing/>
        <w:jc w:val="both"/>
      </w:pPr>
      <w:r w:rsidRPr="00D33BA2">
        <w:t>4.</w:t>
      </w:r>
      <w:r w:rsidR="00CC56E7" w:rsidRPr="00D33BA2">
        <w:t>7</w:t>
      </w:r>
      <w:r w:rsidRPr="00D33BA2">
        <w:t>. Осмотр муниципального имущества проводится без взимания платы</w:t>
      </w:r>
      <w:r w:rsidR="00260E70" w:rsidRPr="00D33BA2">
        <w:t xml:space="preserve"> в заранее согласованное </w:t>
      </w:r>
      <w:r w:rsidR="00834030" w:rsidRPr="00D33BA2">
        <w:t xml:space="preserve">с организатором аукциона </w:t>
      </w:r>
      <w:r w:rsidR="001720F6" w:rsidRPr="00D33BA2">
        <w:t xml:space="preserve">по телефону (4942) 42 55 92 или электронной почте </w:t>
      </w:r>
      <w:r w:rsidR="001720F6" w:rsidRPr="00D33BA2">
        <w:rPr>
          <w:lang w:val="en-US"/>
        </w:rPr>
        <w:t>Karetkina</w:t>
      </w:r>
      <w:r w:rsidR="001720F6" w:rsidRPr="00D33BA2">
        <w:t>M</w:t>
      </w:r>
      <w:r w:rsidR="001720F6" w:rsidRPr="00D33BA2">
        <w:rPr>
          <w:lang w:val="en-US"/>
        </w:rPr>
        <w:t>M</w:t>
      </w:r>
      <w:r w:rsidR="001720F6" w:rsidRPr="00D33BA2">
        <w:t>@</w:t>
      </w:r>
      <w:r w:rsidR="001720F6" w:rsidRPr="00D33BA2">
        <w:rPr>
          <w:lang w:val="en-US"/>
        </w:rPr>
        <w:t>gradkostroma</w:t>
      </w:r>
      <w:r w:rsidR="001720F6" w:rsidRPr="00D33BA2">
        <w:t>.</w:t>
      </w:r>
      <w:r w:rsidR="001720F6" w:rsidRPr="00D33BA2">
        <w:rPr>
          <w:lang w:val="en-US"/>
        </w:rPr>
        <w:t>ru</w:t>
      </w:r>
      <w:r w:rsidR="001720F6" w:rsidRPr="00D33BA2">
        <w:t xml:space="preserve"> </w:t>
      </w:r>
      <w:r w:rsidR="00260E70" w:rsidRPr="00D33BA2">
        <w:t>время</w:t>
      </w:r>
      <w:r w:rsidR="001720F6" w:rsidRPr="00D33BA2">
        <w:t>.</w:t>
      </w:r>
    </w:p>
    <w:p w:rsidR="00EF5AEF" w:rsidRPr="00D33BA2" w:rsidRDefault="00EF5AEF" w:rsidP="00DA1AD4">
      <w:pPr>
        <w:pStyle w:val="aff4"/>
        <w:spacing w:beforeAutospacing="0" w:afterAutospacing="0"/>
        <w:ind w:firstLine="851"/>
        <w:contextualSpacing/>
        <w:jc w:val="both"/>
        <w:rPr>
          <w:sz w:val="20"/>
          <w:szCs w:val="20"/>
        </w:rPr>
      </w:pPr>
    </w:p>
    <w:p w:rsidR="00EF5AEF" w:rsidRPr="00D33BA2" w:rsidRDefault="001A2F64" w:rsidP="00DA1AD4">
      <w:pPr>
        <w:pStyle w:val="1"/>
        <w:spacing w:before="0" w:after="0"/>
        <w:ind w:firstLine="851"/>
        <w:contextualSpacing/>
        <w:rPr>
          <w:rFonts w:ascii="Times New Roman" w:hAnsi="Times New Roman" w:cs="Times New Roman"/>
          <w:color w:val="auto"/>
          <w:sz w:val="24"/>
          <w:szCs w:val="24"/>
        </w:rPr>
      </w:pPr>
      <w:bookmarkStart w:id="11" w:name="_Toc464804778"/>
      <w:bookmarkStart w:id="12" w:name="_Toc125543135"/>
      <w:r w:rsidRPr="00D33BA2">
        <w:rPr>
          <w:rFonts w:ascii="Times New Roman" w:hAnsi="Times New Roman" w:cs="Times New Roman"/>
          <w:color w:val="auto"/>
          <w:sz w:val="24"/>
          <w:szCs w:val="24"/>
        </w:rPr>
        <w:t>5. Требования к участникам аукциона</w:t>
      </w:r>
      <w:bookmarkEnd w:id="11"/>
      <w:bookmarkEnd w:id="12"/>
    </w:p>
    <w:p w:rsidR="00033E1C" w:rsidRPr="00D33BA2" w:rsidRDefault="00033E1C" w:rsidP="00033E1C">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5.1. 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B10EFA" w:rsidRPr="00D33BA2" w:rsidRDefault="00BE73B7" w:rsidP="00B10EFA">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5.2. Участники аукциона должны соответствовать требованиям, установленным законодательством Российской</w:t>
      </w:r>
      <w:r w:rsidR="00B10EFA" w:rsidRPr="00D33BA2">
        <w:rPr>
          <w:rFonts w:ascii="Times New Roman" w:hAnsi="Times New Roman" w:cs="Times New Roman"/>
          <w:sz w:val="24"/>
          <w:szCs w:val="24"/>
        </w:rPr>
        <w:t xml:space="preserve"> Федерации к таким участникам, в том числе:</w:t>
      </w:r>
    </w:p>
    <w:p w:rsidR="00615D43" w:rsidRPr="00D33BA2" w:rsidRDefault="00615D43" w:rsidP="00615D43">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 отсутствие в отношении Заявителя - юридического лица процедуры ликвидации и /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615D43" w:rsidRPr="00D33BA2" w:rsidRDefault="00615D43" w:rsidP="00615D43">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 отсутствие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B10EFA" w:rsidRPr="00D33BA2" w:rsidRDefault="00B10EFA" w:rsidP="00DA1AD4">
      <w:pPr>
        <w:ind w:firstLine="851"/>
        <w:contextualSpacing/>
        <w:rPr>
          <w:rFonts w:ascii="Times New Roman" w:hAnsi="Times New Roman" w:cs="Times New Roman"/>
        </w:rPr>
      </w:pPr>
    </w:p>
    <w:p w:rsidR="00EF5AEF" w:rsidRPr="00D33BA2" w:rsidRDefault="001A2F64" w:rsidP="00DA1AD4">
      <w:pPr>
        <w:pStyle w:val="1"/>
        <w:spacing w:before="0" w:after="0"/>
        <w:ind w:firstLine="851"/>
        <w:contextualSpacing/>
        <w:rPr>
          <w:rFonts w:ascii="Times New Roman" w:hAnsi="Times New Roman" w:cs="Times New Roman"/>
          <w:color w:val="auto"/>
          <w:sz w:val="24"/>
          <w:szCs w:val="24"/>
        </w:rPr>
      </w:pPr>
      <w:bookmarkStart w:id="13" w:name="_Toc464804779"/>
      <w:bookmarkStart w:id="14" w:name="_Toc125543136"/>
      <w:r w:rsidRPr="00D33BA2">
        <w:rPr>
          <w:rFonts w:ascii="Times New Roman" w:hAnsi="Times New Roman" w:cs="Times New Roman"/>
          <w:color w:val="auto"/>
          <w:sz w:val="24"/>
          <w:szCs w:val="24"/>
        </w:rPr>
        <w:t>6. Условия допуска к участию в аукционе</w:t>
      </w:r>
      <w:bookmarkEnd w:id="13"/>
      <w:bookmarkEnd w:id="14"/>
    </w:p>
    <w:p w:rsidR="00722671" w:rsidRPr="00D33BA2" w:rsidRDefault="00722671" w:rsidP="00DF57FC">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6.1. Для участия в аукционе в электронной форме Заявителю необходимо пройти процедуру регистрации в соответствии с регламентом оператора электронной площадки РТС-Тендер на сайте www.rts-tender.ru.</w:t>
      </w:r>
    </w:p>
    <w:p w:rsidR="00DF57FC" w:rsidRPr="00D33BA2" w:rsidRDefault="00DF57FC" w:rsidP="00DF57FC">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w:t>
      </w:r>
      <w:r w:rsidR="00722671" w:rsidRPr="00D33BA2">
        <w:rPr>
          <w:rFonts w:ascii="Times New Roman" w:hAnsi="Times New Roman" w:cs="Times New Roman"/>
          <w:sz w:val="24"/>
          <w:szCs w:val="24"/>
        </w:rPr>
        <w:t>2</w:t>
      </w:r>
      <w:r w:rsidRPr="00D33BA2">
        <w:rPr>
          <w:rFonts w:ascii="Times New Roman" w:hAnsi="Times New Roman" w:cs="Times New Roman"/>
          <w:sz w:val="24"/>
          <w:szCs w:val="24"/>
        </w:rPr>
        <w:t>. Заявителем может быть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и подавшее заявку на участие в аукционе (далее - заявитель).</w:t>
      </w:r>
    </w:p>
    <w:p w:rsidR="00DF57FC" w:rsidRPr="00D33BA2" w:rsidRDefault="00DF57FC" w:rsidP="00DF57FC">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w:t>
      </w:r>
      <w:r w:rsidR="00722671" w:rsidRPr="00D33BA2">
        <w:rPr>
          <w:rFonts w:ascii="Times New Roman" w:hAnsi="Times New Roman" w:cs="Times New Roman"/>
          <w:sz w:val="24"/>
          <w:szCs w:val="24"/>
        </w:rPr>
        <w:t>3</w:t>
      </w:r>
      <w:r w:rsidRPr="00D33BA2">
        <w:rPr>
          <w:rFonts w:ascii="Times New Roman" w:hAnsi="Times New Roman" w:cs="Times New Roman"/>
          <w:sz w:val="24"/>
          <w:szCs w:val="24"/>
        </w:rPr>
        <w:t>. Заявитель не допускается аукционной комиссией к участию в аукционе в случаях:</w:t>
      </w:r>
    </w:p>
    <w:p w:rsidR="00DF57FC" w:rsidRPr="00D33BA2" w:rsidRDefault="00DF57FC" w:rsidP="00DF57FC">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w:t>
      </w:r>
      <w:r w:rsidR="00722671" w:rsidRPr="00D33BA2">
        <w:rPr>
          <w:rFonts w:ascii="Times New Roman" w:hAnsi="Times New Roman" w:cs="Times New Roman"/>
          <w:sz w:val="24"/>
          <w:szCs w:val="24"/>
        </w:rPr>
        <w:t>3</w:t>
      </w:r>
      <w:r w:rsidRPr="00D33BA2">
        <w:rPr>
          <w:rFonts w:ascii="Times New Roman" w:hAnsi="Times New Roman" w:cs="Times New Roman"/>
          <w:sz w:val="24"/>
          <w:szCs w:val="24"/>
        </w:rPr>
        <w:t>.1. непредставления документов, определённых пунктом 7.</w:t>
      </w:r>
      <w:r w:rsidR="00521832" w:rsidRPr="00D33BA2">
        <w:rPr>
          <w:rFonts w:ascii="Times New Roman" w:hAnsi="Times New Roman" w:cs="Times New Roman"/>
          <w:sz w:val="24"/>
          <w:szCs w:val="24"/>
        </w:rPr>
        <w:t>3</w:t>
      </w:r>
      <w:r w:rsidRPr="00D33BA2">
        <w:rPr>
          <w:rFonts w:ascii="Times New Roman" w:hAnsi="Times New Roman" w:cs="Times New Roman"/>
          <w:sz w:val="24"/>
          <w:szCs w:val="24"/>
        </w:rPr>
        <w:t xml:space="preserve"> настоящей документации, либо наличия в таких документах недостоверных сведений;</w:t>
      </w:r>
    </w:p>
    <w:p w:rsidR="00DF57FC" w:rsidRPr="00D33BA2" w:rsidRDefault="00DF57FC" w:rsidP="00DF57FC">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w:t>
      </w:r>
      <w:r w:rsidR="00722671" w:rsidRPr="00D33BA2">
        <w:rPr>
          <w:rFonts w:ascii="Times New Roman" w:hAnsi="Times New Roman" w:cs="Times New Roman"/>
          <w:sz w:val="24"/>
          <w:szCs w:val="24"/>
        </w:rPr>
        <w:t>3</w:t>
      </w:r>
      <w:r w:rsidRPr="00D33BA2">
        <w:rPr>
          <w:rFonts w:ascii="Times New Roman" w:hAnsi="Times New Roman" w:cs="Times New Roman"/>
          <w:sz w:val="24"/>
          <w:szCs w:val="24"/>
        </w:rPr>
        <w:t>.2. несоответствия требованиям, указанным в пункте 5.2 настоящей документации;</w:t>
      </w:r>
    </w:p>
    <w:p w:rsidR="00DF57FC" w:rsidRPr="00D33BA2" w:rsidRDefault="00DF57FC" w:rsidP="00DF57FC">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w:t>
      </w:r>
      <w:r w:rsidR="00722671" w:rsidRPr="00D33BA2">
        <w:rPr>
          <w:rFonts w:ascii="Times New Roman" w:hAnsi="Times New Roman" w:cs="Times New Roman"/>
          <w:sz w:val="24"/>
          <w:szCs w:val="24"/>
        </w:rPr>
        <w:t>3</w:t>
      </w:r>
      <w:r w:rsidRPr="00D33BA2">
        <w:rPr>
          <w:rFonts w:ascii="Times New Roman" w:hAnsi="Times New Roman" w:cs="Times New Roman"/>
          <w:sz w:val="24"/>
          <w:szCs w:val="24"/>
        </w:rPr>
        <w:t>.</w:t>
      </w:r>
      <w:r w:rsidR="00C066C2" w:rsidRPr="00D33BA2">
        <w:rPr>
          <w:rFonts w:ascii="Times New Roman" w:hAnsi="Times New Roman" w:cs="Times New Roman"/>
          <w:sz w:val="24"/>
          <w:szCs w:val="24"/>
        </w:rPr>
        <w:t>3</w:t>
      </w:r>
      <w:r w:rsidRPr="00D33BA2">
        <w:rPr>
          <w:rFonts w:ascii="Times New Roman" w:hAnsi="Times New Roman" w:cs="Times New Roman"/>
          <w:sz w:val="24"/>
          <w:szCs w:val="24"/>
        </w:rPr>
        <w:t>. несоответствия заявки на участие в аукционе требованиям настоящей документации;</w:t>
      </w:r>
    </w:p>
    <w:p w:rsidR="002D5FEB" w:rsidRPr="00D33BA2" w:rsidRDefault="002D5FEB" w:rsidP="00DF57FC">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6.3.4. невнесения задатка;</w:t>
      </w:r>
    </w:p>
    <w:p w:rsidR="00DF57FC" w:rsidRPr="00D33BA2" w:rsidRDefault="00DF57FC" w:rsidP="00DF57FC">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w:t>
      </w:r>
      <w:r w:rsidR="00722671" w:rsidRPr="00D33BA2">
        <w:rPr>
          <w:rFonts w:ascii="Times New Roman" w:hAnsi="Times New Roman" w:cs="Times New Roman"/>
          <w:sz w:val="24"/>
          <w:szCs w:val="24"/>
        </w:rPr>
        <w:t>4</w:t>
      </w:r>
      <w:r w:rsidRPr="00D33BA2">
        <w:rPr>
          <w:rFonts w:ascii="Times New Roman" w:hAnsi="Times New Roman" w:cs="Times New Roman"/>
          <w:sz w:val="24"/>
          <w:szCs w:val="24"/>
        </w:rPr>
        <w:t xml:space="preserve">. Отказ в допуске к участию в аукционе по иным основаниям, кроме случаев, указанных в пункте </w:t>
      </w:r>
      <w:hyperlink r:id="rId10">
        <w:r w:rsidRPr="00D33BA2">
          <w:rPr>
            <w:rFonts w:ascii="Times New Roman" w:hAnsi="Times New Roman" w:cs="Times New Roman"/>
            <w:sz w:val="24"/>
            <w:szCs w:val="24"/>
          </w:rPr>
          <w:t>6.</w:t>
        </w:r>
      </w:hyperlink>
      <w:r w:rsidR="00722671" w:rsidRPr="00D33BA2">
        <w:rPr>
          <w:rFonts w:ascii="Times New Roman" w:hAnsi="Times New Roman" w:cs="Times New Roman"/>
          <w:sz w:val="24"/>
          <w:szCs w:val="24"/>
        </w:rPr>
        <w:t>3</w:t>
      </w:r>
      <w:r w:rsidRPr="00D33BA2">
        <w:rPr>
          <w:rFonts w:ascii="Times New Roman" w:hAnsi="Times New Roman" w:cs="Times New Roman"/>
          <w:sz w:val="24"/>
          <w:szCs w:val="24"/>
        </w:rPr>
        <w:t xml:space="preserve"> настоящей документации, не допускается.</w:t>
      </w:r>
    </w:p>
    <w:p w:rsidR="00EF5AEF" w:rsidRPr="00D33BA2" w:rsidRDefault="00DF57FC" w:rsidP="00DF57FC">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w:t>
      </w:r>
      <w:r w:rsidR="005010C6" w:rsidRPr="00D33BA2">
        <w:rPr>
          <w:rFonts w:ascii="Times New Roman" w:hAnsi="Times New Roman" w:cs="Times New Roman"/>
          <w:sz w:val="24"/>
          <w:szCs w:val="24"/>
        </w:rPr>
        <w:t>5</w:t>
      </w:r>
      <w:r w:rsidRPr="00D33BA2">
        <w:rPr>
          <w:rFonts w:ascii="Times New Roman" w:hAnsi="Times New Roman" w:cs="Times New Roman"/>
          <w:sz w:val="24"/>
          <w:szCs w:val="24"/>
        </w:rPr>
        <w:t xml:space="preserve">. В случае установления факта недостоверности сведений, содержащихся в документах, представленных заявителем или участником аукциона в соответствии с </w:t>
      </w:r>
      <w:r w:rsidRPr="00D33BA2">
        <w:rPr>
          <w:rFonts w:ascii="Times New Roman" w:hAnsi="Times New Roman" w:cs="Times New Roman"/>
          <w:sz w:val="24"/>
          <w:szCs w:val="24"/>
        </w:rPr>
        <w:lastRenderedPageBreak/>
        <w:t>пунктом 7.</w:t>
      </w:r>
      <w:r w:rsidR="00ED0859" w:rsidRPr="00D33BA2">
        <w:rPr>
          <w:rFonts w:ascii="Times New Roman" w:hAnsi="Times New Roman" w:cs="Times New Roman"/>
          <w:sz w:val="24"/>
          <w:szCs w:val="24"/>
        </w:rPr>
        <w:t>3</w:t>
      </w:r>
      <w:r w:rsidRPr="00D33BA2">
        <w:rPr>
          <w:rFonts w:ascii="Times New Roman" w:hAnsi="Times New Roman" w:cs="Times New Roman"/>
          <w:sz w:val="24"/>
          <w:szCs w:val="24"/>
        </w:rPr>
        <w:t xml:space="preserve"> настоящей документации,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подлежит размещению на официальном сайте торгов в срок не позднее дня, следующего за днём принятия такого решения. При этом в протоколе указываются установленные факты недостоверных сведений.</w:t>
      </w:r>
    </w:p>
    <w:p w:rsidR="00EF5AEF" w:rsidRPr="00D33BA2" w:rsidRDefault="00EF5AEF" w:rsidP="00DA1AD4">
      <w:pPr>
        <w:ind w:firstLine="851"/>
        <w:contextualSpacing/>
        <w:rPr>
          <w:rFonts w:ascii="Times New Roman" w:hAnsi="Times New Roman" w:cs="Times New Roman"/>
        </w:rPr>
      </w:pPr>
    </w:p>
    <w:p w:rsidR="00EF5AEF" w:rsidRPr="00D33BA2" w:rsidRDefault="001A2F64" w:rsidP="000954D1">
      <w:pPr>
        <w:pStyle w:val="1"/>
        <w:spacing w:before="0" w:after="0"/>
        <w:ind w:firstLine="851"/>
        <w:contextualSpacing/>
        <w:rPr>
          <w:rFonts w:ascii="Times New Roman" w:hAnsi="Times New Roman" w:cs="Times New Roman"/>
          <w:b w:val="0"/>
          <w:color w:val="auto"/>
          <w:sz w:val="24"/>
          <w:szCs w:val="24"/>
        </w:rPr>
      </w:pPr>
      <w:bookmarkStart w:id="15" w:name="_Toc464804780"/>
      <w:bookmarkStart w:id="16" w:name="_Toc125543137"/>
      <w:r w:rsidRPr="00D33BA2">
        <w:rPr>
          <w:rFonts w:ascii="Times New Roman" w:hAnsi="Times New Roman" w:cs="Times New Roman"/>
          <w:color w:val="auto"/>
          <w:sz w:val="24"/>
          <w:szCs w:val="24"/>
        </w:rPr>
        <w:t>7. Порядок подачи заявки на участие в аукционе и инструкция по её заполнению.</w:t>
      </w:r>
      <w:bookmarkEnd w:id="15"/>
      <w:r w:rsidR="00DD4E56" w:rsidRPr="00D33BA2">
        <w:rPr>
          <w:rFonts w:ascii="Times New Roman" w:hAnsi="Times New Roman" w:cs="Times New Roman"/>
          <w:color w:val="auto"/>
          <w:sz w:val="24"/>
          <w:szCs w:val="24"/>
        </w:rPr>
        <w:t xml:space="preserve"> </w:t>
      </w:r>
      <w:bookmarkStart w:id="17" w:name="_Toc464804781"/>
      <w:r w:rsidRPr="00D33BA2">
        <w:rPr>
          <w:rFonts w:ascii="Times New Roman" w:hAnsi="Times New Roman" w:cs="Times New Roman"/>
          <w:color w:val="auto"/>
          <w:sz w:val="24"/>
          <w:szCs w:val="24"/>
        </w:rPr>
        <w:t>Порядок отзыва заявки на участие в аукционе</w:t>
      </w:r>
      <w:bookmarkEnd w:id="17"/>
      <w:bookmarkEnd w:id="16"/>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7.1. </w:t>
      </w:r>
      <w:r w:rsidR="00F1780C" w:rsidRPr="00D33BA2">
        <w:rPr>
          <w:rFonts w:ascii="Times New Roman" w:hAnsi="Times New Roman" w:cs="Times New Roman"/>
          <w:sz w:val="24"/>
          <w:szCs w:val="24"/>
        </w:rPr>
        <w:t>Заявка на участие в аукционе направляется оператору электронной площадки в форме электронного документа</w:t>
      </w:r>
      <w:r w:rsidR="004858C5" w:rsidRPr="00D33BA2">
        <w:rPr>
          <w:rFonts w:ascii="Times New Roman" w:hAnsi="Times New Roman" w:cs="Times New Roman"/>
          <w:sz w:val="24"/>
          <w:szCs w:val="24"/>
        </w:rPr>
        <w:t>, подписанная электронно-цифровой подписью заявителя</w:t>
      </w:r>
      <w:r w:rsidR="00AF0CF6" w:rsidRPr="00D33BA2">
        <w:rPr>
          <w:rFonts w:ascii="Times New Roman" w:hAnsi="Times New Roman" w:cs="Times New Roman"/>
          <w:sz w:val="24"/>
          <w:szCs w:val="24"/>
        </w:rPr>
        <w:t xml:space="preserve">, начиная со дня публикации извещения </w:t>
      </w:r>
      <w:r w:rsidR="00925FCB" w:rsidRPr="00D33BA2">
        <w:rPr>
          <w:rFonts w:ascii="Times New Roman" w:hAnsi="Times New Roman" w:cs="Times New Roman"/>
          <w:sz w:val="24"/>
          <w:szCs w:val="24"/>
        </w:rPr>
        <w:t xml:space="preserve">о проведении аукциона </w:t>
      </w:r>
      <w:r w:rsidR="00AF0CF6" w:rsidRPr="00D33BA2">
        <w:rPr>
          <w:rFonts w:ascii="Times New Roman" w:hAnsi="Times New Roman" w:cs="Times New Roman"/>
          <w:sz w:val="24"/>
          <w:szCs w:val="24"/>
        </w:rPr>
        <w:t>на официальном сайте торгов</w:t>
      </w:r>
      <w:r w:rsidRPr="00D33BA2">
        <w:rPr>
          <w:rFonts w:ascii="Times New Roman" w:hAnsi="Times New Roman" w:cs="Times New Roman"/>
          <w:sz w:val="24"/>
          <w:szCs w:val="24"/>
        </w:rPr>
        <w:t>. Подача заявки на участие в аукционе является акцептом оферты в соответствии со статьёй 438 ГК РФ.</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7.2. Заявитель вправе подать только </w:t>
      </w:r>
      <w:r w:rsidR="00377267" w:rsidRPr="00D33BA2">
        <w:rPr>
          <w:rFonts w:ascii="Times New Roman" w:hAnsi="Times New Roman" w:cs="Times New Roman"/>
          <w:sz w:val="24"/>
          <w:szCs w:val="24"/>
        </w:rPr>
        <w:t>1 (</w:t>
      </w:r>
      <w:r w:rsidRPr="00D33BA2">
        <w:rPr>
          <w:rFonts w:ascii="Times New Roman" w:hAnsi="Times New Roman" w:cs="Times New Roman"/>
          <w:sz w:val="24"/>
          <w:szCs w:val="24"/>
        </w:rPr>
        <w:t>одну</w:t>
      </w:r>
      <w:r w:rsidR="00377267" w:rsidRPr="00D33BA2">
        <w:rPr>
          <w:rFonts w:ascii="Times New Roman" w:hAnsi="Times New Roman" w:cs="Times New Roman"/>
          <w:sz w:val="24"/>
          <w:szCs w:val="24"/>
        </w:rPr>
        <w:t>)</w:t>
      </w:r>
      <w:r w:rsidRPr="00D33BA2">
        <w:rPr>
          <w:rFonts w:ascii="Times New Roman" w:hAnsi="Times New Roman" w:cs="Times New Roman"/>
          <w:sz w:val="24"/>
          <w:szCs w:val="24"/>
        </w:rPr>
        <w:t xml:space="preserve"> заявку.</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w:t>
      </w:r>
      <w:r w:rsidR="00491BB5" w:rsidRPr="00D33BA2">
        <w:rPr>
          <w:rFonts w:ascii="Times New Roman" w:hAnsi="Times New Roman" w:cs="Times New Roman"/>
          <w:sz w:val="24"/>
          <w:szCs w:val="24"/>
        </w:rPr>
        <w:t>3</w:t>
      </w:r>
      <w:r w:rsidRPr="00D33BA2">
        <w:rPr>
          <w:rFonts w:ascii="Times New Roman" w:hAnsi="Times New Roman" w:cs="Times New Roman"/>
          <w:sz w:val="24"/>
          <w:szCs w:val="24"/>
        </w:rPr>
        <w:t>. Заявка на участие в аукционе должна содержать:</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w:t>
      </w:r>
      <w:r w:rsidR="00491BB5" w:rsidRPr="00D33BA2">
        <w:rPr>
          <w:rFonts w:ascii="Times New Roman" w:hAnsi="Times New Roman" w:cs="Times New Roman"/>
          <w:sz w:val="24"/>
          <w:szCs w:val="24"/>
        </w:rPr>
        <w:t>3</w:t>
      </w:r>
      <w:r w:rsidRPr="00D33BA2">
        <w:rPr>
          <w:rFonts w:ascii="Times New Roman" w:hAnsi="Times New Roman" w:cs="Times New Roman"/>
          <w:sz w:val="24"/>
          <w:szCs w:val="24"/>
        </w:rPr>
        <w:t>.1. сведения и документы о заявителе, подавшем такую заявку:</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63462A" w:rsidRPr="00D33BA2" w:rsidRDefault="0063462A" w:rsidP="0063462A">
      <w:pPr>
        <w:widowControl/>
        <w:suppressAutoHyphens w:val="0"/>
        <w:autoSpaceDE w:val="0"/>
        <w:autoSpaceDN w:val="0"/>
        <w:adjustRightInd w:val="0"/>
        <w:ind w:firstLine="851"/>
        <w:rPr>
          <w:rFonts w:ascii="Times New Roman" w:hAnsi="Times New Roman" w:cs="Times New Roman"/>
          <w:sz w:val="24"/>
          <w:szCs w:val="24"/>
        </w:rPr>
      </w:pPr>
      <w:r w:rsidRPr="00D33BA2">
        <w:rPr>
          <w:rFonts w:ascii="Times New Roman" w:hAnsi="Times New Roman" w:cs="Times New Roman"/>
          <w:sz w:val="24"/>
          <w:szCs w:val="24"/>
        </w:rPr>
        <w:t>б) полученную не ранее чем за шесть месяцев до даты размещения на официальном сайте торгов извещения о проведении конкурса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торгов извещения о проведении конкурса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торгов извещения о проведении конкурса;</w:t>
      </w:r>
    </w:p>
    <w:p w:rsidR="00EF5AEF" w:rsidRPr="00D33BA2" w:rsidRDefault="0063462A"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в</w:t>
      </w:r>
      <w:r w:rsidR="001A2F64" w:rsidRPr="00D33BA2">
        <w:rPr>
          <w:rFonts w:ascii="Times New Roman" w:hAnsi="Times New Roman" w:cs="Times New Roman"/>
          <w:sz w:val="24"/>
          <w:szCs w:val="24"/>
        </w:rPr>
        <w:t>)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EF5AEF" w:rsidRPr="00D33BA2" w:rsidRDefault="0063462A"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г</w:t>
      </w:r>
      <w:r w:rsidR="001A2F64" w:rsidRPr="00D33BA2">
        <w:rPr>
          <w:rFonts w:ascii="Times New Roman" w:hAnsi="Times New Roman" w:cs="Times New Roman"/>
          <w:sz w:val="24"/>
          <w:szCs w:val="24"/>
        </w:rPr>
        <w:t>) копии учредительных документов заявителя (для юридических лиц);</w:t>
      </w:r>
    </w:p>
    <w:p w:rsidR="00EF5AEF" w:rsidRPr="00D33BA2" w:rsidRDefault="0063462A"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д</w:t>
      </w:r>
      <w:r w:rsidR="001A2F64" w:rsidRPr="00D33BA2">
        <w:rPr>
          <w:rFonts w:ascii="Times New Roman" w:hAnsi="Times New Roman" w:cs="Times New Roman"/>
          <w:sz w:val="24"/>
          <w:szCs w:val="24"/>
        </w:rPr>
        <w:t>)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являются крупной сделкой;</w:t>
      </w:r>
    </w:p>
    <w:p w:rsidR="00EF5AEF" w:rsidRPr="00D33BA2" w:rsidRDefault="0063462A"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е</w:t>
      </w:r>
      <w:r w:rsidR="001A2F64" w:rsidRPr="00D33BA2">
        <w:rPr>
          <w:rFonts w:ascii="Times New Roman" w:hAnsi="Times New Roman" w:cs="Times New Roman"/>
          <w:sz w:val="24"/>
          <w:szCs w:val="24"/>
        </w:rPr>
        <w:t xml:space="preserve">)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w:t>
      </w:r>
      <w:r w:rsidR="001A2F64" w:rsidRPr="00D33BA2">
        <w:rPr>
          <w:rFonts w:ascii="Times New Roman" w:hAnsi="Times New Roman" w:cs="Times New Roman"/>
          <w:sz w:val="24"/>
          <w:szCs w:val="24"/>
        </w:rPr>
        <w:lastRenderedPageBreak/>
        <w:t xml:space="preserve">предусмотренном Кодексом Российской Федерации об административных правонарушениях (приложение </w:t>
      </w:r>
      <w:r w:rsidR="00F37F7C" w:rsidRPr="00D33BA2">
        <w:rPr>
          <w:rFonts w:ascii="Times New Roman" w:hAnsi="Times New Roman" w:cs="Times New Roman"/>
          <w:sz w:val="24"/>
          <w:szCs w:val="24"/>
        </w:rPr>
        <w:t>3</w:t>
      </w:r>
      <w:r w:rsidR="001A2F64" w:rsidRPr="00D33BA2">
        <w:rPr>
          <w:rFonts w:ascii="Times New Roman" w:hAnsi="Times New Roman" w:cs="Times New Roman"/>
          <w:sz w:val="24"/>
          <w:szCs w:val="24"/>
        </w:rPr>
        <w:t>);</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w:t>
      </w:r>
      <w:r w:rsidR="00491BB5" w:rsidRPr="00D33BA2">
        <w:rPr>
          <w:rFonts w:ascii="Times New Roman" w:hAnsi="Times New Roman" w:cs="Times New Roman"/>
          <w:sz w:val="24"/>
          <w:szCs w:val="24"/>
        </w:rPr>
        <w:t>3</w:t>
      </w:r>
      <w:r w:rsidRPr="00D33BA2">
        <w:rPr>
          <w:rFonts w:ascii="Times New Roman" w:hAnsi="Times New Roman" w:cs="Times New Roman"/>
          <w:sz w:val="24"/>
          <w:szCs w:val="24"/>
        </w:rPr>
        <w:t>.2. документы или копии документов, подтверждающие внесение задатка (платёжное поручение, подтверждающее перечисление задатка).</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w:t>
      </w:r>
      <w:r w:rsidR="00491BB5" w:rsidRPr="00D33BA2">
        <w:rPr>
          <w:rFonts w:ascii="Times New Roman" w:hAnsi="Times New Roman" w:cs="Times New Roman"/>
          <w:sz w:val="24"/>
          <w:szCs w:val="24"/>
        </w:rPr>
        <w:t>4</w:t>
      </w:r>
      <w:r w:rsidRPr="00D33BA2">
        <w:rPr>
          <w:rFonts w:ascii="Times New Roman" w:hAnsi="Times New Roman" w:cs="Times New Roman"/>
          <w:sz w:val="24"/>
          <w:szCs w:val="24"/>
        </w:rPr>
        <w:t>. Не допускается требовать от заявителя иное, за исключением документов и сведений, предусмотренных пунктом 7.</w:t>
      </w:r>
      <w:r w:rsidR="00491BB5" w:rsidRPr="00D33BA2">
        <w:rPr>
          <w:rFonts w:ascii="Times New Roman" w:hAnsi="Times New Roman" w:cs="Times New Roman"/>
          <w:sz w:val="24"/>
          <w:szCs w:val="24"/>
        </w:rPr>
        <w:t>3</w:t>
      </w:r>
      <w:r w:rsidRPr="00D33BA2">
        <w:rPr>
          <w:rFonts w:ascii="Times New Roman" w:hAnsi="Times New Roman" w:cs="Times New Roman"/>
          <w:sz w:val="24"/>
          <w:szCs w:val="24"/>
        </w:rPr>
        <w:t xml:space="preserve"> </w:t>
      </w:r>
      <w:r w:rsidR="0045777A" w:rsidRPr="00D33BA2">
        <w:rPr>
          <w:rFonts w:ascii="Times New Roman" w:hAnsi="Times New Roman" w:cs="Times New Roman"/>
          <w:sz w:val="24"/>
          <w:szCs w:val="24"/>
        </w:rPr>
        <w:t>настоящей документации</w:t>
      </w:r>
      <w:r w:rsidRPr="00D33BA2">
        <w:rPr>
          <w:rFonts w:ascii="Times New Roman" w:hAnsi="Times New Roman" w:cs="Times New Roman"/>
          <w:sz w:val="24"/>
          <w:szCs w:val="24"/>
        </w:rPr>
        <w:t>.</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w:t>
      </w:r>
      <w:r w:rsidR="00491BB5" w:rsidRPr="00D33BA2">
        <w:rPr>
          <w:rFonts w:ascii="Times New Roman" w:hAnsi="Times New Roman" w:cs="Times New Roman"/>
          <w:sz w:val="24"/>
          <w:szCs w:val="24"/>
        </w:rPr>
        <w:t>5</w:t>
      </w:r>
      <w:r w:rsidRPr="00D33BA2">
        <w:rPr>
          <w:rFonts w:ascii="Times New Roman" w:hAnsi="Times New Roman" w:cs="Times New Roman"/>
          <w:sz w:val="24"/>
          <w:szCs w:val="24"/>
        </w:rPr>
        <w:t>. Заявка на участие в аукционе оформляется на русском языке ручным или машинописным способом. Не принимаются заявки, исполненные карандашом или имеющие подчистки либо приписки, зачёркнутые слова, а также неоговоренные исправления. Текст заявки, должен быть написан читаемо; фамилии, имена и отчества физических лиц, фирменные наименования (наименования) юридических лиц должны быть написаны полностью. Все страницы документов должны быть читаемыми, в том числе представленные копии документов, включая надписи на оттисках печатей и штампов;</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w:t>
      </w:r>
      <w:r w:rsidR="00BD3C38" w:rsidRPr="00D33BA2">
        <w:rPr>
          <w:rFonts w:ascii="Times New Roman" w:hAnsi="Times New Roman" w:cs="Times New Roman"/>
          <w:sz w:val="24"/>
          <w:szCs w:val="24"/>
        </w:rPr>
        <w:t>6</w:t>
      </w:r>
      <w:r w:rsidRPr="00D33BA2">
        <w:rPr>
          <w:rFonts w:ascii="Times New Roman" w:hAnsi="Times New Roman" w:cs="Times New Roman"/>
          <w:sz w:val="24"/>
          <w:szCs w:val="24"/>
        </w:rPr>
        <w:t>. Заявка должна быть подписана уполномоченным на то лицом и скреплена печатью заявителя (при её наличии).</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w:t>
      </w:r>
      <w:r w:rsidR="00BD3C38" w:rsidRPr="00D33BA2">
        <w:rPr>
          <w:rFonts w:ascii="Times New Roman" w:hAnsi="Times New Roman" w:cs="Times New Roman"/>
          <w:sz w:val="24"/>
          <w:szCs w:val="24"/>
        </w:rPr>
        <w:t>7</w:t>
      </w:r>
      <w:r w:rsidRPr="00D33BA2">
        <w:rPr>
          <w:rFonts w:ascii="Times New Roman" w:hAnsi="Times New Roman" w:cs="Times New Roman"/>
          <w:sz w:val="24"/>
          <w:szCs w:val="24"/>
        </w:rPr>
        <w:t>. Все документы, представляемые заявителем в составе заявки на участие в аукционе, должны быть заполнены по всем пунктам.</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w:t>
      </w:r>
      <w:r w:rsidR="00BD3C38" w:rsidRPr="00D33BA2">
        <w:rPr>
          <w:rFonts w:ascii="Times New Roman" w:hAnsi="Times New Roman" w:cs="Times New Roman"/>
          <w:sz w:val="24"/>
          <w:szCs w:val="24"/>
        </w:rPr>
        <w:t>8</w:t>
      </w:r>
      <w:r w:rsidRPr="00D33BA2">
        <w:rPr>
          <w:rFonts w:ascii="Times New Roman" w:hAnsi="Times New Roman" w:cs="Times New Roman"/>
          <w:sz w:val="24"/>
          <w:szCs w:val="24"/>
        </w:rPr>
        <w:t>. Документы, представляемые в копиях, должны удостоверяться подписью заявителя или его уполномоченного лица и пропечатываться печатью заявителя (при её наличии). Копии документов должны быть заверены нотариально, если указание на это содержится в настоящей документации.</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w:t>
      </w:r>
      <w:r w:rsidR="00BD3C38" w:rsidRPr="00D33BA2">
        <w:rPr>
          <w:rFonts w:ascii="Times New Roman" w:hAnsi="Times New Roman" w:cs="Times New Roman"/>
          <w:sz w:val="24"/>
          <w:szCs w:val="24"/>
        </w:rPr>
        <w:t>9</w:t>
      </w:r>
      <w:r w:rsidRPr="00D33BA2">
        <w:rPr>
          <w:rFonts w:ascii="Times New Roman" w:hAnsi="Times New Roman" w:cs="Times New Roman"/>
          <w:sz w:val="24"/>
          <w:szCs w:val="24"/>
        </w:rPr>
        <w:t xml:space="preserve">. Каждая заявка на участие в аукционе, поступившая в срок, указанный в извещении о проведении аукциона, регистрируется </w:t>
      </w:r>
      <w:r w:rsidR="00EC0CE1" w:rsidRPr="00D33BA2">
        <w:rPr>
          <w:rFonts w:ascii="Times New Roman" w:hAnsi="Times New Roman" w:cs="Times New Roman"/>
          <w:sz w:val="24"/>
          <w:szCs w:val="24"/>
        </w:rPr>
        <w:t>оператором электронной площадки</w:t>
      </w:r>
      <w:r w:rsidRPr="00D33BA2">
        <w:rPr>
          <w:rFonts w:ascii="Times New Roman" w:hAnsi="Times New Roman" w:cs="Times New Roman"/>
          <w:sz w:val="24"/>
          <w:szCs w:val="24"/>
        </w:rPr>
        <w:t>.</w:t>
      </w:r>
    </w:p>
    <w:p w:rsidR="00EF5AEF" w:rsidRPr="00D33BA2" w:rsidRDefault="001A2F64" w:rsidP="00DA1AD4">
      <w:pPr>
        <w:ind w:firstLine="851"/>
        <w:contextualSpacing/>
        <w:rPr>
          <w:rFonts w:ascii="Times New Roman" w:hAnsi="Times New Roman" w:cs="Times New Roman"/>
          <w:sz w:val="24"/>
          <w:szCs w:val="24"/>
        </w:rPr>
      </w:pPr>
      <w:bookmarkStart w:id="18" w:name="sub_273"/>
      <w:bookmarkEnd w:id="18"/>
      <w:r w:rsidRPr="00D33BA2">
        <w:rPr>
          <w:rFonts w:ascii="Times New Roman" w:hAnsi="Times New Roman" w:cs="Times New Roman"/>
          <w:sz w:val="24"/>
          <w:szCs w:val="24"/>
        </w:rPr>
        <w:t>7.1</w:t>
      </w:r>
      <w:r w:rsidR="00844A54" w:rsidRPr="00D33BA2">
        <w:rPr>
          <w:rFonts w:ascii="Times New Roman" w:hAnsi="Times New Roman" w:cs="Times New Roman"/>
          <w:sz w:val="24"/>
          <w:szCs w:val="24"/>
        </w:rPr>
        <w:t>0</w:t>
      </w:r>
      <w:r w:rsidRPr="00D33BA2">
        <w:rPr>
          <w:rFonts w:ascii="Times New Roman" w:hAnsi="Times New Roman" w:cs="Times New Roman"/>
          <w:sz w:val="24"/>
          <w:szCs w:val="24"/>
        </w:rPr>
        <w:t xml:space="preserve">. </w:t>
      </w:r>
      <w:r w:rsidR="00372421" w:rsidRPr="00D33BA2">
        <w:rPr>
          <w:rFonts w:ascii="Times New Roman" w:hAnsi="Times New Roman" w:cs="Times New Roman"/>
          <w:sz w:val="24"/>
          <w:szCs w:val="24"/>
        </w:rPr>
        <w:t>До установленных даты и времени окончания срока подачи заявок Заявитель, подавший заявку, имеет право отозвать такую заявку</w:t>
      </w:r>
      <w:r w:rsidRPr="00D33BA2">
        <w:rPr>
          <w:rFonts w:ascii="Times New Roman" w:hAnsi="Times New Roman" w:cs="Times New Roman"/>
          <w:sz w:val="24"/>
          <w:szCs w:val="24"/>
        </w:rPr>
        <w:t>.</w:t>
      </w:r>
    </w:p>
    <w:p w:rsidR="00844A54" w:rsidRPr="00D33BA2" w:rsidRDefault="00844A54" w:rsidP="00844A5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7.11. Заявки, поступившие оператору электронной площадки после окончания срока приёма заявок, аукционной комиссией не рассматриваются.</w:t>
      </w:r>
    </w:p>
    <w:p w:rsidR="00EF5AEF" w:rsidRPr="00D33BA2" w:rsidRDefault="001A2F64"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7.1</w:t>
      </w:r>
      <w:r w:rsidR="00785DEA" w:rsidRPr="00D33BA2">
        <w:rPr>
          <w:rFonts w:ascii="Times New Roman" w:hAnsi="Times New Roman" w:cs="Times New Roman"/>
          <w:sz w:val="24"/>
          <w:szCs w:val="24"/>
        </w:rPr>
        <w:t>2</w:t>
      </w:r>
      <w:r w:rsidRPr="00D33BA2">
        <w:rPr>
          <w:rFonts w:ascii="Times New Roman" w:hAnsi="Times New Roman" w:cs="Times New Roman"/>
          <w:sz w:val="24"/>
          <w:szCs w:val="24"/>
        </w:rPr>
        <w:t>. Заявитель несёт за свой счёт все расходы, связанные с подготовкой заявки на участие в аукционе, и своим участием в аукционе.</w:t>
      </w:r>
    </w:p>
    <w:p w:rsidR="00E959CB" w:rsidRPr="00D33BA2" w:rsidRDefault="00007131"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7.13. Изменение заявки допускается только путём подачи Заявителем новой заявки в установленные в извещении о проведении аукциона срок (до наступления времени окончания подачи Заявок), при этом первоначальная заявка должна быть отозвана.</w:t>
      </w:r>
    </w:p>
    <w:p w:rsidR="00007131" w:rsidRPr="00D33BA2" w:rsidRDefault="00007131" w:rsidP="00DA1AD4">
      <w:pPr>
        <w:ind w:firstLine="851"/>
        <w:contextualSpacing/>
        <w:rPr>
          <w:rFonts w:ascii="Times New Roman" w:hAnsi="Times New Roman" w:cs="Times New Roman"/>
          <w:sz w:val="24"/>
          <w:szCs w:val="24"/>
        </w:rPr>
      </w:pPr>
    </w:p>
    <w:p w:rsidR="00714146" w:rsidRPr="00D33BA2" w:rsidRDefault="00714146" w:rsidP="00714146">
      <w:pPr>
        <w:pStyle w:val="1"/>
        <w:spacing w:before="0" w:after="0"/>
        <w:ind w:firstLine="851"/>
        <w:contextualSpacing/>
        <w:rPr>
          <w:rFonts w:ascii="Times New Roman" w:hAnsi="Times New Roman" w:cs="Times New Roman"/>
          <w:color w:val="auto"/>
          <w:sz w:val="24"/>
          <w:szCs w:val="24"/>
        </w:rPr>
      </w:pPr>
      <w:bookmarkStart w:id="19" w:name="_Toc464804782"/>
      <w:bookmarkStart w:id="20" w:name="_Toc125543138"/>
      <w:r w:rsidRPr="00D33BA2">
        <w:rPr>
          <w:rFonts w:ascii="Times New Roman" w:hAnsi="Times New Roman" w:cs="Times New Roman"/>
          <w:color w:val="auto"/>
          <w:sz w:val="24"/>
          <w:szCs w:val="24"/>
        </w:rPr>
        <w:t>8. Требование о внесении задатка</w:t>
      </w:r>
      <w:bookmarkEnd w:id="19"/>
      <w:bookmarkEnd w:id="20"/>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8.1. Для участия в аукционе заявитель должен внести задаток в размере, указанном в пункте 4.1 настоящей документации.</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8.2. Задаток вносится в качестве обеспечения обязательства участника аукциона по заключению договора аренды.</w:t>
      </w:r>
    </w:p>
    <w:p w:rsidR="0012637E" w:rsidRPr="00D33BA2" w:rsidRDefault="0012637E"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8.3. Задаток для участия в аукционе вносится в соответствии с порядком, установленным регламентом и инструкциями, соглашением о внесении гарантийного обеспечения, размещёнными на сайте оператора электронной площадки www.rts-tender.ru.</w:t>
      </w:r>
    </w:p>
    <w:p w:rsidR="0012637E" w:rsidRPr="00D33BA2" w:rsidRDefault="0012637E"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8.4. Денежные средства в качестве задатка для участия в аукционе вносятся единым платежом в валюте Российской Федерации на счёт оператора электронной площадки по реквизитам, установленным оператором электронной площадки:</w:t>
      </w:r>
    </w:p>
    <w:p w:rsidR="0012637E" w:rsidRPr="00D33BA2" w:rsidRDefault="0012637E" w:rsidP="0012637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получатель: ООО «РТС-тендер»;</w:t>
      </w:r>
    </w:p>
    <w:p w:rsidR="0012637E" w:rsidRPr="00D33BA2" w:rsidRDefault="0012637E" w:rsidP="0012637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ИНН 7710357167;</w:t>
      </w:r>
    </w:p>
    <w:p w:rsidR="0012637E" w:rsidRPr="00D33BA2" w:rsidRDefault="0012637E" w:rsidP="0012637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КПП 773001001;</w:t>
      </w:r>
    </w:p>
    <w:p w:rsidR="0012637E" w:rsidRPr="00D33BA2" w:rsidRDefault="0012637E" w:rsidP="0012637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наименование банка: Филиал «Корпоративный» ПАО «Совкомбанк»;</w:t>
      </w:r>
    </w:p>
    <w:p w:rsidR="0012637E" w:rsidRPr="00D33BA2" w:rsidRDefault="0012637E" w:rsidP="0012637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расчётный счёт: 40702810512030016362;</w:t>
      </w:r>
    </w:p>
    <w:p w:rsidR="0012637E" w:rsidRPr="00D33BA2" w:rsidRDefault="0012637E" w:rsidP="0012637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корреспондентский счёт: 30101810445250000360;</w:t>
      </w:r>
    </w:p>
    <w:p w:rsidR="0012637E" w:rsidRPr="00D33BA2" w:rsidRDefault="0012637E" w:rsidP="0012637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БИК 044525360;</w:t>
      </w:r>
    </w:p>
    <w:p w:rsidR="0012637E" w:rsidRPr="00D33BA2" w:rsidRDefault="0012637E" w:rsidP="0012637E">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назначение платежа: Внесение гарантийного обеспечения по Соглашению о внесении гарантийного обеспечения, № аналитического счёта _____________».</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.5</w:t>
      </w:r>
      <w:r w:rsidRPr="00D33BA2">
        <w:rPr>
          <w:rFonts w:ascii="Times New Roman" w:hAnsi="Times New Roman" w:cs="Times New Roman"/>
          <w:sz w:val="24"/>
          <w:szCs w:val="24"/>
        </w:rPr>
        <w:t xml:space="preserve">. Если заявителем подана заявка на участие в аукционе в соответствии с </w:t>
      </w:r>
      <w:r w:rsidRPr="00D33BA2">
        <w:rPr>
          <w:rFonts w:ascii="Times New Roman" w:hAnsi="Times New Roman" w:cs="Times New Roman"/>
          <w:sz w:val="24"/>
          <w:szCs w:val="24"/>
        </w:rPr>
        <w:lastRenderedPageBreak/>
        <w:t>требованиями настоящей документации, соглашение о задатке между организатором аукциона и заявителем считается совершённым в письменной форме.</w:t>
      </w:r>
    </w:p>
    <w:p w:rsidR="00714146" w:rsidRPr="00D33BA2" w:rsidRDefault="00714146" w:rsidP="008060C1">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6</w:t>
      </w:r>
      <w:r w:rsidRPr="00D33BA2">
        <w:rPr>
          <w:rFonts w:ascii="Times New Roman" w:hAnsi="Times New Roman" w:cs="Times New Roman"/>
          <w:sz w:val="24"/>
          <w:szCs w:val="24"/>
        </w:rPr>
        <w:t xml:space="preserve">. Задаток должен поступить оператору электронной площадки не </w:t>
      </w:r>
      <w:r w:rsidR="00B1751C" w:rsidRPr="00D33BA2">
        <w:rPr>
          <w:rFonts w:ascii="Times New Roman" w:hAnsi="Times New Roman" w:cs="Times New Roman"/>
          <w:sz w:val="24"/>
          <w:szCs w:val="24"/>
        </w:rPr>
        <w:t xml:space="preserve">позднее даты и времени </w:t>
      </w:r>
      <w:r w:rsidR="0068454F" w:rsidRPr="00D33BA2">
        <w:rPr>
          <w:rFonts w:ascii="Times New Roman" w:hAnsi="Times New Roman" w:cs="Times New Roman"/>
          <w:sz w:val="24"/>
          <w:szCs w:val="24"/>
        </w:rPr>
        <w:t>окончания подачи заявок на участие в аукц</w:t>
      </w:r>
      <w:r w:rsidR="00B1751C" w:rsidRPr="00D33BA2">
        <w:rPr>
          <w:rFonts w:ascii="Times New Roman" w:hAnsi="Times New Roman" w:cs="Times New Roman"/>
          <w:sz w:val="24"/>
          <w:szCs w:val="24"/>
        </w:rPr>
        <w:t>и</w:t>
      </w:r>
      <w:r w:rsidR="0068454F" w:rsidRPr="00D33BA2">
        <w:rPr>
          <w:rFonts w:ascii="Times New Roman" w:hAnsi="Times New Roman" w:cs="Times New Roman"/>
          <w:sz w:val="24"/>
          <w:szCs w:val="24"/>
        </w:rPr>
        <w:t>оне</w:t>
      </w:r>
      <w:r w:rsidR="008060C1" w:rsidRPr="00D33BA2">
        <w:rPr>
          <w:rFonts w:ascii="Times New Roman" w:hAnsi="Times New Roman" w:cs="Times New Roman"/>
          <w:sz w:val="24"/>
          <w:szCs w:val="24"/>
        </w:rPr>
        <w:t>.</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7</w:t>
      </w:r>
      <w:r w:rsidRPr="00D33BA2">
        <w:rPr>
          <w:rFonts w:ascii="Times New Roman" w:hAnsi="Times New Roman" w:cs="Times New Roman"/>
          <w:sz w:val="24"/>
          <w:szCs w:val="24"/>
        </w:rPr>
        <w:t xml:space="preserve">. </w:t>
      </w:r>
      <w:r w:rsidR="00FA20A0" w:rsidRPr="00D33BA2">
        <w:rPr>
          <w:rFonts w:ascii="Times New Roman" w:hAnsi="Times New Roman" w:cs="Times New Roman"/>
          <w:sz w:val="24"/>
          <w:szCs w:val="24"/>
        </w:rPr>
        <w:t>Задаток возвращается</w:t>
      </w:r>
      <w:r w:rsidRPr="00D33BA2">
        <w:rPr>
          <w:rFonts w:ascii="Times New Roman" w:hAnsi="Times New Roman" w:cs="Times New Roman"/>
          <w:sz w:val="24"/>
          <w:szCs w:val="24"/>
        </w:rPr>
        <w:t>:</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7</w:t>
      </w:r>
      <w:r w:rsidRPr="00D33BA2">
        <w:rPr>
          <w:rFonts w:ascii="Times New Roman" w:hAnsi="Times New Roman" w:cs="Times New Roman"/>
          <w:sz w:val="24"/>
          <w:szCs w:val="24"/>
        </w:rPr>
        <w:t>.1. заявителю:</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а) чья заявка на участие в аукционе была получена после окончания установленного срока приёма заявок - в течение 5 (пяти) рабочих дней с даты подписания протокола аукциона;</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б) отозвавшему свою заявку на участие в аукционе - в течение 5 (пяти) рабочих дней с даты поступления организатору аукциона уведомления об отзыве заявки на участие в аукционе;</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в) не допущенному к участию в аукционе - в течение 5 (пяти) рабочих дней с даты подписания протокола рассмотрения заявок;</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г) в случае признания аукциона несостоявшимся - в течение 5 (пяти) рабочих дней с даты подписания протокола рассмотрения заявок на участие в аукционе;</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д) в случае принятия решения об отказе от проведения аукциона - в течение 5 (пяти) рабочих дней с даты принятия решения об отказе от проведения аукциона.</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7</w:t>
      </w:r>
      <w:r w:rsidRPr="00D33BA2">
        <w:rPr>
          <w:rFonts w:ascii="Times New Roman" w:hAnsi="Times New Roman" w:cs="Times New Roman"/>
          <w:sz w:val="24"/>
          <w:szCs w:val="24"/>
        </w:rPr>
        <w:t>.2. участникам аукциона, которые участвовали в аукционе, но не стали победителями, за исключением участника аукциона, который сделал предпоследнее предложение о цене лота - в течение 5 (пяти) рабочих дней с даты подписания протокола аукциона;</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7</w:t>
      </w:r>
      <w:r w:rsidRPr="00D33BA2">
        <w:rPr>
          <w:rFonts w:ascii="Times New Roman" w:hAnsi="Times New Roman" w:cs="Times New Roman"/>
          <w:sz w:val="24"/>
          <w:szCs w:val="24"/>
        </w:rPr>
        <w:t>.3. участнику аукциона, который сделал предпоследнее предложение о цене лота - в течение 5 (пяти) рабочих дней с даты подписания договора аренды с победителем аукциона или с таким участником аукциона;</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7</w:t>
      </w:r>
      <w:r w:rsidRPr="00D33BA2">
        <w:rPr>
          <w:rFonts w:ascii="Times New Roman" w:hAnsi="Times New Roman" w:cs="Times New Roman"/>
          <w:sz w:val="24"/>
          <w:szCs w:val="24"/>
        </w:rPr>
        <w:t>.4. победителю аукциона - в течение 5 (пяти) рабочих дней с даты подписания с ним договора аренды (По письменному заявлению победителя аукциона его задаток может быть перечислен организатором аукциона в бюджет города Костромы в счёт арендной платы за муниципальное имущество).</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8</w:t>
      </w:r>
      <w:r w:rsidRPr="00D33BA2">
        <w:rPr>
          <w:rFonts w:ascii="Times New Roman" w:hAnsi="Times New Roman" w:cs="Times New Roman"/>
          <w:sz w:val="24"/>
          <w:szCs w:val="24"/>
        </w:rPr>
        <w:t>. Задаток не возвращается</w:t>
      </w:r>
      <w:r w:rsidR="00FA20A0" w:rsidRPr="00D33BA2">
        <w:rPr>
          <w:rFonts w:ascii="Times New Roman" w:hAnsi="Times New Roman" w:cs="Times New Roman"/>
          <w:sz w:val="24"/>
          <w:szCs w:val="24"/>
        </w:rPr>
        <w:t xml:space="preserve"> </w:t>
      </w:r>
      <w:r w:rsidR="00F42226" w:rsidRPr="00D33BA2">
        <w:rPr>
          <w:rFonts w:ascii="Times New Roman" w:hAnsi="Times New Roman" w:cs="Times New Roman"/>
          <w:sz w:val="24"/>
          <w:szCs w:val="24"/>
        </w:rPr>
        <w:t>в</w:t>
      </w:r>
      <w:r w:rsidR="00FA20A0" w:rsidRPr="00D33BA2">
        <w:rPr>
          <w:rFonts w:ascii="Times New Roman" w:hAnsi="Times New Roman" w:cs="Times New Roman"/>
          <w:sz w:val="24"/>
          <w:szCs w:val="24"/>
        </w:rPr>
        <w:t xml:space="preserve"> случаях</w:t>
      </w:r>
      <w:r w:rsidRPr="00D33BA2">
        <w:rPr>
          <w:rFonts w:ascii="Times New Roman" w:hAnsi="Times New Roman" w:cs="Times New Roman"/>
          <w:sz w:val="24"/>
          <w:szCs w:val="24"/>
        </w:rPr>
        <w:t>:</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8</w:t>
      </w:r>
      <w:r w:rsidRPr="00D33BA2">
        <w:rPr>
          <w:rFonts w:ascii="Times New Roman" w:hAnsi="Times New Roman" w:cs="Times New Roman"/>
          <w:sz w:val="24"/>
          <w:szCs w:val="24"/>
        </w:rPr>
        <w:t>.1. если один участник аукциона является одновременно победителем аукциона и участником аукциона, сделавшим предпоследнее предложение о цене лота, при уклонении указанного участника аукциона от заключения договора аренды в качестве победителя аукциона;</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8</w:t>
      </w:r>
      <w:r w:rsidRPr="00D33BA2">
        <w:rPr>
          <w:rFonts w:ascii="Times New Roman" w:hAnsi="Times New Roman" w:cs="Times New Roman"/>
          <w:sz w:val="24"/>
          <w:szCs w:val="24"/>
        </w:rPr>
        <w:t>.2. уклонения победителя аукциона или участника аукциона, который сделал предпоследнее предложение о цене лота, от заключения договора аренды.</w:t>
      </w:r>
    </w:p>
    <w:p w:rsidR="00714146" w:rsidRPr="00D33BA2" w:rsidRDefault="00714146" w:rsidP="0071414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w:t>
      </w:r>
      <w:r w:rsidR="00536CF4" w:rsidRPr="00D33BA2">
        <w:rPr>
          <w:rFonts w:ascii="Times New Roman" w:hAnsi="Times New Roman" w:cs="Times New Roman"/>
          <w:sz w:val="24"/>
          <w:szCs w:val="24"/>
        </w:rPr>
        <w:t>9</w:t>
      </w:r>
      <w:r w:rsidRPr="00D33BA2">
        <w:rPr>
          <w:rFonts w:ascii="Times New Roman" w:hAnsi="Times New Roman" w:cs="Times New Roman"/>
          <w:sz w:val="24"/>
          <w:szCs w:val="24"/>
        </w:rPr>
        <w:t>. Заявитель несёт риск несвоевременного поступления (не поступления) денежных средств в оплату задатка.</w:t>
      </w:r>
    </w:p>
    <w:p w:rsidR="00714146" w:rsidRPr="00D33BA2" w:rsidRDefault="00714146" w:rsidP="00DA1AD4">
      <w:pPr>
        <w:ind w:firstLine="851"/>
        <w:contextualSpacing/>
        <w:rPr>
          <w:rFonts w:ascii="Times New Roman" w:hAnsi="Times New Roman" w:cs="Times New Roman"/>
          <w:sz w:val="24"/>
          <w:szCs w:val="24"/>
        </w:rPr>
      </w:pPr>
    </w:p>
    <w:p w:rsidR="00EF5AEF" w:rsidRPr="00D33BA2" w:rsidRDefault="000C3059" w:rsidP="00DA1AD4">
      <w:pPr>
        <w:pStyle w:val="1"/>
        <w:spacing w:before="0" w:after="0"/>
        <w:ind w:firstLine="851"/>
        <w:contextualSpacing/>
        <w:rPr>
          <w:rFonts w:ascii="Times New Roman" w:hAnsi="Times New Roman" w:cs="Times New Roman"/>
          <w:color w:val="auto"/>
          <w:sz w:val="24"/>
          <w:szCs w:val="24"/>
        </w:rPr>
      </w:pPr>
      <w:bookmarkStart w:id="21" w:name="_Toc464804783"/>
      <w:bookmarkStart w:id="22" w:name="_Toc125543139"/>
      <w:r w:rsidRPr="00D33BA2">
        <w:rPr>
          <w:rFonts w:ascii="Times New Roman" w:hAnsi="Times New Roman" w:cs="Times New Roman"/>
          <w:color w:val="auto"/>
          <w:sz w:val="24"/>
          <w:szCs w:val="24"/>
        </w:rPr>
        <w:t>9</w:t>
      </w:r>
      <w:r w:rsidR="001A2F64" w:rsidRPr="00D33BA2">
        <w:rPr>
          <w:rFonts w:ascii="Times New Roman" w:hAnsi="Times New Roman" w:cs="Times New Roman"/>
          <w:color w:val="auto"/>
          <w:sz w:val="24"/>
          <w:szCs w:val="24"/>
        </w:rPr>
        <w:t>. Порядок рассмотрения заявок на участие в аукционе</w:t>
      </w:r>
      <w:bookmarkEnd w:id="21"/>
      <w:bookmarkEnd w:id="22"/>
    </w:p>
    <w:p w:rsidR="00EF5AEF" w:rsidRPr="00D33BA2" w:rsidRDefault="000C3059"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9</w:t>
      </w:r>
      <w:r w:rsidR="001A2F64" w:rsidRPr="00D33BA2">
        <w:rPr>
          <w:rFonts w:ascii="Times New Roman" w:hAnsi="Times New Roman" w:cs="Times New Roman"/>
          <w:sz w:val="24"/>
          <w:szCs w:val="24"/>
        </w:rPr>
        <w:t xml:space="preserve">.1. Заявки на участие в аукционе рассматриваются аукционной комиссией без участия заявителей </w:t>
      </w:r>
      <w:r w:rsidR="005E2F04" w:rsidRPr="00D33BA2">
        <w:rPr>
          <w:rFonts w:ascii="Times New Roman" w:hAnsi="Times New Roman" w:cs="Times New Roman"/>
          <w:sz w:val="24"/>
          <w:szCs w:val="24"/>
        </w:rPr>
        <w:t>2</w:t>
      </w:r>
      <w:r w:rsidR="00FC25EC" w:rsidRPr="00D33BA2">
        <w:rPr>
          <w:rFonts w:ascii="Times New Roman" w:hAnsi="Times New Roman" w:cs="Times New Roman"/>
          <w:sz w:val="24"/>
          <w:szCs w:val="24"/>
        </w:rPr>
        <w:t>9</w:t>
      </w:r>
      <w:r w:rsidR="006B457B" w:rsidRPr="00D33BA2">
        <w:rPr>
          <w:rFonts w:ascii="Times New Roman" w:hAnsi="Times New Roman" w:cs="Times New Roman"/>
          <w:sz w:val="24"/>
          <w:szCs w:val="24"/>
        </w:rPr>
        <w:t xml:space="preserve"> марта</w:t>
      </w:r>
      <w:r w:rsidR="009E7C1F" w:rsidRPr="00D33BA2">
        <w:rPr>
          <w:rFonts w:ascii="Times New Roman" w:hAnsi="Times New Roman" w:cs="Times New Roman"/>
          <w:sz w:val="24"/>
          <w:szCs w:val="24"/>
        </w:rPr>
        <w:t xml:space="preserve"> 2023</w:t>
      </w:r>
      <w:r w:rsidR="00156DD9" w:rsidRPr="00D33BA2">
        <w:rPr>
          <w:rFonts w:ascii="Times New Roman" w:hAnsi="Times New Roman" w:cs="Times New Roman"/>
          <w:sz w:val="24"/>
          <w:szCs w:val="24"/>
        </w:rPr>
        <w:t xml:space="preserve"> </w:t>
      </w:r>
      <w:r w:rsidR="002347D9" w:rsidRPr="00D33BA2">
        <w:rPr>
          <w:rFonts w:ascii="Times New Roman" w:hAnsi="Times New Roman" w:cs="Times New Roman"/>
          <w:sz w:val="24"/>
          <w:szCs w:val="24"/>
        </w:rPr>
        <w:t>года</w:t>
      </w:r>
      <w:r w:rsidR="001A2F64" w:rsidRPr="00D33BA2">
        <w:rPr>
          <w:rFonts w:ascii="Times New Roman" w:hAnsi="Times New Roman" w:cs="Times New Roman"/>
          <w:sz w:val="24"/>
          <w:szCs w:val="24"/>
        </w:rPr>
        <w:t xml:space="preserve"> в месте нахождения организатора аукциона.</w:t>
      </w:r>
    </w:p>
    <w:p w:rsidR="00F05A5B" w:rsidRPr="00D33BA2" w:rsidRDefault="00511AD1"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9</w:t>
      </w:r>
      <w:r w:rsidR="00F05A5B" w:rsidRPr="00D33BA2">
        <w:rPr>
          <w:rFonts w:ascii="Times New Roman" w:hAnsi="Times New Roman" w:cs="Times New Roman"/>
          <w:sz w:val="24"/>
          <w:szCs w:val="24"/>
        </w:rPr>
        <w:t>.</w:t>
      </w:r>
      <w:r w:rsidRPr="00D33BA2">
        <w:rPr>
          <w:rFonts w:ascii="Times New Roman" w:hAnsi="Times New Roman" w:cs="Times New Roman"/>
          <w:sz w:val="24"/>
          <w:szCs w:val="24"/>
        </w:rPr>
        <w:t>2</w:t>
      </w:r>
      <w:r w:rsidR="00F05A5B" w:rsidRPr="00D33BA2">
        <w:rPr>
          <w:rFonts w:ascii="Times New Roman" w:hAnsi="Times New Roman" w:cs="Times New Roman"/>
          <w:sz w:val="24"/>
          <w:szCs w:val="24"/>
        </w:rPr>
        <w:t>. Оператор электронной площадки через «личный кабинет» организатора аукциона обеспечивает доступ организатору аукциона к поданным заявкам и документам, а также к журналу приёма заявок.</w:t>
      </w:r>
    </w:p>
    <w:p w:rsidR="00EF5AEF" w:rsidRPr="00D33BA2" w:rsidRDefault="000C3059"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9</w:t>
      </w:r>
      <w:r w:rsidR="001A2F64" w:rsidRPr="00D33BA2">
        <w:rPr>
          <w:rFonts w:ascii="Times New Roman" w:hAnsi="Times New Roman" w:cs="Times New Roman"/>
          <w:sz w:val="24"/>
          <w:szCs w:val="24"/>
        </w:rPr>
        <w:t>.</w:t>
      </w:r>
      <w:r w:rsidR="00511AD1" w:rsidRPr="00D33BA2">
        <w:rPr>
          <w:rFonts w:ascii="Times New Roman" w:hAnsi="Times New Roman" w:cs="Times New Roman"/>
          <w:sz w:val="24"/>
          <w:szCs w:val="24"/>
        </w:rPr>
        <w:t>3</w:t>
      </w:r>
      <w:r w:rsidR="001A2F64" w:rsidRPr="00D33BA2">
        <w:rPr>
          <w:rFonts w:ascii="Times New Roman" w:hAnsi="Times New Roman" w:cs="Times New Roman"/>
          <w:sz w:val="24"/>
          <w:szCs w:val="24"/>
        </w:rPr>
        <w:t>. Аукционная комиссия рассматривает заявки на участие в аукционе на предмет соответствия требованиям, установленным настоящей документацией, и соответствия заявителей требованиям, установленным пунктом 5.2 настоящей документации.</w:t>
      </w:r>
    </w:p>
    <w:p w:rsidR="00E13768" w:rsidRPr="00D33BA2" w:rsidRDefault="00E13768"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9.</w:t>
      </w:r>
      <w:r w:rsidR="00511AD1" w:rsidRPr="00D33BA2">
        <w:rPr>
          <w:rFonts w:ascii="Times New Roman" w:hAnsi="Times New Roman" w:cs="Times New Roman"/>
          <w:sz w:val="24"/>
          <w:szCs w:val="24"/>
        </w:rPr>
        <w:t>4</w:t>
      </w:r>
      <w:r w:rsidRPr="00D33BA2">
        <w:rPr>
          <w:rFonts w:ascii="Times New Roman" w:hAnsi="Times New Roman" w:cs="Times New Roman"/>
          <w:sz w:val="24"/>
          <w:szCs w:val="24"/>
        </w:rPr>
        <w:t xml:space="preserve">. В случае установления факта подачи одним заявителем двух и более заявок на участие в аукционе при условии, что поданные ранее заявки таким </w:t>
      </w:r>
      <w:r w:rsidR="00827646" w:rsidRPr="00D33BA2">
        <w:rPr>
          <w:rFonts w:ascii="Times New Roman" w:hAnsi="Times New Roman" w:cs="Times New Roman"/>
          <w:sz w:val="24"/>
          <w:szCs w:val="24"/>
        </w:rPr>
        <w:t>з</w:t>
      </w:r>
      <w:r w:rsidRPr="00D33BA2">
        <w:rPr>
          <w:rFonts w:ascii="Times New Roman" w:hAnsi="Times New Roman" w:cs="Times New Roman"/>
          <w:sz w:val="24"/>
          <w:szCs w:val="24"/>
        </w:rPr>
        <w:t xml:space="preserve">аявителем не отозваны, все </w:t>
      </w:r>
      <w:r w:rsidR="00827646" w:rsidRPr="00D33BA2">
        <w:rPr>
          <w:rFonts w:ascii="Times New Roman" w:hAnsi="Times New Roman" w:cs="Times New Roman"/>
          <w:sz w:val="24"/>
          <w:szCs w:val="24"/>
        </w:rPr>
        <w:t>з</w:t>
      </w:r>
      <w:r w:rsidRPr="00D33BA2">
        <w:rPr>
          <w:rFonts w:ascii="Times New Roman" w:hAnsi="Times New Roman" w:cs="Times New Roman"/>
          <w:sz w:val="24"/>
          <w:szCs w:val="24"/>
        </w:rPr>
        <w:t xml:space="preserve">аявки на участие в аукционе такого </w:t>
      </w:r>
      <w:r w:rsidR="00827646" w:rsidRPr="00D33BA2">
        <w:rPr>
          <w:rFonts w:ascii="Times New Roman" w:hAnsi="Times New Roman" w:cs="Times New Roman"/>
          <w:sz w:val="24"/>
          <w:szCs w:val="24"/>
        </w:rPr>
        <w:t>з</w:t>
      </w:r>
      <w:r w:rsidRPr="00D33BA2">
        <w:rPr>
          <w:rFonts w:ascii="Times New Roman" w:hAnsi="Times New Roman" w:cs="Times New Roman"/>
          <w:sz w:val="24"/>
          <w:szCs w:val="24"/>
        </w:rPr>
        <w:t>аявителя не рассматриваются и отклоняются от участия в аукционе в электронной форме</w:t>
      </w:r>
      <w:r w:rsidR="00827646" w:rsidRPr="00D33BA2">
        <w:rPr>
          <w:rFonts w:ascii="Times New Roman" w:hAnsi="Times New Roman" w:cs="Times New Roman"/>
          <w:sz w:val="24"/>
          <w:szCs w:val="24"/>
        </w:rPr>
        <w:t>.</w:t>
      </w:r>
    </w:p>
    <w:p w:rsidR="00EF5AEF" w:rsidRPr="00D33BA2" w:rsidRDefault="000C3059"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9</w:t>
      </w:r>
      <w:r w:rsidR="001A2F64" w:rsidRPr="00D33BA2">
        <w:rPr>
          <w:rFonts w:ascii="Times New Roman" w:hAnsi="Times New Roman" w:cs="Times New Roman"/>
          <w:sz w:val="24"/>
          <w:szCs w:val="24"/>
        </w:rPr>
        <w:t>.</w:t>
      </w:r>
      <w:r w:rsidR="00511AD1" w:rsidRPr="00D33BA2">
        <w:rPr>
          <w:rFonts w:ascii="Times New Roman" w:hAnsi="Times New Roman" w:cs="Times New Roman"/>
          <w:sz w:val="24"/>
          <w:szCs w:val="24"/>
        </w:rPr>
        <w:t>5</w:t>
      </w:r>
      <w:r w:rsidR="001A2F64" w:rsidRPr="00D33BA2">
        <w:rPr>
          <w:rFonts w:ascii="Times New Roman" w:hAnsi="Times New Roman" w:cs="Times New Roman"/>
          <w:sz w:val="24"/>
          <w:szCs w:val="24"/>
        </w:rPr>
        <w:t>. На основании результатов рассмотрения заявок на участие в аукционе аукционной комиссией принимается одно из следующих решений:</w:t>
      </w:r>
    </w:p>
    <w:p w:rsidR="00EF5AEF" w:rsidRPr="00D33BA2" w:rsidRDefault="000C3059"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9</w:t>
      </w:r>
      <w:r w:rsidR="001A2F64" w:rsidRPr="00D33BA2">
        <w:rPr>
          <w:rFonts w:ascii="Times New Roman" w:hAnsi="Times New Roman" w:cs="Times New Roman"/>
          <w:sz w:val="24"/>
          <w:szCs w:val="24"/>
        </w:rPr>
        <w:t>.</w:t>
      </w:r>
      <w:r w:rsidR="00511AD1" w:rsidRPr="00D33BA2">
        <w:rPr>
          <w:rFonts w:ascii="Times New Roman" w:hAnsi="Times New Roman" w:cs="Times New Roman"/>
          <w:sz w:val="24"/>
          <w:szCs w:val="24"/>
        </w:rPr>
        <w:t>5</w:t>
      </w:r>
      <w:r w:rsidR="001A2F64" w:rsidRPr="00D33BA2">
        <w:rPr>
          <w:rFonts w:ascii="Times New Roman" w:hAnsi="Times New Roman" w:cs="Times New Roman"/>
          <w:sz w:val="24"/>
          <w:szCs w:val="24"/>
        </w:rPr>
        <w:t xml:space="preserve">.1. о допуске к участию в аукционе заявителя и о признании заявителя </w:t>
      </w:r>
      <w:r w:rsidR="001A2F64" w:rsidRPr="00D33BA2">
        <w:rPr>
          <w:rFonts w:ascii="Times New Roman" w:hAnsi="Times New Roman" w:cs="Times New Roman"/>
          <w:sz w:val="24"/>
          <w:szCs w:val="24"/>
        </w:rPr>
        <w:lastRenderedPageBreak/>
        <w:t>участником аукциона;</w:t>
      </w:r>
    </w:p>
    <w:p w:rsidR="00EF5AEF" w:rsidRPr="00D33BA2" w:rsidRDefault="000C3059"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9</w:t>
      </w:r>
      <w:r w:rsidR="001A2F64" w:rsidRPr="00D33BA2">
        <w:rPr>
          <w:rFonts w:ascii="Times New Roman" w:hAnsi="Times New Roman" w:cs="Times New Roman"/>
          <w:sz w:val="24"/>
          <w:szCs w:val="24"/>
        </w:rPr>
        <w:t>.</w:t>
      </w:r>
      <w:r w:rsidR="00511AD1" w:rsidRPr="00D33BA2">
        <w:rPr>
          <w:rFonts w:ascii="Times New Roman" w:hAnsi="Times New Roman" w:cs="Times New Roman"/>
          <w:sz w:val="24"/>
          <w:szCs w:val="24"/>
        </w:rPr>
        <w:t>5</w:t>
      </w:r>
      <w:r w:rsidR="001A2F64" w:rsidRPr="00D33BA2">
        <w:rPr>
          <w:rFonts w:ascii="Times New Roman" w:hAnsi="Times New Roman" w:cs="Times New Roman"/>
          <w:sz w:val="24"/>
          <w:szCs w:val="24"/>
        </w:rPr>
        <w:t>.2. об отказе заявителю в допуске к участию в аукционе в порядке и по основаниям, предусмотренным пунктами 6.2</w:t>
      </w:r>
      <w:r w:rsidRPr="00D33BA2">
        <w:rPr>
          <w:rFonts w:ascii="Times New Roman" w:hAnsi="Times New Roman" w:cs="Times New Roman"/>
          <w:sz w:val="24"/>
          <w:szCs w:val="24"/>
        </w:rPr>
        <w:t xml:space="preserve"> </w:t>
      </w:r>
      <w:r w:rsidR="001A2F64" w:rsidRPr="00D33BA2">
        <w:rPr>
          <w:rFonts w:ascii="Times New Roman" w:hAnsi="Times New Roman" w:cs="Times New Roman"/>
          <w:sz w:val="24"/>
          <w:szCs w:val="24"/>
        </w:rPr>
        <w:t>-</w:t>
      </w:r>
      <w:r w:rsidRPr="00D33BA2">
        <w:rPr>
          <w:rFonts w:ascii="Times New Roman" w:hAnsi="Times New Roman" w:cs="Times New Roman"/>
          <w:sz w:val="24"/>
          <w:szCs w:val="24"/>
        </w:rPr>
        <w:t xml:space="preserve"> </w:t>
      </w:r>
      <w:r w:rsidR="001A2F64" w:rsidRPr="00D33BA2">
        <w:rPr>
          <w:rFonts w:ascii="Times New Roman" w:hAnsi="Times New Roman" w:cs="Times New Roman"/>
          <w:sz w:val="24"/>
          <w:szCs w:val="24"/>
        </w:rPr>
        <w:t>6.4 настоящей документации, которое оформляется протоколом рассмотрения заявок на участие в аукционе.</w:t>
      </w:r>
    </w:p>
    <w:p w:rsidR="00EF5AEF" w:rsidRPr="00D33BA2" w:rsidRDefault="000C3059"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9</w:t>
      </w:r>
      <w:r w:rsidR="001A2F64" w:rsidRPr="00D33BA2">
        <w:rPr>
          <w:rFonts w:ascii="Times New Roman" w:hAnsi="Times New Roman" w:cs="Times New Roman"/>
          <w:sz w:val="24"/>
          <w:szCs w:val="24"/>
        </w:rPr>
        <w:t>.</w:t>
      </w:r>
      <w:r w:rsidR="00511AD1" w:rsidRPr="00D33BA2">
        <w:rPr>
          <w:rFonts w:ascii="Times New Roman" w:hAnsi="Times New Roman" w:cs="Times New Roman"/>
          <w:sz w:val="24"/>
          <w:szCs w:val="24"/>
        </w:rPr>
        <w:t>6</w:t>
      </w:r>
      <w:r w:rsidR="001A2F64" w:rsidRPr="00D33BA2">
        <w:rPr>
          <w:rFonts w:ascii="Times New Roman" w:hAnsi="Times New Roman" w:cs="Times New Roman"/>
          <w:sz w:val="24"/>
          <w:szCs w:val="24"/>
        </w:rPr>
        <w:t>. Указанный протокол в день окончания рассмотрения заявок на участие в аукционе размещается организатором аукциона на официальном сайте торгов.</w:t>
      </w:r>
    </w:p>
    <w:p w:rsidR="00EF5AEF" w:rsidRPr="00D33BA2" w:rsidRDefault="00EF5AEF" w:rsidP="00DA1AD4">
      <w:pPr>
        <w:ind w:firstLine="851"/>
        <w:contextualSpacing/>
        <w:rPr>
          <w:rFonts w:ascii="Times New Roman" w:hAnsi="Times New Roman" w:cs="Times New Roman"/>
          <w:sz w:val="24"/>
          <w:szCs w:val="24"/>
        </w:rPr>
      </w:pPr>
    </w:p>
    <w:p w:rsidR="00EF5AEF" w:rsidRPr="00D33BA2" w:rsidRDefault="000C3059" w:rsidP="00DA1AD4">
      <w:pPr>
        <w:pStyle w:val="1"/>
        <w:spacing w:before="0" w:after="0"/>
        <w:ind w:firstLine="851"/>
        <w:contextualSpacing/>
        <w:rPr>
          <w:rFonts w:ascii="Times New Roman" w:hAnsi="Times New Roman" w:cs="Times New Roman"/>
          <w:color w:val="auto"/>
          <w:sz w:val="24"/>
          <w:szCs w:val="24"/>
        </w:rPr>
      </w:pPr>
      <w:bookmarkStart w:id="23" w:name="_Toc464804784"/>
      <w:bookmarkStart w:id="24" w:name="_Toc125543140"/>
      <w:r w:rsidRPr="00D33BA2">
        <w:rPr>
          <w:rFonts w:ascii="Times New Roman" w:hAnsi="Times New Roman" w:cs="Times New Roman"/>
          <w:color w:val="auto"/>
          <w:sz w:val="24"/>
          <w:szCs w:val="24"/>
        </w:rPr>
        <w:t>10</w:t>
      </w:r>
      <w:r w:rsidR="001A2F64" w:rsidRPr="00D33BA2">
        <w:rPr>
          <w:rFonts w:ascii="Times New Roman" w:hAnsi="Times New Roman" w:cs="Times New Roman"/>
          <w:color w:val="auto"/>
          <w:sz w:val="24"/>
          <w:szCs w:val="24"/>
        </w:rPr>
        <w:t>. Порядок проведения аукциона</w:t>
      </w:r>
      <w:bookmarkEnd w:id="23"/>
      <w:bookmarkEnd w:id="24"/>
    </w:p>
    <w:p w:rsidR="00C066C2" w:rsidRPr="00D33BA2" w:rsidRDefault="000C3059" w:rsidP="004205DC">
      <w:pPr>
        <w:ind w:firstLine="851"/>
        <w:rPr>
          <w:rFonts w:ascii="Times New Roman" w:hAnsi="Times New Roman" w:cs="Times New Roman"/>
          <w:sz w:val="24"/>
          <w:szCs w:val="24"/>
        </w:rPr>
      </w:pPr>
      <w:r w:rsidRPr="00D33BA2">
        <w:rPr>
          <w:rFonts w:ascii="Times New Roman" w:hAnsi="Times New Roman" w:cs="Times New Roman"/>
          <w:sz w:val="24"/>
          <w:szCs w:val="24"/>
        </w:rPr>
        <w:t>10</w:t>
      </w:r>
      <w:r w:rsidR="00C066C2" w:rsidRPr="00D33BA2">
        <w:rPr>
          <w:rFonts w:ascii="Times New Roman" w:hAnsi="Times New Roman" w:cs="Times New Roman"/>
          <w:sz w:val="24"/>
          <w:szCs w:val="24"/>
        </w:rPr>
        <w:t xml:space="preserve">.1. Аукцион проводится </w:t>
      </w:r>
      <w:r w:rsidR="00FC25EC" w:rsidRPr="00D33BA2">
        <w:rPr>
          <w:rFonts w:ascii="Times New Roman" w:hAnsi="Times New Roman" w:cs="Times New Roman"/>
          <w:sz w:val="24"/>
          <w:szCs w:val="24"/>
        </w:rPr>
        <w:t>3</w:t>
      </w:r>
      <w:r w:rsidR="00A15010" w:rsidRPr="00D33BA2">
        <w:rPr>
          <w:rFonts w:ascii="Times New Roman" w:hAnsi="Times New Roman" w:cs="Times New Roman"/>
          <w:sz w:val="24"/>
          <w:szCs w:val="24"/>
        </w:rPr>
        <w:t>1</w:t>
      </w:r>
      <w:r w:rsidR="000538AF" w:rsidRPr="00D33BA2">
        <w:rPr>
          <w:rFonts w:ascii="Times New Roman" w:hAnsi="Times New Roman" w:cs="Times New Roman"/>
          <w:sz w:val="24"/>
          <w:szCs w:val="24"/>
        </w:rPr>
        <w:t xml:space="preserve"> </w:t>
      </w:r>
      <w:r w:rsidR="006B457B" w:rsidRPr="00D33BA2">
        <w:rPr>
          <w:rFonts w:ascii="Times New Roman" w:hAnsi="Times New Roman" w:cs="Times New Roman"/>
          <w:sz w:val="24"/>
          <w:szCs w:val="24"/>
        </w:rPr>
        <w:t xml:space="preserve">марта </w:t>
      </w:r>
      <w:r w:rsidR="009E7C1F" w:rsidRPr="00D33BA2">
        <w:rPr>
          <w:rFonts w:ascii="Times New Roman" w:hAnsi="Times New Roman" w:cs="Times New Roman"/>
          <w:sz w:val="24"/>
          <w:szCs w:val="24"/>
        </w:rPr>
        <w:t>2023</w:t>
      </w:r>
      <w:r w:rsidR="00C066C2" w:rsidRPr="00D33BA2">
        <w:rPr>
          <w:rFonts w:ascii="Times New Roman" w:hAnsi="Times New Roman" w:cs="Times New Roman"/>
          <w:sz w:val="24"/>
          <w:szCs w:val="24"/>
        </w:rPr>
        <w:t xml:space="preserve"> года с 1</w:t>
      </w:r>
      <w:r w:rsidR="00633E03" w:rsidRPr="00D33BA2">
        <w:rPr>
          <w:rFonts w:ascii="Times New Roman" w:hAnsi="Times New Roman" w:cs="Times New Roman"/>
          <w:sz w:val="24"/>
          <w:szCs w:val="24"/>
        </w:rPr>
        <w:t>0</w:t>
      </w:r>
      <w:r w:rsidR="00C066C2" w:rsidRPr="00D33BA2">
        <w:rPr>
          <w:rFonts w:ascii="Times New Roman" w:hAnsi="Times New Roman" w:cs="Times New Roman"/>
          <w:sz w:val="24"/>
          <w:szCs w:val="24"/>
        </w:rPr>
        <w:t xml:space="preserve"> часов 00 минут по московскому времени</w:t>
      </w:r>
      <w:r w:rsidR="00A80E99" w:rsidRPr="00D33BA2">
        <w:rPr>
          <w:rFonts w:ascii="Times New Roman" w:hAnsi="Times New Roman" w:cs="Times New Roman"/>
          <w:sz w:val="24"/>
          <w:szCs w:val="24"/>
        </w:rPr>
        <w:t xml:space="preserve"> в случае признания участниками аукциона двух и более заявителей</w:t>
      </w:r>
      <w:r w:rsidR="00C066C2" w:rsidRPr="00D33BA2">
        <w:rPr>
          <w:rFonts w:ascii="Times New Roman" w:hAnsi="Times New Roman" w:cs="Times New Roman"/>
          <w:sz w:val="24"/>
          <w:szCs w:val="24"/>
        </w:rPr>
        <w:t>.</w:t>
      </w:r>
    </w:p>
    <w:p w:rsidR="00C066C2" w:rsidRPr="00D33BA2" w:rsidRDefault="000C3059" w:rsidP="004205DC">
      <w:pPr>
        <w:ind w:firstLine="851"/>
        <w:rPr>
          <w:rFonts w:ascii="Times New Roman" w:hAnsi="Times New Roman" w:cs="Times New Roman"/>
          <w:sz w:val="24"/>
          <w:szCs w:val="24"/>
        </w:rPr>
      </w:pPr>
      <w:r w:rsidRPr="00D33BA2">
        <w:rPr>
          <w:rFonts w:ascii="Times New Roman" w:hAnsi="Times New Roman" w:cs="Times New Roman"/>
          <w:sz w:val="24"/>
          <w:szCs w:val="24"/>
        </w:rPr>
        <w:t>10</w:t>
      </w:r>
      <w:r w:rsidR="00A86DAF" w:rsidRPr="00D33BA2">
        <w:rPr>
          <w:rFonts w:ascii="Times New Roman" w:hAnsi="Times New Roman" w:cs="Times New Roman"/>
          <w:sz w:val="24"/>
          <w:szCs w:val="24"/>
        </w:rPr>
        <w:t>.</w:t>
      </w:r>
      <w:r w:rsidR="00C066C2" w:rsidRPr="00D33BA2">
        <w:rPr>
          <w:rFonts w:ascii="Times New Roman" w:hAnsi="Times New Roman" w:cs="Times New Roman"/>
          <w:sz w:val="24"/>
          <w:szCs w:val="24"/>
        </w:rPr>
        <w:t>2</w:t>
      </w:r>
      <w:r w:rsidR="00A86DAF" w:rsidRPr="00D33BA2">
        <w:rPr>
          <w:rFonts w:ascii="Times New Roman" w:hAnsi="Times New Roman" w:cs="Times New Roman"/>
          <w:sz w:val="24"/>
          <w:szCs w:val="24"/>
        </w:rPr>
        <w:t xml:space="preserve">. </w:t>
      </w:r>
      <w:r w:rsidR="00C066C2" w:rsidRPr="00D33BA2">
        <w:rPr>
          <w:rFonts w:ascii="Times New Roman" w:hAnsi="Times New Roman" w:cs="Times New Roman"/>
          <w:sz w:val="24"/>
          <w:szCs w:val="24"/>
        </w:rPr>
        <w:t>В аукционе могут участвовать только заявители, признанные участниками аукциона.</w:t>
      </w:r>
    </w:p>
    <w:p w:rsidR="00A86DAF" w:rsidRPr="00D33BA2" w:rsidRDefault="000C3059" w:rsidP="004205DC">
      <w:pPr>
        <w:ind w:firstLine="851"/>
        <w:rPr>
          <w:rFonts w:ascii="Times New Roman" w:hAnsi="Times New Roman" w:cs="Times New Roman"/>
          <w:sz w:val="24"/>
          <w:szCs w:val="24"/>
        </w:rPr>
      </w:pPr>
      <w:r w:rsidRPr="00D33BA2">
        <w:rPr>
          <w:rFonts w:ascii="Times New Roman" w:hAnsi="Times New Roman" w:cs="Times New Roman"/>
          <w:sz w:val="24"/>
          <w:szCs w:val="24"/>
        </w:rPr>
        <w:t>10</w:t>
      </w:r>
      <w:r w:rsidR="00A86DAF" w:rsidRPr="00D33BA2">
        <w:rPr>
          <w:rFonts w:ascii="Times New Roman" w:hAnsi="Times New Roman" w:cs="Times New Roman"/>
          <w:sz w:val="24"/>
          <w:szCs w:val="24"/>
        </w:rPr>
        <w:t xml:space="preserve">.3. Аукцион проводится на </w:t>
      </w:r>
      <w:r w:rsidR="00C066C2" w:rsidRPr="00D33BA2">
        <w:rPr>
          <w:rFonts w:ascii="Times New Roman" w:hAnsi="Times New Roman" w:cs="Times New Roman"/>
          <w:sz w:val="24"/>
          <w:szCs w:val="24"/>
        </w:rPr>
        <w:t xml:space="preserve">сайте оператора электронной площадки ООО «РТС-тендер» </w:t>
      </w:r>
      <w:r w:rsidR="00580E1B" w:rsidRPr="00D33BA2">
        <w:rPr>
          <w:rFonts w:ascii="Times New Roman" w:hAnsi="Times New Roman" w:cs="Times New Roman"/>
          <w:sz w:val="24"/>
          <w:szCs w:val="24"/>
        </w:rPr>
        <w:t xml:space="preserve">www.rts-tender.ru </w:t>
      </w:r>
      <w:r w:rsidR="00A86DAF" w:rsidRPr="00D33BA2">
        <w:rPr>
          <w:rFonts w:ascii="Times New Roman" w:hAnsi="Times New Roman" w:cs="Times New Roman"/>
          <w:sz w:val="24"/>
          <w:szCs w:val="24"/>
        </w:rPr>
        <w:t>пут</w:t>
      </w:r>
      <w:r w:rsidR="00580E1B" w:rsidRPr="00D33BA2">
        <w:rPr>
          <w:rFonts w:ascii="Times New Roman" w:hAnsi="Times New Roman" w:cs="Times New Roman"/>
          <w:sz w:val="24"/>
          <w:szCs w:val="24"/>
        </w:rPr>
        <w:t>ё</w:t>
      </w:r>
      <w:r w:rsidR="00A86DAF" w:rsidRPr="00D33BA2">
        <w:rPr>
          <w:rFonts w:ascii="Times New Roman" w:hAnsi="Times New Roman" w:cs="Times New Roman"/>
          <w:sz w:val="24"/>
          <w:szCs w:val="24"/>
        </w:rPr>
        <w:t xml:space="preserve">м повышения </w:t>
      </w:r>
      <w:r w:rsidR="00580E1B" w:rsidRPr="00D33BA2">
        <w:rPr>
          <w:rFonts w:ascii="Times New Roman" w:hAnsi="Times New Roman" w:cs="Times New Roman"/>
          <w:sz w:val="24"/>
          <w:szCs w:val="24"/>
        </w:rPr>
        <w:t>начального (минимального) размера годовой арендной платы</w:t>
      </w:r>
      <w:r w:rsidR="00A86DAF" w:rsidRPr="00D33BA2">
        <w:rPr>
          <w:rFonts w:ascii="Times New Roman" w:hAnsi="Times New Roman" w:cs="Times New Roman"/>
          <w:sz w:val="24"/>
          <w:szCs w:val="24"/>
        </w:rPr>
        <w:t xml:space="preserve"> (цены лота), указанной в п</w:t>
      </w:r>
      <w:r w:rsidR="00580E1B" w:rsidRPr="00D33BA2">
        <w:rPr>
          <w:rFonts w:ascii="Times New Roman" w:hAnsi="Times New Roman" w:cs="Times New Roman"/>
          <w:sz w:val="24"/>
          <w:szCs w:val="24"/>
        </w:rPr>
        <w:t>ункте</w:t>
      </w:r>
      <w:r w:rsidR="00A86DAF" w:rsidRPr="00D33BA2">
        <w:rPr>
          <w:rFonts w:ascii="Times New Roman" w:hAnsi="Times New Roman" w:cs="Times New Roman"/>
          <w:sz w:val="24"/>
          <w:szCs w:val="24"/>
        </w:rPr>
        <w:t xml:space="preserve"> </w:t>
      </w:r>
      <w:r w:rsidR="00226A8F" w:rsidRPr="00D33BA2">
        <w:rPr>
          <w:rFonts w:ascii="Times New Roman" w:hAnsi="Times New Roman" w:cs="Times New Roman"/>
          <w:sz w:val="24"/>
          <w:szCs w:val="24"/>
        </w:rPr>
        <w:t>4</w:t>
      </w:r>
      <w:r w:rsidR="00A86DAF" w:rsidRPr="00D33BA2">
        <w:rPr>
          <w:rFonts w:ascii="Times New Roman" w:hAnsi="Times New Roman" w:cs="Times New Roman"/>
          <w:sz w:val="24"/>
          <w:szCs w:val="24"/>
        </w:rPr>
        <w:t>.</w:t>
      </w:r>
      <w:r w:rsidR="00226A8F" w:rsidRPr="00D33BA2">
        <w:rPr>
          <w:rFonts w:ascii="Times New Roman" w:hAnsi="Times New Roman" w:cs="Times New Roman"/>
          <w:sz w:val="24"/>
          <w:szCs w:val="24"/>
        </w:rPr>
        <w:t>1</w:t>
      </w:r>
      <w:r w:rsidR="00A86DAF" w:rsidRPr="00D33BA2">
        <w:rPr>
          <w:rFonts w:ascii="Times New Roman" w:hAnsi="Times New Roman" w:cs="Times New Roman"/>
          <w:sz w:val="24"/>
          <w:szCs w:val="24"/>
        </w:rPr>
        <w:t xml:space="preserve"> </w:t>
      </w:r>
      <w:r w:rsidR="0045777A" w:rsidRPr="00D33BA2">
        <w:rPr>
          <w:rFonts w:ascii="Times New Roman" w:hAnsi="Times New Roman" w:cs="Times New Roman"/>
          <w:sz w:val="24"/>
          <w:szCs w:val="24"/>
        </w:rPr>
        <w:t>настоящей документации</w:t>
      </w:r>
      <w:r w:rsidR="00A86DAF" w:rsidRPr="00D33BA2">
        <w:rPr>
          <w:rFonts w:ascii="Times New Roman" w:hAnsi="Times New Roman" w:cs="Times New Roman"/>
          <w:sz w:val="24"/>
          <w:szCs w:val="24"/>
        </w:rPr>
        <w:t>, на «шаг аукциона».</w:t>
      </w:r>
    </w:p>
    <w:p w:rsidR="00EC3F0A" w:rsidRPr="00D33BA2" w:rsidRDefault="00EC3F0A" w:rsidP="004205DC">
      <w:pPr>
        <w:ind w:firstLine="851"/>
        <w:rPr>
          <w:rFonts w:ascii="Times New Roman" w:hAnsi="Times New Roman" w:cs="Times New Roman"/>
          <w:sz w:val="24"/>
          <w:szCs w:val="24"/>
        </w:rPr>
      </w:pPr>
      <w:r w:rsidRPr="00D33BA2">
        <w:rPr>
          <w:rFonts w:ascii="Times New Roman" w:hAnsi="Times New Roman" w:cs="Times New Roman"/>
          <w:sz w:val="24"/>
          <w:szCs w:val="24"/>
        </w:rPr>
        <w:t>10.4. Во время проведения аукциона оператор электронной площадки обеспечивает доступ участников к закрытой части электронной площадки и возможность представления ими предложений о цене лота.</w:t>
      </w:r>
    </w:p>
    <w:p w:rsidR="00EC3F0A" w:rsidRPr="00D33BA2" w:rsidRDefault="00EC3F0A" w:rsidP="004205DC">
      <w:pPr>
        <w:ind w:firstLine="851"/>
        <w:rPr>
          <w:rFonts w:ascii="Times New Roman" w:hAnsi="Times New Roman" w:cs="Times New Roman"/>
          <w:sz w:val="24"/>
          <w:szCs w:val="24"/>
        </w:rPr>
      </w:pPr>
      <w:r w:rsidRPr="00D33BA2">
        <w:rPr>
          <w:rFonts w:ascii="Times New Roman" w:hAnsi="Times New Roman" w:cs="Times New Roman"/>
          <w:sz w:val="24"/>
          <w:szCs w:val="24"/>
        </w:rPr>
        <w:t xml:space="preserve">10.5. Со времени начала проведения аукциона оператором электронной площадки размещается: </w:t>
      </w:r>
    </w:p>
    <w:p w:rsidR="00EC3F0A" w:rsidRPr="00D33BA2" w:rsidRDefault="00EC3F0A" w:rsidP="004205DC">
      <w:pPr>
        <w:ind w:firstLine="851"/>
        <w:rPr>
          <w:rFonts w:ascii="Times New Roman" w:hAnsi="Times New Roman" w:cs="Times New Roman"/>
          <w:sz w:val="24"/>
          <w:szCs w:val="24"/>
        </w:rPr>
      </w:pPr>
      <w:r w:rsidRPr="00D33BA2">
        <w:rPr>
          <w:rFonts w:ascii="Times New Roman" w:hAnsi="Times New Roman" w:cs="Times New Roman"/>
          <w:sz w:val="24"/>
          <w:szCs w:val="24"/>
        </w:rPr>
        <w:t>а) в открытой части электронной площадки - информация о начале проведения процедуры аукциона с указанием наименования имущества, начальной (минимальной) цены и «шага аукциона»;</w:t>
      </w:r>
    </w:p>
    <w:p w:rsidR="00EC3F0A" w:rsidRPr="00D33BA2" w:rsidRDefault="00EC3F0A" w:rsidP="004205DC">
      <w:pPr>
        <w:ind w:firstLine="851"/>
        <w:rPr>
          <w:rFonts w:ascii="Times New Roman" w:hAnsi="Times New Roman" w:cs="Times New Roman"/>
          <w:sz w:val="24"/>
          <w:szCs w:val="24"/>
        </w:rPr>
      </w:pPr>
      <w:r w:rsidRPr="00D33BA2">
        <w:rPr>
          <w:rFonts w:ascii="Times New Roman" w:hAnsi="Times New Roman" w:cs="Times New Roman"/>
          <w:sz w:val="24"/>
          <w:szCs w:val="24"/>
        </w:rPr>
        <w:t>б) в закрытой части электронной площадки - помимо информации, указанной в открытой части электронной площадки, также предложения о цене лота и время их поступления, величина повышения начальной (минимальной) цены («шаг аукциона»), время, оставшееся до окончания приёма предложений о цене договора.</w:t>
      </w:r>
    </w:p>
    <w:p w:rsidR="00A86DAF" w:rsidRPr="00D33BA2" w:rsidRDefault="000C3059" w:rsidP="004205DC">
      <w:pPr>
        <w:ind w:firstLine="851"/>
        <w:rPr>
          <w:rFonts w:ascii="Times New Roman" w:hAnsi="Times New Roman" w:cs="Times New Roman"/>
          <w:sz w:val="24"/>
          <w:szCs w:val="24"/>
        </w:rPr>
      </w:pPr>
      <w:r w:rsidRPr="00D33BA2">
        <w:rPr>
          <w:rFonts w:ascii="Times New Roman" w:hAnsi="Times New Roman" w:cs="Times New Roman"/>
          <w:sz w:val="24"/>
          <w:szCs w:val="24"/>
        </w:rPr>
        <w:t>10</w:t>
      </w:r>
      <w:r w:rsidR="00A86DAF" w:rsidRPr="00D33BA2">
        <w:rPr>
          <w:rFonts w:ascii="Times New Roman" w:hAnsi="Times New Roman" w:cs="Times New Roman"/>
          <w:sz w:val="24"/>
          <w:szCs w:val="24"/>
        </w:rPr>
        <w:t>.</w:t>
      </w:r>
      <w:r w:rsidR="00EC3F0A" w:rsidRPr="00D33BA2">
        <w:rPr>
          <w:rFonts w:ascii="Times New Roman" w:hAnsi="Times New Roman" w:cs="Times New Roman"/>
          <w:sz w:val="24"/>
          <w:szCs w:val="24"/>
        </w:rPr>
        <w:t>6</w:t>
      </w:r>
      <w:r w:rsidR="00A86DAF" w:rsidRPr="00D33BA2">
        <w:rPr>
          <w:rFonts w:ascii="Times New Roman" w:hAnsi="Times New Roman" w:cs="Times New Roman"/>
          <w:sz w:val="24"/>
          <w:szCs w:val="24"/>
        </w:rPr>
        <w:t>. «Шаг аукциона» устанавливается в размере 5</w:t>
      </w:r>
      <w:r w:rsidR="00D565AC" w:rsidRPr="00D33BA2">
        <w:rPr>
          <w:rFonts w:ascii="Times New Roman" w:hAnsi="Times New Roman" w:cs="Times New Roman"/>
          <w:sz w:val="24"/>
          <w:szCs w:val="24"/>
        </w:rPr>
        <w:t xml:space="preserve"> </w:t>
      </w:r>
      <w:r w:rsidR="00A86DAF" w:rsidRPr="00D33BA2">
        <w:rPr>
          <w:rFonts w:ascii="Times New Roman" w:hAnsi="Times New Roman" w:cs="Times New Roman"/>
          <w:sz w:val="24"/>
          <w:szCs w:val="24"/>
        </w:rPr>
        <w:t xml:space="preserve">% (пяти процентов) </w:t>
      </w:r>
      <w:r w:rsidR="005F1C3B" w:rsidRPr="00D33BA2">
        <w:rPr>
          <w:rFonts w:ascii="Times New Roman" w:hAnsi="Times New Roman" w:cs="Times New Roman"/>
          <w:sz w:val="24"/>
          <w:szCs w:val="24"/>
        </w:rPr>
        <w:t>начального (минимального) размера годовой арендной платы</w:t>
      </w:r>
      <w:r w:rsidR="00A86DAF" w:rsidRPr="00D33BA2">
        <w:rPr>
          <w:rFonts w:ascii="Times New Roman" w:hAnsi="Times New Roman" w:cs="Times New Roman"/>
          <w:sz w:val="24"/>
          <w:szCs w:val="24"/>
        </w:rPr>
        <w:t xml:space="preserve"> (цены лота), указанной в п</w:t>
      </w:r>
      <w:r w:rsidR="005F1C3B" w:rsidRPr="00D33BA2">
        <w:rPr>
          <w:rFonts w:ascii="Times New Roman" w:hAnsi="Times New Roman" w:cs="Times New Roman"/>
          <w:sz w:val="24"/>
          <w:szCs w:val="24"/>
        </w:rPr>
        <w:t>ункте</w:t>
      </w:r>
      <w:r w:rsidR="00A86DAF" w:rsidRPr="00D33BA2">
        <w:rPr>
          <w:rFonts w:ascii="Times New Roman" w:hAnsi="Times New Roman" w:cs="Times New Roman"/>
          <w:sz w:val="24"/>
          <w:szCs w:val="24"/>
        </w:rPr>
        <w:t xml:space="preserve"> </w:t>
      </w:r>
      <w:r w:rsidR="005F1C3B" w:rsidRPr="00D33BA2">
        <w:rPr>
          <w:rFonts w:ascii="Times New Roman" w:hAnsi="Times New Roman" w:cs="Times New Roman"/>
          <w:sz w:val="24"/>
          <w:szCs w:val="24"/>
        </w:rPr>
        <w:t>4</w:t>
      </w:r>
      <w:r w:rsidR="00A86DAF" w:rsidRPr="00D33BA2">
        <w:rPr>
          <w:rFonts w:ascii="Times New Roman" w:hAnsi="Times New Roman" w:cs="Times New Roman"/>
          <w:sz w:val="24"/>
          <w:szCs w:val="24"/>
        </w:rPr>
        <w:t>.</w:t>
      </w:r>
      <w:r w:rsidR="005F1C3B" w:rsidRPr="00D33BA2">
        <w:rPr>
          <w:rFonts w:ascii="Times New Roman" w:hAnsi="Times New Roman" w:cs="Times New Roman"/>
          <w:sz w:val="24"/>
          <w:szCs w:val="24"/>
        </w:rPr>
        <w:t>1</w:t>
      </w:r>
      <w:r w:rsidR="00A86DAF" w:rsidRPr="00D33BA2">
        <w:rPr>
          <w:rFonts w:ascii="Times New Roman" w:hAnsi="Times New Roman" w:cs="Times New Roman"/>
          <w:sz w:val="24"/>
          <w:szCs w:val="24"/>
        </w:rPr>
        <w:t xml:space="preserve"> </w:t>
      </w:r>
      <w:r w:rsidR="0045777A" w:rsidRPr="00D33BA2">
        <w:rPr>
          <w:rFonts w:ascii="Times New Roman" w:hAnsi="Times New Roman" w:cs="Times New Roman"/>
          <w:sz w:val="24"/>
          <w:szCs w:val="24"/>
        </w:rPr>
        <w:t>настоящей документации</w:t>
      </w:r>
      <w:r w:rsidR="00A86DAF" w:rsidRPr="00D33BA2">
        <w:rPr>
          <w:rFonts w:ascii="Times New Roman" w:hAnsi="Times New Roman" w:cs="Times New Roman"/>
          <w:sz w:val="24"/>
          <w:szCs w:val="24"/>
        </w:rPr>
        <w:t xml:space="preserve">. В случае, если в течение 10 минут после последнего предложения о цене </w:t>
      </w:r>
      <w:r w:rsidR="005F1C3B" w:rsidRPr="00D33BA2">
        <w:rPr>
          <w:rFonts w:ascii="Times New Roman" w:hAnsi="Times New Roman" w:cs="Times New Roman"/>
          <w:sz w:val="24"/>
          <w:szCs w:val="24"/>
        </w:rPr>
        <w:t>лота</w:t>
      </w:r>
      <w:r w:rsidR="00A86DAF" w:rsidRPr="00D33BA2">
        <w:rPr>
          <w:rFonts w:ascii="Times New Roman" w:hAnsi="Times New Roman" w:cs="Times New Roman"/>
          <w:sz w:val="24"/>
          <w:szCs w:val="24"/>
        </w:rPr>
        <w:t xml:space="preserve"> ни один из </w:t>
      </w:r>
      <w:r w:rsidR="005F1C3B" w:rsidRPr="00D33BA2">
        <w:rPr>
          <w:rFonts w:ascii="Times New Roman" w:hAnsi="Times New Roman" w:cs="Times New Roman"/>
          <w:sz w:val="24"/>
          <w:szCs w:val="24"/>
        </w:rPr>
        <w:t>у</w:t>
      </w:r>
      <w:r w:rsidR="00A86DAF" w:rsidRPr="00D33BA2">
        <w:rPr>
          <w:rFonts w:ascii="Times New Roman" w:hAnsi="Times New Roman" w:cs="Times New Roman"/>
          <w:sz w:val="24"/>
          <w:szCs w:val="24"/>
        </w:rPr>
        <w:t xml:space="preserve">частников </w:t>
      </w:r>
      <w:r w:rsidR="005F1C3B" w:rsidRPr="00D33BA2">
        <w:rPr>
          <w:rFonts w:ascii="Times New Roman" w:hAnsi="Times New Roman" w:cs="Times New Roman"/>
          <w:sz w:val="24"/>
          <w:szCs w:val="24"/>
        </w:rPr>
        <w:t>а</w:t>
      </w:r>
      <w:r w:rsidR="00A86DAF" w:rsidRPr="00D33BA2">
        <w:rPr>
          <w:rFonts w:ascii="Times New Roman" w:hAnsi="Times New Roman" w:cs="Times New Roman"/>
          <w:sz w:val="24"/>
          <w:szCs w:val="24"/>
        </w:rPr>
        <w:t>укциона не представил ценовое предложение о более высокой цене лота, «шаг аукциона» снижается на 0,5</w:t>
      </w:r>
      <w:r w:rsidR="005F1C3B" w:rsidRPr="00D33BA2">
        <w:rPr>
          <w:rFonts w:ascii="Times New Roman" w:hAnsi="Times New Roman" w:cs="Times New Roman"/>
          <w:sz w:val="24"/>
          <w:szCs w:val="24"/>
        </w:rPr>
        <w:t xml:space="preserve"> </w:t>
      </w:r>
      <w:r w:rsidR="00A86DAF" w:rsidRPr="00D33BA2">
        <w:rPr>
          <w:rFonts w:ascii="Times New Roman" w:hAnsi="Times New Roman" w:cs="Times New Roman"/>
          <w:sz w:val="24"/>
          <w:szCs w:val="24"/>
        </w:rPr>
        <w:t>% (ноль целых пять десятых процента) начальной (минимальной) цены лота, но не ниже 0,5</w:t>
      </w:r>
      <w:r w:rsidR="00D10E49" w:rsidRPr="00D33BA2">
        <w:rPr>
          <w:rFonts w:ascii="Times New Roman" w:hAnsi="Times New Roman" w:cs="Times New Roman"/>
          <w:sz w:val="24"/>
          <w:szCs w:val="24"/>
        </w:rPr>
        <w:t xml:space="preserve"> </w:t>
      </w:r>
      <w:r w:rsidR="00A86DAF" w:rsidRPr="00D33BA2">
        <w:rPr>
          <w:rFonts w:ascii="Times New Roman" w:hAnsi="Times New Roman" w:cs="Times New Roman"/>
          <w:sz w:val="24"/>
          <w:szCs w:val="24"/>
        </w:rPr>
        <w:t>% (ноль целых пять десятых процента) начальной (минимальной) цены лота.</w:t>
      </w:r>
    </w:p>
    <w:p w:rsidR="004205DC" w:rsidRPr="00D33BA2" w:rsidRDefault="004205DC" w:rsidP="004205DC">
      <w:pPr>
        <w:ind w:firstLine="851"/>
        <w:rPr>
          <w:rFonts w:ascii="Times New Roman" w:hAnsi="Times New Roman" w:cs="Times New Roman"/>
          <w:sz w:val="24"/>
          <w:szCs w:val="24"/>
        </w:rPr>
      </w:pPr>
      <w:r w:rsidRPr="00D33BA2">
        <w:rPr>
          <w:rFonts w:ascii="Times New Roman" w:hAnsi="Times New Roman" w:cs="Times New Roman"/>
          <w:sz w:val="24"/>
          <w:szCs w:val="24"/>
        </w:rPr>
        <w:t xml:space="preserve">10.7. Ценовые предложения в электронной форме подаются с учётом следующих требований: </w:t>
      </w:r>
    </w:p>
    <w:p w:rsidR="004205DC" w:rsidRPr="00D33BA2" w:rsidRDefault="004205DC" w:rsidP="004205DC">
      <w:pPr>
        <w:ind w:firstLine="851"/>
        <w:rPr>
          <w:rFonts w:ascii="Times New Roman" w:hAnsi="Times New Roman" w:cs="Times New Roman"/>
          <w:sz w:val="24"/>
          <w:szCs w:val="24"/>
        </w:rPr>
      </w:pPr>
      <w:r w:rsidRPr="00D33BA2">
        <w:rPr>
          <w:rFonts w:ascii="Times New Roman" w:hAnsi="Times New Roman" w:cs="Times New Roman"/>
          <w:sz w:val="24"/>
          <w:szCs w:val="24"/>
        </w:rPr>
        <w:t xml:space="preserve">а) участник аукциона не вправе подавать ценовое предложение, равное предложению или меньше, чем ценовое предложение, которое подано таким участником; </w:t>
      </w:r>
    </w:p>
    <w:p w:rsidR="004205DC" w:rsidRPr="00D33BA2" w:rsidRDefault="004205DC" w:rsidP="004205DC">
      <w:pPr>
        <w:ind w:firstLine="851"/>
        <w:rPr>
          <w:rFonts w:ascii="Times New Roman" w:hAnsi="Times New Roman" w:cs="Times New Roman"/>
          <w:sz w:val="24"/>
          <w:szCs w:val="24"/>
        </w:rPr>
      </w:pPr>
      <w:r w:rsidRPr="00D33BA2">
        <w:rPr>
          <w:rFonts w:ascii="Times New Roman" w:hAnsi="Times New Roman" w:cs="Times New Roman"/>
          <w:sz w:val="24"/>
          <w:szCs w:val="24"/>
        </w:rPr>
        <w:t>б) участник аукциона не вправе подавать ценовое предложение выше, чем текущее максимальное ценовое предложение вне пределов «шага аукциона».</w:t>
      </w:r>
    </w:p>
    <w:p w:rsidR="004205DC" w:rsidRPr="00D33BA2" w:rsidRDefault="000C3059" w:rsidP="004205DC">
      <w:pPr>
        <w:ind w:firstLine="851"/>
        <w:rPr>
          <w:rFonts w:ascii="Times New Roman" w:hAnsi="Times New Roman" w:cs="Times New Roman"/>
          <w:sz w:val="24"/>
          <w:szCs w:val="24"/>
        </w:rPr>
      </w:pPr>
      <w:r w:rsidRPr="00D33BA2">
        <w:rPr>
          <w:rFonts w:ascii="Times New Roman" w:hAnsi="Times New Roman" w:cs="Times New Roman"/>
          <w:sz w:val="24"/>
          <w:szCs w:val="24"/>
        </w:rPr>
        <w:t>10</w:t>
      </w:r>
      <w:r w:rsidR="00A86DAF" w:rsidRPr="00D33BA2">
        <w:rPr>
          <w:rFonts w:ascii="Times New Roman" w:hAnsi="Times New Roman" w:cs="Times New Roman"/>
          <w:sz w:val="24"/>
          <w:szCs w:val="24"/>
        </w:rPr>
        <w:t>.</w:t>
      </w:r>
      <w:r w:rsidR="004205DC" w:rsidRPr="00D33BA2">
        <w:rPr>
          <w:rFonts w:ascii="Times New Roman" w:hAnsi="Times New Roman" w:cs="Times New Roman"/>
          <w:sz w:val="24"/>
          <w:szCs w:val="24"/>
        </w:rPr>
        <w:t>8. Аукцион завершается автоматически с помощью программно-аппаратных средств оператора электронной площадки, если в течение 10 минут после поступления последнего предложения о цене лота либо после начала аукциона ни один участник не повысил текущую цену лота на величину «шага аукциона», «шаг аукциона» достиг своего минимального значения в соответствии с пунктом 10.6 настоящей документации.</w:t>
      </w:r>
    </w:p>
    <w:p w:rsidR="00A86DAF" w:rsidRPr="00D33BA2" w:rsidRDefault="000C3059" w:rsidP="004205DC">
      <w:pPr>
        <w:ind w:firstLine="851"/>
        <w:rPr>
          <w:rFonts w:ascii="Times New Roman" w:hAnsi="Times New Roman" w:cs="Times New Roman"/>
          <w:sz w:val="24"/>
          <w:szCs w:val="24"/>
        </w:rPr>
      </w:pPr>
      <w:r w:rsidRPr="00D33BA2">
        <w:rPr>
          <w:rFonts w:ascii="Times New Roman" w:hAnsi="Times New Roman" w:cs="Times New Roman"/>
          <w:sz w:val="24"/>
          <w:szCs w:val="24"/>
        </w:rPr>
        <w:t>10</w:t>
      </w:r>
      <w:r w:rsidR="00A86DAF" w:rsidRPr="00D33BA2">
        <w:rPr>
          <w:rFonts w:ascii="Times New Roman" w:hAnsi="Times New Roman" w:cs="Times New Roman"/>
          <w:sz w:val="24"/>
          <w:szCs w:val="24"/>
        </w:rPr>
        <w:t>.</w:t>
      </w:r>
      <w:r w:rsidR="004205DC" w:rsidRPr="00D33BA2">
        <w:rPr>
          <w:rFonts w:ascii="Times New Roman" w:hAnsi="Times New Roman" w:cs="Times New Roman"/>
          <w:sz w:val="24"/>
          <w:szCs w:val="24"/>
        </w:rPr>
        <w:t>9</w:t>
      </w:r>
      <w:r w:rsidR="00A86DAF" w:rsidRPr="00D33BA2">
        <w:rPr>
          <w:rFonts w:ascii="Times New Roman" w:hAnsi="Times New Roman" w:cs="Times New Roman"/>
          <w:sz w:val="24"/>
          <w:szCs w:val="24"/>
        </w:rPr>
        <w:t xml:space="preserve">. Победителем </w:t>
      </w:r>
      <w:r w:rsidR="00B4379E" w:rsidRPr="00D33BA2">
        <w:rPr>
          <w:rFonts w:ascii="Times New Roman" w:hAnsi="Times New Roman" w:cs="Times New Roman"/>
          <w:sz w:val="24"/>
          <w:szCs w:val="24"/>
        </w:rPr>
        <w:t>а</w:t>
      </w:r>
      <w:r w:rsidR="00A86DAF" w:rsidRPr="00D33BA2">
        <w:rPr>
          <w:rFonts w:ascii="Times New Roman" w:hAnsi="Times New Roman" w:cs="Times New Roman"/>
          <w:sz w:val="24"/>
          <w:szCs w:val="24"/>
        </w:rPr>
        <w:t>укциона призна</w:t>
      </w:r>
      <w:r w:rsidR="00B4379E" w:rsidRPr="00D33BA2">
        <w:rPr>
          <w:rFonts w:ascii="Times New Roman" w:hAnsi="Times New Roman" w:cs="Times New Roman"/>
          <w:sz w:val="24"/>
          <w:szCs w:val="24"/>
        </w:rPr>
        <w:t>ё</w:t>
      </w:r>
      <w:r w:rsidR="00A86DAF" w:rsidRPr="00D33BA2">
        <w:rPr>
          <w:rFonts w:ascii="Times New Roman" w:hAnsi="Times New Roman" w:cs="Times New Roman"/>
          <w:sz w:val="24"/>
          <w:szCs w:val="24"/>
        </w:rPr>
        <w:t xml:space="preserve">тся </w:t>
      </w:r>
      <w:r w:rsidR="00B4379E" w:rsidRPr="00D33BA2">
        <w:rPr>
          <w:rFonts w:ascii="Times New Roman" w:hAnsi="Times New Roman" w:cs="Times New Roman"/>
          <w:sz w:val="24"/>
          <w:szCs w:val="24"/>
        </w:rPr>
        <w:t>у</w:t>
      </w:r>
      <w:r w:rsidR="00A86DAF" w:rsidRPr="00D33BA2">
        <w:rPr>
          <w:rFonts w:ascii="Times New Roman" w:hAnsi="Times New Roman" w:cs="Times New Roman"/>
          <w:sz w:val="24"/>
          <w:szCs w:val="24"/>
        </w:rPr>
        <w:t xml:space="preserve">частник </w:t>
      </w:r>
      <w:r w:rsidR="00B4379E" w:rsidRPr="00D33BA2">
        <w:rPr>
          <w:rFonts w:ascii="Times New Roman" w:hAnsi="Times New Roman" w:cs="Times New Roman"/>
          <w:sz w:val="24"/>
          <w:szCs w:val="24"/>
        </w:rPr>
        <w:t>а</w:t>
      </w:r>
      <w:r w:rsidR="00A86DAF" w:rsidRPr="00D33BA2">
        <w:rPr>
          <w:rFonts w:ascii="Times New Roman" w:hAnsi="Times New Roman" w:cs="Times New Roman"/>
          <w:sz w:val="24"/>
          <w:szCs w:val="24"/>
        </w:rPr>
        <w:t>укциона, предложивший наиболее высокую цену лота.</w:t>
      </w:r>
    </w:p>
    <w:p w:rsidR="00A86DAF" w:rsidRPr="00D33BA2" w:rsidRDefault="000C3059" w:rsidP="004205DC">
      <w:pPr>
        <w:autoSpaceDE w:val="0"/>
        <w:autoSpaceDN w:val="0"/>
        <w:adjustRightInd w:val="0"/>
        <w:ind w:firstLine="851"/>
        <w:rPr>
          <w:rFonts w:ascii="Times New Roman" w:hAnsi="Times New Roman" w:cs="Times New Roman"/>
          <w:sz w:val="24"/>
          <w:szCs w:val="24"/>
        </w:rPr>
      </w:pPr>
      <w:r w:rsidRPr="00D33BA2">
        <w:rPr>
          <w:rFonts w:ascii="Times New Roman" w:hAnsi="Times New Roman" w:cs="Times New Roman"/>
          <w:sz w:val="24"/>
          <w:szCs w:val="24"/>
        </w:rPr>
        <w:t>10</w:t>
      </w:r>
      <w:r w:rsidR="00A86DAF" w:rsidRPr="00D33BA2">
        <w:rPr>
          <w:rFonts w:ascii="Times New Roman" w:hAnsi="Times New Roman" w:cs="Times New Roman"/>
          <w:sz w:val="24"/>
          <w:szCs w:val="24"/>
        </w:rPr>
        <w:t>.</w:t>
      </w:r>
      <w:r w:rsidR="004205DC" w:rsidRPr="00D33BA2">
        <w:rPr>
          <w:rFonts w:ascii="Times New Roman" w:hAnsi="Times New Roman" w:cs="Times New Roman"/>
          <w:sz w:val="24"/>
          <w:szCs w:val="24"/>
        </w:rPr>
        <w:t>10</w:t>
      </w:r>
      <w:r w:rsidR="00A86DAF" w:rsidRPr="00D33BA2">
        <w:rPr>
          <w:rFonts w:ascii="Times New Roman" w:hAnsi="Times New Roman" w:cs="Times New Roman"/>
          <w:sz w:val="24"/>
          <w:szCs w:val="24"/>
        </w:rPr>
        <w:t xml:space="preserve">. Ход проведения аукциона фиксируется </w:t>
      </w:r>
      <w:r w:rsidR="00B4379E" w:rsidRPr="00D33BA2">
        <w:rPr>
          <w:rFonts w:ascii="Times New Roman" w:hAnsi="Times New Roman" w:cs="Times New Roman"/>
          <w:sz w:val="24"/>
          <w:szCs w:val="24"/>
        </w:rPr>
        <w:t>о</w:t>
      </w:r>
      <w:r w:rsidR="00A86DAF" w:rsidRPr="00D33BA2">
        <w:rPr>
          <w:rFonts w:ascii="Times New Roman" w:hAnsi="Times New Roman" w:cs="Times New Roman"/>
          <w:sz w:val="24"/>
          <w:szCs w:val="24"/>
        </w:rPr>
        <w:t>ператором электронной площадки в электронном журнале, который направляется организатору аукциона в течение одного часа с момента завершения при</w:t>
      </w:r>
      <w:r w:rsidR="00B4379E" w:rsidRPr="00D33BA2">
        <w:rPr>
          <w:rFonts w:ascii="Times New Roman" w:hAnsi="Times New Roman" w:cs="Times New Roman"/>
          <w:sz w:val="24"/>
          <w:szCs w:val="24"/>
        </w:rPr>
        <w:t>ё</w:t>
      </w:r>
      <w:r w:rsidR="00A86DAF" w:rsidRPr="00D33BA2">
        <w:rPr>
          <w:rFonts w:ascii="Times New Roman" w:hAnsi="Times New Roman" w:cs="Times New Roman"/>
          <w:sz w:val="24"/>
          <w:szCs w:val="24"/>
        </w:rPr>
        <w:t xml:space="preserve">ма предложений о цене </w:t>
      </w:r>
      <w:r w:rsidR="00B4379E" w:rsidRPr="00D33BA2">
        <w:rPr>
          <w:rFonts w:ascii="Times New Roman" w:hAnsi="Times New Roman" w:cs="Times New Roman"/>
          <w:sz w:val="24"/>
          <w:szCs w:val="24"/>
        </w:rPr>
        <w:t>лота</w:t>
      </w:r>
      <w:r w:rsidR="00A86DAF" w:rsidRPr="00D33BA2">
        <w:rPr>
          <w:rFonts w:ascii="Times New Roman" w:hAnsi="Times New Roman" w:cs="Times New Roman"/>
          <w:sz w:val="24"/>
          <w:szCs w:val="24"/>
        </w:rPr>
        <w:t xml:space="preserve"> для подведения итогов аукциона.</w:t>
      </w:r>
    </w:p>
    <w:p w:rsidR="006B1802" w:rsidRPr="00D33BA2" w:rsidRDefault="006B1802" w:rsidP="006B1802">
      <w:pPr>
        <w:autoSpaceDE w:val="0"/>
        <w:autoSpaceDN w:val="0"/>
        <w:adjustRightInd w:val="0"/>
        <w:ind w:firstLine="851"/>
        <w:rPr>
          <w:rFonts w:ascii="Times New Roman" w:hAnsi="Times New Roman" w:cs="Times New Roman"/>
          <w:sz w:val="24"/>
          <w:szCs w:val="24"/>
        </w:rPr>
      </w:pPr>
      <w:r w:rsidRPr="00D33BA2">
        <w:rPr>
          <w:rFonts w:ascii="Times New Roman" w:hAnsi="Times New Roman" w:cs="Times New Roman"/>
          <w:sz w:val="24"/>
          <w:szCs w:val="24"/>
        </w:rPr>
        <w:t>8.11. Ход проведения процедуры аукциона фиксируется оператором электронной площадки в электронном журнале, который направляется организатору аукциона в течение одного часа со времени завершения приёма предложений о цене лота для подведения</w:t>
      </w:r>
      <w:r w:rsidR="001F3F1C" w:rsidRPr="00D33BA2">
        <w:rPr>
          <w:rFonts w:ascii="Times New Roman" w:hAnsi="Times New Roman" w:cs="Times New Roman"/>
          <w:sz w:val="24"/>
          <w:szCs w:val="24"/>
        </w:rPr>
        <w:t xml:space="preserve"> результатов</w:t>
      </w:r>
      <w:r w:rsidRPr="00D33BA2">
        <w:rPr>
          <w:rFonts w:ascii="Times New Roman" w:hAnsi="Times New Roman" w:cs="Times New Roman"/>
          <w:sz w:val="24"/>
          <w:szCs w:val="24"/>
        </w:rPr>
        <w:t xml:space="preserve"> аукциона.</w:t>
      </w:r>
    </w:p>
    <w:p w:rsidR="00A86DAF" w:rsidRPr="00D33BA2" w:rsidRDefault="000C3059" w:rsidP="004205DC">
      <w:pPr>
        <w:ind w:firstLine="851"/>
        <w:rPr>
          <w:rFonts w:ascii="Times New Roman" w:hAnsi="Times New Roman" w:cs="Times New Roman"/>
          <w:sz w:val="24"/>
          <w:szCs w:val="24"/>
        </w:rPr>
      </w:pPr>
      <w:r w:rsidRPr="00D33BA2">
        <w:rPr>
          <w:rFonts w:ascii="Times New Roman" w:hAnsi="Times New Roman" w:cs="Times New Roman"/>
          <w:sz w:val="24"/>
          <w:szCs w:val="24"/>
        </w:rPr>
        <w:lastRenderedPageBreak/>
        <w:t>10</w:t>
      </w:r>
      <w:r w:rsidR="00A86DAF" w:rsidRPr="00D33BA2">
        <w:rPr>
          <w:rFonts w:ascii="Times New Roman" w:hAnsi="Times New Roman" w:cs="Times New Roman"/>
          <w:sz w:val="24"/>
          <w:szCs w:val="24"/>
        </w:rPr>
        <w:t>.</w:t>
      </w:r>
      <w:r w:rsidR="00EC3F0A" w:rsidRPr="00D33BA2">
        <w:rPr>
          <w:rFonts w:ascii="Times New Roman" w:hAnsi="Times New Roman" w:cs="Times New Roman"/>
          <w:sz w:val="24"/>
          <w:szCs w:val="24"/>
        </w:rPr>
        <w:t>1</w:t>
      </w:r>
      <w:r w:rsidR="00484D89" w:rsidRPr="00D33BA2">
        <w:rPr>
          <w:rFonts w:ascii="Times New Roman" w:hAnsi="Times New Roman" w:cs="Times New Roman"/>
          <w:sz w:val="24"/>
          <w:szCs w:val="24"/>
        </w:rPr>
        <w:t>2</w:t>
      </w:r>
      <w:r w:rsidR="00A86DAF" w:rsidRPr="00D33BA2">
        <w:rPr>
          <w:rFonts w:ascii="Times New Roman" w:hAnsi="Times New Roman" w:cs="Times New Roman"/>
          <w:sz w:val="24"/>
          <w:szCs w:val="24"/>
        </w:rPr>
        <w:t xml:space="preserve">. Результаты </w:t>
      </w:r>
      <w:r w:rsidR="00B4379E" w:rsidRPr="00D33BA2">
        <w:rPr>
          <w:rFonts w:ascii="Times New Roman" w:hAnsi="Times New Roman" w:cs="Times New Roman"/>
          <w:sz w:val="24"/>
          <w:szCs w:val="24"/>
        </w:rPr>
        <w:t>а</w:t>
      </w:r>
      <w:r w:rsidR="00A86DAF" w:rsidRPr="00D33BA2">
        <w:rPr>
          <w:rFonts w:ascii="Times New Roman" w:hAnsi="Times New Roman" w:cs="Times New Roman"/>
          <w:sz w:val="24"/>
          <w:szCs w:val="24"/>
        </w:rPr>
        <w:t xml:space="preserve">укциона оформляются протоколом подведения итогов </w:t>
      </w:r>
      <w:r w:rsidR="00B4379E" w:rsidRPr="00D33BA2">
        <w:rPr>
          <w:rFonts w:ascii="Times New Roman" w:hAnsi="Times New Roman" w:cs="Times New Roman"/>
          <w:sz w:val="24"/>
          <w:szCs w:val="24"/>
        </w:rPr>
        <w:t>а</w:t>
      </w:r>
      <w:r w:rsidR="00A86DAF" w:rsidRPr="00D33BA2">
        <w:rPr>
          <w:rFonts w:ascii="Times New Roman" w:hAnsi="Times New Roman" w:cs="Times New Roman"/>
          <w:sz w:val="24"/>
          <w:szCs w:val="24"/>
        </w:rPr>
        <w:t>укциона.</w:t>
      </w:r>
    </w:p>
    <w:p w:rsidR="00A86DAF" w:rsidRPr="00D33BA2" w:rsidRDefault="000C3059" w:rsidP="004205DC">
      <w:pPr>
        <w:ind w:firstLine="851"/>
        <w:rPr>
          <w:rFonts w:ascii="Times New Roman" w:hAnsi="Times New Roman" w:cs="Times New Roman"/>
          <w:sz w:val="24"/>
          <w:szCs w:val="24"/>
        </w:rPr>
      </w:pPr>
      <w:r w:rsidRPr="00D33BA2">
        <w:rPr>
          <w:rFonts w:ascii="Times New Roman" w:hAnsi="Times New Roman" w:cs="Times New Roman"/>
          <w:sz w:val="24"/>
          <w:szCs w:val="24"/>
        </w:rPr>
        <w:t>10</w:t>
      </w:r>
      <w:r w:rsidR="00A86DAF" w:rsidRPr="00D33BA2">
        <w:rPr>
          <w:rFonts w:ascii="Times New Roman" w:hAnsi="Times New Roman" w:cs="Times New Roman"/>
          <w:sz w:val="24"/>
          <w:szCs w:val="24"/>
        </w:rPr>
        <w:t>.</w:t>
      </w:r>
      <w:r w:rsidR="00EC3F0A" w:rsidRPr="00D33BA2">
        <w:rPr>
          <w:rFonts w:ascii="Times New Roman" w:hAnsi="Times New Roman" w:cs="Times New Roman"/>
          <w:sz w:val="24"/>
          <w:szCs w:val="24"/>
        </w:rPr>
        <w:t>1</w:t>
      </w:r>
      <w:r w:rsidR="00484D89" w:rsidRPr="00D33BA2">
        <w:rPr>
          <w:rFonts w:ascii="Times New Roman" w:hAnsi="Times New Roman" w:cs="Times New Roman"/>
          <w:sz w:val="24"/>
          <w:szCs w:val="24"/>
        </w:rPr>
        <w:t>3</w:t>
      </w:r>
      <w:r w:rsidR="00A86DAF" w:rsidRPr="00D33BA2">
        <w:rPr>
          <w:rFonts w:ascii="Times New Roman" w:hAnsi="Times New Roman" w:cs="Times New Roman"/>
          <w:sz w:val="24"/>
          <w:szCs w:val="24"/>
        </w:rPr>
        <w:t>. Аукцион призна</w:t>
      </w:r>
      <w:r w:rsidR="00B4379E" w:rsidRPr="00D33BA2">
        <w:rPr>
          <w:rFonts w:ascii="Times New Roman" w:hAnsi="Times New Roman" w:cs="Times New Roman"/>
          <w:sz w:val="24"/>
          <w:szCs w:val="24"/>
        </w:rPr>
        <w:t>ё</w:t>
      </w:r>
      <w:r w:rsidR="00A86DAF" w:rsidRPr="00D33BA2">
        <w:rPr>
          <w:rFonts w:ascii="Times New Roman" w:hAnsi="Times New Roman" w:cs="Times New Roman"/>
          <w:sz w:val="24"/>
          <w:szCs w:val="24"/>
        </w:rPr>
        <w:t>тся несостоявшимся в случаях</w:t>
      </w:r>
      <w:r w:rsidR="00D10E49" w:rsidRPr="00D33BA2">
        <w:rPr>
          <w:rFonts w:ascii="Times New Roman" w:hAnsi="Times New Roman" w:cs="Times New Roman"/>
          <w:sz w:val="24"/>
          <w:szCs w:val="24"/>
        </w:rPr>
        <w:t>, если</w:t>
      </w:r>
      <w:r w:rsidR="00A86DAF" w:rsidRPr="00D33BA2">
        <w:rPr>
          <w:rFonts w:ascii="Times New Roman" w:hAnsi="Times New Roman" w:cs="Times New Roman"/>
          <w:sz w:val="24"/>
          <w:szCs w:val="24"/>
        </w:rPr>
        <w:t>:</w:t>
      </w:r>
    </w:p>
    <w:p w:rsidR="00D10E49" w:rsidRPr="00D33BA2" w:rsidRDefault="000C3059" w:rsidP="004205DC">
      <w:pPr>
        <w:widowControl/>
        <w:suppressAutoHyphens w:val="0"/>
        <w:autoSpaceDE w:val="0"/>
        <w:autoSpaceDN w:val="0"/>
        <w:adjustRightInd w:val="0"/>
        <w:ind w:firstLine="851"/>
        <w:rPr>
          <w:rFonts w:ascii="Times New Roman" w:hAnsi="Times New Roman" w:cs="Times New Roman"/>
          <w:sz w:val="24"/>
          <w:szCs w:val="24"/>
        </w:rPr>
      </w:pPr>
      <w:r w:rsidRPr="00D33BA2">
        <w:rPr>
          <w:rFonts w:ascii="Times New Roman" w:hAnsi="Times New Roman" w:cs="Times New Roman"/>
          <w:sz w:val="24"/>
          <w:szCs w:val="24"/>
        </w:rPr>
        <w:t>10</w:t>
      </w:r>
      <w:r w:rsidR="00D10E49" w:rsidRPr="00D33BA2">
        <w:rPr>
          <w:rFonts w:ascii="Times New Roman" w:hAnsi="Times New Roman" w:cs="Times New Roman"/>
          <w:sz w:val="24"/>
          <w:szCs w:val="24"/>
        </w:rPr>
        <w:t>.</w:t>
      </w:r>
      <w:r w:rsidR="00EC3F0A" w:rsidRPr="00D33BA2">
        <w:rPr>
          <w:rFonts w:ascii="Times New Roman" w:hAnsi="Times New Roman" w:cs="Times New Roman"/>
          <w:sz w:val="24"/>
          <w:szCs w:val="24"/>
        </w:rPr>
        <w:t>1</w:t>
      </w:r>
      <w:r w:rsidR="00484D89" w:rsidRPr="00D33BA2">
        <w:rPr>
          <w:rFonts w:ascii="Times New Roman" w:hAnsi="Times New Roman" w:cs="Times New Roman"/>
          <w:sz w:val="24"/>
          <w:szCs w:val="24"/>
        </w:rPr>
        <w:t>3</w:t>
      </w:r>
      <w:r w:rsidR="00D10E49" w:rsidRPr="00D33BA2">
        <w:rPr>
          <w:rFonts w:ascii="Times New Roman" w:hAnsi="Times New Roman" w:cs="Times New Roman"/>
          <w:sz w:val="24"/>
          <w:szCs w:val="24"/>
        </w:rPr>
        <w:t>.1. в аукционе участвовал один участник;</w:t>
      </w:r>
    </w:p>
    <w:p w:rsidR="00D10E49" w:rsidRPr="00D33BA2" w:rsidRDefault="000C3059" w:rsidP="004205DC">
      <w:pPr>
        <w:widowControl/>
        <w:suppressAutoHyphens w:val="0"/>
        <w:autoSpaceDE w:val="0"/>
        <w:autoSpaceDN w:val="0"/>
        <w:adjustRightInd w:val="0"/>
        <w:ind w:firstLine="851"/>
        <w:rPr>
          <w:rFonts w:ascii="Times New Roman" w:hAnsi="Times New Roman" w:cs="Times New Roman"/>
          <w:sz w:val="24"/>
          <w:szCs w:val="24"/>
        </w:rPr>
      </w:pPr>
      <w:r w:rsidRPr="00D33BA2">
        <w:rPr>
          <w:rFonts w:ascii="Times New Roman" w:hAnsi="Times New Roman" w:cs="Times New Roman"/>
          <w:sz w:val="24"/>
          <w:szCs w:val="24"/>
        </w:rPr>
        <w:t>10</w:t>
      </w:r>
      <w:r w:rsidR="00D10E49" w:rsidRPr="00D33BA2">
        <w:rPr>
          <w:rFonts w:ascii="Times New Roman" w:hAnsi="Times New Roman" w:cs="Times New Roman"/>
          <w:sz w:val="24"/>
          <w:szCs w:val="24"/>
        </w:rPr>
        <w:t>.</w:t>
      </w:r>
      <w:r w:rsidR="00EC3F0A" w:rsidRPr="00D33BA2">
        <w:rPr>
          <w:rFonts w:ascii="Times New Roman" w:hAnsi="Times New Roman" w:cs="Times New Roman"/>
          <w:sz w:val="24"/>
          <w:szCs w:val="24"/>
        </w:rPr>
        <w:t>1</w:t>
      </w:r>
      <w:r w:rsidR="00484D89" w:rsidRPr="00D33BA2">
        <w:rPr>
          <w:rFonts w:ascii="Times New Roman" w:hAnsi="Times New Roman" w:cs="Times New Roman"/>
          <w:sz w:val="24"/>
          <w:szCs w:val="24"/>
        </w:rPr>
        <w:t>3</w:t>
      </w:r>
      <w:r w:rsidR="00D10E49" w:rsidRPr="00D33BA2">
        <w:rPr>
          <w:rFonts w:ascii="Times New Roman" w:hAnsi="Times New Roman" w:cs="Times New Roman"/>
          <w:sz w:val="24"/>
          <w:szCs w:val="24"/>
        </w:rPr>
        <w:t xml:space="preserve">.2. в связи с отсутствием предложений о цене лота, предусматривающих более высокую цену лота, чем начальная (минимальная) цена договора (цена лота), «шаг аукциона» снижен в соответствии с </w:t>
      </w:r>
      <w:r w:rsidRPr="00D33BA2">
        <w:rPr>
          <w:rFonts w:ascii="Times New Roman" w:hAnsi="Times New Roman" w:cs="Times New Roman"/>
          <w:sz w:val="24"/>
          <w:szCs w:val="24"/>
        </w:rPr>
        <w:t>10</w:t>
      </w:r>
      <w:r w:rsidR="00D10E49" w:rsidRPr="00D33BA2">
        <w:rPr>
          <w:rFonts w:ascii="Times New Roman" w:hAnsi="Times New Roman" w:cs="Times New Roman"/>
          <w:sz w:val="24"/>
          <w:szCs w:val="24"/>
        </w:rPr>
        <w:t>.</w:t>
      </w:r>
      <w:r w:rsidR="00EC3F0A" w:rsidRPr="00D33BA2">
        <w:rPr>
          <w:rFonts w:ascii="Times New Roman" w:hAnsi="Times New Roman" w:cs="Times New Roman"/>
          <w:sz w:val="24"/>
          <w:szCs w:val="24"/>
        </w:rPr>
        <w:t>6</w:t>
      </w:r>
      <w:r w:rsidR="00D10E49" w:rsidRPr="00D33BA2">
        <w:rPr>
          <w:rFonts w:ascii="Times New Roman" w:hAnsi="Times New Roman" w:cs="Times New Roman"/>
          <w:sz w:val="24"/>
          <w:szCs w:val="24"/>
        </w:rPr>
        <w:t xml:space="preserve"> </w:t>
      </w:r>
      <w:r w:rsidR="0045777A" w:rsidRPr="00D33BA2">
        <w:rPr>
          <w:rFonts w:ascii="Times New Roman" w:hAnsi="Times New Roman" w:cs="Times New Roman"/>
          <w:sz w:val="24"/>
          <w:szCs w:val="24"/>
        </w:rPr>
        <w:t>настоящей документации</w:t>
      </w:r>
      <w:r w:rsidR="00D10E49" w:rsidRPr="00D33BA2">
        <w:rPr>
          <w:rFonts w:ascii="Times New Roman" w:hAnsi="Times New Roman" w:cs="Times New Roman"/>
          <w:sz w:val="24"/>
          <w:szCs w:val="24"/>
        </w:rPr>
        <w:t xml:space="preserve"> до минимального размера и после троекратного объявления предложения о начальной (минимальной) цене лота не поступило ни одного предложения о цене лота, которое предусматривало бы более высокую цену лота.</w:t>
      </w:r>
    </w:p>
    <w:p w:rsidR="00F51C1A" w:rsidRPr="00D33BA2" w:rsidRDefault="000C3059" w:rsidP="004205DC">
      <w:pPr>
        <w:widowControl/>
        <w:suppressAutoHyphens w:val="0"/>
        <w:autoSpaceDE w:val="0"/>
        <w:autoSpaceDN w:val="0"/>
        <w:adjustRightInd w:val="0"/>
        <w:ind w:firstLine="851"/>
        <w:rPr>
          <w:rFonts w:ascii="Times New Roman" w:hAnsi="Times New Roman" w:cs="Times New Roman"/>
          <w:sz w:val="24"/>
          <w:szCs w:val="24"/>
        </w:rPr>
      </w:pPr>
      <w:r w:rsidRPr="00D33BA2">
        <w:rPr>
          <w:rFonts w:ascii="Times New Roman" w:hAnsi="Times New Roman" w:cs="Times New Roman"/>
          <w:sz w:val="24"/>
          <w:szCs w:val="24"/>
        </w:rPr>
        <w:t>10</w:t>
      </w:r>
      <w:r w:rsidR="00F51C1A" w:rsidRPr="00D33BA2">
        <w:rPr>
          <w:rFonts w:ascii="Times New Roman" w:hAnsi="Times New Roman" w:cs="Times New Roman"/>
          <w:sz w:val="24"/>
          <w:szCs w:val="24"/>
        </w:rPr>
        <w:t>.1</w:t>
      </w:r>
      <w:r w:rsidR="00484D89" w:rsidRPr="00D33BA2">
        <w:rPr>
          <w:rFonts w:ascii="Times New Roman" w:hAnsi="Times New Roman" w:cs="Times New Roman"/>
          <w:sz w:val="24"/>
          <w:szCs w:val="24"/>
        </w:rPr>
        <w:t>4</w:t>
      </w:r>
      <w:r w:rsidR="00F51C1A" w:rsidRPr="00D33BA2">
        <w:rPr>
          <w:rFonts w:ascii="Times New Roman" w:hAnsi="Times New Roman" w:cs="Times New Roman"/>
          <w:sz w:val="24"/>
          <w:szCs w:val="24"/>
        </w:rPr>
        <w:t>.</w:t>
      </w:r>
      <w:r w:rsidR="00953F2D" w:rsidRPr="00D33BA2">
        <w:rPr>
          <w:rFonts w:ascii="Times New Roman" w:hAnsi="Times New Roman" w:cs="Times New Roman"/>
          <w:sz w:val="24"/>
          <w:szCs w:val="24"/>
        </w:rPr>
        <w:t xml:space="preserve"> </w:t>
      </w:r>
      <w:r w:rsidR="00953F2D" w:rsidRPr="00D33BA2">
        <w:rPr>
          <w:rFonts w:ascii="Times New Roman" w:eastAsia="SimSun" w:hAnsi="Times New Roman" w:cs="Times New Roman"/>
          <w:kern w:val="2"/>
          <w:sz w:val="24"/>
          <w:szCs w:val="24"/>
          <w:lang w:eastAsia="zh-CN" w:bidi="hi-IN"/>
        </w:rPr>
        <w:t xml:space="preserve">Не позднее следующего дня после направления оператором электронной площадки электронного журнала организатор аукциона </w:t>
      </w:r>
      <w:r w:rsidR="00F51C1A" w:rsidRPr="00D33BA2">
        <w:rPr>
          <w:rFonts w:ascii="Times New Roman" w:eastAsia="SimSun" w:hAnsi="Times New Roman" w:cs="Times New Roman"/>
          <w:kern w:val="2"/>
          <w:sz w:val="24"/>
          <w:szCs w:val="24"/>
          <w:lang w:eastAsia="zh-CN" w:bidi="hi-IN"/>
        </w:rPr>
        <w:t>составляет</w:t>
      </w:r>
      <w:r w:rsidR="00130C8B" w:rsidRPr="00D33BA2">
        <w:rPr>
          <w:rFonts w:ascii="Times New Roman" w:eastAsia="SimSun" w:hAnsi="Times New Roman" w:cs="Times New Roman"/>
          <w:kern w:val="2"/>
          <w:sz w:val="24"/>
          <w:szCs w:val="24"/>
          <w:lang w:eastAsia="zh-CN" w:bidi="hi-IN"/>
        </w:rPr>
        <w:t xml:space="preserve"> </w:t>
      </w:r>
      <w:r w:rsidR="00953F2D" w:rsidRPr="00D33BA2">
        <w:rPr>
          <w:rFonts w:ascii="Times New Roman" w:eastAsia="SimSun" w:hAnsi="Times New Roman" w:cs="Times New Roman"/>
          <w:kern w:val="2"/>
          <w:sz w:val="24"/>
          <w:szCs w:val="24"/>
          <w:lang w:eastAsia="zh-CN" w:bidi="hi-IN"/>
        </w:rPr>
        <w:t xml:space="preserve">и подписывает протокол подведения итогов аукциона. </w:t>
      </w:r>
      <w:r w:rsidR="00F51C1A" w:rsidRPr="00D33BA2">
        <w:rPr>
          <w:rFonts w:ascii="Times New Roman" w:hAnsi="Times New Roman" w:cs="Times New Roman"/>
          <w:sz w:val="24"/>
          <w:szCs w:val="24"/>
        </w:rPr>
        <w:t xml:space="preserve">Протокол аукциона составляется в 2 (двух) экземплярах, один из которых остаётся у организатора аукциона. Организатор аукциона в течение 3 (трёх) рабочих дней с даты подписания протокола передаёт победителю аукциона один экземпляр протокола и необходимое количество экземпляров проекта договора аренды, который составляется путём включения цены лота (годового размера арендной платы), предложенной победителем аукциона, в проект договора согласно приложению </w:t>
      </w:r>
      <w:r w:rsidR="00EC3F0A" w:rsidRPr="00D33BA2">
        <w:rPr>
          <w:rFonts w:ascii="Times New Roman" w:hAnsi="Times New Roman" w:cs="Times New Roman"/>
          <w:sz w:val="24"/>
          <w:szCs w:val="24"/>
        </w:rPr>
        <w:t>4</w:t>
      </w:r>
      <w:r w:rsidR="00F51C1A" w:rsidRPr="00D33BA2">
        <w:rPr>
          <w:rFonts w:ascii="Times New Roman" w:hAnsi="Times New Roman" w:cs="Times New Roman"/>
          <w:sz w:val="24"/>
          <w:szCs w:val="24"/>
        </w:rPr>
        <w:t xml:space="preserve"> к </w:t>
      </w:r>
      <w:r w:rsidR="0045777A" w:rsidRPr="00D33BA2">
        <w:rPr>
          <w:rFonts w:ascii="Times New Roman" w:hAnsi="Times New Roman" w:cs="Times New Roman"/>
          <w:sz w:val="24"/>
          <w:szCs w:val="24"/>
        </w:rPr>
        <w:t>настоящей документации</w:t>
      </w:r>
      <w:r w:rsidR="00F51C1A" w:rsidRPr="00D33BA2">
        <w:rPr>
          <w:rFonts w:ascii="Times New Roman" w:hAnsi="Times New Roman" w:cs="Times New Roman"/>
          <w:sz w:val="24"/>
          <w:szCs w:val="24"/>
        </w:rPr>
        <w:t>.</w:t>
      </w:r>
    </w:p>
    <w:p w:rsidR="00774A4E" w:rsidRPr="00D33BA2" w:rsidRDefault="00774A4E" w:rsidP="00774A4E">
      <w:pPr>
        <w:widowControl/>
        <w:suppressAutoHyphens w:val="0"/>
        <w:autoSpaceDE w:val="0"/>
        <w:autoSpaceDN w:val="0"/>
        <w:adjustRightInd w:val="0"/>
        <w:ind w:firstLine="851"/>
        <w:rPr>
          <w:rFonts w:ascii="Times New Roman" w:hAnsi="Times New Roman" w:cs="Times New Roman"/>
          <w:sz w:val="24"/>
          <w:szCs w:val="24"/>
        </w:rPr>
      </w:pPr>
      <w:r w:rsidRPr="00D33BA2">
        <w:rPr>
          <w:rFonts w:ascii="Times New Roman" w:hAnsi="Times New Roman" w:cs="Times New Roman"/>
          <w:sz w:val="24"/>
          <w:szCs w:val="24"/>
        </w:rPr>
        <w:t>10.15. Оператором электронной площадки в течение одного часа со времени подписания протокола об итогах аукциона победителю (участнику, сделавшему предпоследнее предложение о цене лота) направляется уведомление о признании его победителем, участником, сделавшим предпоследнее предложение о цене лота.</w:t>
      </w:r>
    </w:p>
    <w:p w:rsidR="00953F2D" w:rsidRPr="00D33BA2" w:rsidRDefault="000C3059" w:rsidP="002B1D16">
      <w:pPr>
        <w:widowControl/>
        <w:suppressAutoHyphens w:val="0"/>
        <w:autoSpaceDE w:val="0"/>
        <w:autoSpaceDN w:val="0"/>
        <w:adjustRightInd w:val="0"/>
        <w:ind w:firstLine="851"/>
        <w:rPr>
          <w:rFonts w:ascii="Times New Roman" w:eastAsia="SimSun" w:hAnsi="Times New Roman" w:cs="Times New Roman"/>
          <w:kern w:val="2"/>
          <w:sz w:val="24"/>
          <w:szCs w:val="24"/>
          <w:lang w:eastAsia="zh-CN" w:bidi="hi-IN"/>
        </w:rPr>
      </w:pPr>
      <w:r w:rsidRPr="00D33BA2">
        <w:rPr>
          <w:rFonts w:ascii="Times New Roman" w:hAnsi="Times New Roman" w:cs="Times New Roman"/>
          <w:sz w:val="24"/>
          <w:szCs w:val="24"/>
        </w:rPr>
        <w:t>10</w:t>
      </w:r>
      <w:r w:rsidR="00953F2D" w:rsidRPr="00D33BA2">
        <w:rPr>
          <w:rFonts w:ascii="Times New Roman" w:hAnsi="Times New Roman" w:cs="Times New Roman"/>
          <w:sz w:val="24"/>
          <w:szCs w:val="24"/>
        </w:rPr>
        <w:t>.</w:t>
      </w:r>
      <w:r w:rsidR="00F51C1A" w:rsidRPr="00D33BA2">
        <w:rPr>
          <w:rFonts w:ascii="Times New Roman" w:hAnsi="Times New Roman" w:cs="Times New Roman"/>
          <w:sz w:val="24"/>
          <w:szCs w:val="24"/>
        </w:rPr>
        <w:t>1</w:t>
      </w:r>
      <w:r w:rsidR="00774A4E" w:rsidRPr="00D33BA2">
        <w:rPr>
          <w:rFonts w:ascii="Times New Roman" w:hAnsi="Times New Roman" w:cs="Times New Roman"/>
          <w:sz w:val="24"/>
          <w:szCs w:val="24"/>
        </w:rPr>
        <w:t>6</w:t>
      </w:r>
      <w:r w:rsidR="00953F2D" w:rsidRPr="00D33BA2">
        <w:rPr>
          <w:rFonts w:ascii="Times New Roman" w:hAnsi="Times New Roman" w:cs="Times New Roman"/>
          <w:sz w:val="24"/>
          <w:szCs w:val="24"/>
        </w:rPr>
        <w:t xml:space="preserve">. </w:t>
      </w:r>
      <w:r w:rsidR="00130C8B" w:rsidRPr="00D33BA2">
        <w:rPr>
          <w:rFonts w:ascii="Times New Roman" w:hAnsi="Times New Roman" w:cs="Times New Roman"/>
          <w:sz w:val="24"/>
          <w:szCs w:val="24"/>
        </w:rPr>
        <w:t>Подписанный п</w:t>
      </w:r>
      <w:r w:rsidR="00953F2D" w:rsidRPr="00D33BA2">
        <w:rPr>
          <w:rFonts w:ascii="Times New Roman" w:hAnsi="Times New Roman" w:cs="Times New Roman"/>
          <w:sz w:val="24"/>
          <w:szCs w:val="24"/>
        </w:rPr>
        <w:t>ротокол подведения</w:t>
      </w:r>
      <w:r w:rsidR="00953F2D" w:rsidRPr="00D33BA2">
        <w:rPr>
          <w:rFonts w:ascii="Times New Roman" w:eastAsia="SimSun" w:hAnsi="Times New Roman" w:cs="Times New Roman"/>
          <w:kern w:val="2"/>
          <w:sz w:val="24"/>
          <w:szCs w:val="24"/>
          <w:lang w:eastAsia="zh-CN" w:bidi="hi-IN"/>
        </w:rPr>
        <w:t xml:space="preserve"> итогов аукциона размещается</w:t>
      </w:r>
      <w:r w:rsidR="00130C8B" w:rsidRPr="00D33BA2">
        <w:rPr>
          <w:rFonts w:ascii="Times New Roman" w:eastAsia="SimSun" w:hAnsi="Times New Roman" w:cs="Times New Roman"/>
          <w:kern w:val="2"/>
          <w:sz w:val="24"/>
          <w:szCs w:val="24"/>
          <w:lang w:eastAsia="zh-CN" w:bidi="hi-IN"/>
        </w:rPr>
        <w:t xml:space="preserve"> </w:t>
      </w:r>
      <w:r w:rsidR="00953F2D" w:rsidRPr="00D33BA2">
        <w:rPr>
          <w:rFonts w:ascii="Times New Roman" w:eastAsia="SimSun" w:hAnsi="Times New Roman" w:cs="Times New Roman"/>
          <w:kern w:val="2"/>
          <w:sz w:val="24"/>
          <w:szCs w:val="24"/>
          <w:lang w:eastAsia="zh-CN" w:bidi="hi-IN"/>
        </w:rPr>
        <w:t>на электронной площадке организатором аукциона не позднее дня, следующего за дн</w:t>
      </w:r>
      <w:r w:rsidR="00130C8B" w:rsidRPr="00D33BA2">
        <w:rPr>
          <w:rFonts w:ascii="Times New Roman" w:eastAsia="SimSun" w:hAnsi="Times New Roman" w:cs="Times New Roman"/>
          <w:kern w:val="2"/>
          <w:sz w:val="24"/>
          <w:szCs w:val="24"/>
          <w:lang w:eastAsia="zh-CN" w:bidi="hi-IN"/>
        </w:rPr>
        <w:t>ё</w:t>
      </w:r>
      <w:r w:rsidR="00953F2D" w:rsidRPr="00D33BA2">
        <w:rPr>
          <w:rFonts w:ascii="Times New Roman" w:eastAsia="SimSun" w:hAnsi="Times New Roman" w:cs="Times New Roman"/>
          <w:kern w:val="2"/>
          <w:sz w:val="24"/>
          <w:szCs w:val="24"/>
          <w:lang w:eastAsia="zh-CN" w:bidi="hi-IN"/>
        </w:rPr>
        <w:t>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на официальном сайте</w:t>
      </w:r>
      <w:r w:rsidR="005B5F24" w:rsidRPr="00D33BA2">
        <w:rPr>
          <w:rFonts w:ascii="Times New Roman" w:eastAsia="SimSun" w:hAnsi="Times New Roman" w:cs="Times New Roman"/>
          <w:kern w:val="2"/>
          <w:sz w:val="24"/>
          <w:szCs w:val="24"/>
          <w:lang w:eastAsia="zh-CN" w:bidi="hi-IN"/>
        </w:rPr>
        <w:t xml:space="preserve"> торгов</w:t>
      </w:r>
      <w:r w:rsidR="00953F2D" w:rsidRPr="00D33BA2">
        <w:rPr>
          <w:rFonts w:ascii="Times New Roman" w:eastAsia="SimSun" w:hAnsi="Times New Roman" w:cs="Times New Roman"/>
          <w:kern w:val="2"/>
          <w:sz w:val="24"/>
          <w:szCs w:val="24"/>
          <w:lang w:eastAsia="zh-CN" w:bidi="hi-IN"/>
        </w:rPr>
        <w:t>.</w:t>
      </w:r>
    </w:p>
    <w:p w:rsidR="00D10E49" w:rsidRPr="00D33BA2" w:rsidRDefault="00D10E49" w:rsidP="00D10E49">
      <w:pPr>
        <w:widowControl/>
        <w:suppressAutoHyphens w:val="0"/>
        <w:autoSpaceDE w:val="0"/>
        <w:autoSpaceDN w:val="0"/>
        <w:adjustRightInd w:val="0"/>
        <w:ind w:firstLine="540"/>
        <w:rPr>
          <w:rFonts w:ascii="Times New Roman" w:hAnsi="Times New Roman" w:cs="Times New Roman"/>
          <w:sz w:val="24"/>
          <w:szCs w:val="24"/>
        </w:rPr>
      </w:pPr>
    </w:p>
    <w:p w:rsidR="00071BFE" w:rsidRPr="00D33BA2" w:rsidRDefault="00071BFE" w:rsidP="00071BFE">
      <w:pPr>
        <w:ind w:firstLine="851"/>
        <w:contextualSpacing/>
        <w:jc w:val="center"/>
        <w:outlineLvl w:val="0"/>
        <w:rPr>
          <w:rFonts w:ascii="Times New Roman" w:hAnsi="Times New Roman" w:cs="Times New Roman"/>
          <w:b/>
          <w:sz w:val="24"/>
          <w:szCs w:val="24"/>
        </w:rPr>
      </w:pPr>
      <w:bookmarkStart w:id="25" w:name="_Toc464804785"/>
      <w:bookmarkStart w:id="26" w:name="_Toc464804786"/>
      <w:r w:rsidRPr="00D33BA2">
        <w:rPr>
          <w:rFonts w:ascii="Times New Roman" w:hAnsi="Times New Roman" w:cs="Times New Roman"/>
          <w:b/>
          <w:bCs/>
          <w:sz w:val="24"/>
          <w:szCs w:val="24"/>
        </w:rPr>
        <w:t>1</w:t>
      </w:r>
      <w:r w:rsidR="000C3059" w:rsidRPr="00D33BA2">
        <w:rPr>
          <w:rFonts w:ascii="Times New Roman" w:hAnsi="Times New Roman" w:cs="Times New Roman"/>
          <w:b/>
          <w:bCs/>
          <w:sz w:val="24"/>
          <w:szCs w:val="24"/>
        </w:rPr>
        <w:t>1</w:t>
      </w:r>
      <w:r w:rsidRPr="00D33BA2">
        <w:rPr>
          <w:rFonts w:ascii="Times New Roman" w:hAnsi="Times New Roman" w:cs="Times New Roman"/>
          <w:b/>
          <w:bCs/>
          <w:sz w:val="24"/>
          <w:szCs w:val="24"/>
        </w:rPr>
        <w:t>. Заключение договора аренды по результатам аукциона</w:t>
      </w:r>
      <w:bookmarkEnd w:id="25"/>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1</w:t>
      </w:r>
      <w:r w:rsidRPr="00D33BA2">
        <w:rPr>
          <w:rFonts w:ascii="Times New Roman" w:hAnsi="Times New Roman" w:cs="Times New Roman"/>
          <w:sz w:val="24"/>
          <w:szCs w:val="24"/>
        </w:rPr>
        <w:t xml:space="preserve">. Договор аренды муниципального имущества заключается с победителем аукциона не ранее чем через 10 (десять) дней со дня размещения </w:t>
      </w:r>
      <w:r w:rsidR="00341495" w:rsidRPr="00D33BA2">
        <w:rPr>
          <w:rFonts w:ascii="Times New Roman" w:hAnsi="Times New Roman" w:cs="Times New Roman"/>
          <w:sz w:val="24"/>
          <w:szCs w:val="24"/>
        </w:rPr>
        <w:t>протокола аукциона</w:t>
      </w:r>
      <w:r w:rsidRPr="00D33BA2">
        <w:rPr>
          <w:rFonts w:ascii="Times New Roman" w:hAnsi="Times New Roman" w:cs="Times New Roman"/>
          <w:sz w:val="24"/>
          <w:szCs w:val="24"/>
        </w:rPr>
        <w:t xml:space="preserve"> на официальном сайте торгов.</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2</w:t>
      </w:r>
      <w:r w:rsidRPr="00D33BA2">
        <w:rPr>
          <w:rFonts w:ascii="Times New Roman" w:hAnsi="Times New Roman" w:cs="Times New Roman"/>
          <w:sz w:val="24"/>
          <w:szCs w:val="24"/>
        </w:rPr>
        <w:t>. Победитель аукциона в течение 10 (десяти) дней со дня получения проекта договора аренды обязан рассмотреть его, подписать все полученные им экземпляры проекта договора аренды и вернуть организатору аукциона для подписания.</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3</w:t>
      </w:r>
      <w:r w:rsidRPr="00D33BA2">
        <w:rPr>
          <w:rFonts w:ascii="Times New Roman" w:hAnsi="Times New Roman" w:cs="Times New Roman"/>
          <w:sz w:val="24"/>
          <w:szCs w:val="24"/>
        </w:rPr>
        <w:t>. В течение 3 (трёх) рабочих дней после получения всех подписанных победителем аукциона экземпляров проекта договора аренды организатор аукциона подписывает договор аренды и в трёхдневный срок после подписания договора муниципальное имущество передается по передаточному акту. После подписания обеими сторонами передаточного акта организатор аукциона обязан обратиться не позднее</w:t>
      </w:r>
      <w:r w:rsidR="00EA0ACF" w:rsidRPr="00D33BA2">
        <w:rPr>
          <w:rFonts w:ascii="Times New Roman" w:hAnsi="Times New Roman" w:cs="Times New Roman"/>
          <w:sz w:val="24"/>
          <w:szCs w:val="24"/>
        </w:rPr>
        <w:t xml:space="preserve"> 5</w:t>
      </w:r>
      <w:r w:rsidRPr="00D33BA2">
        <w:rPr>
          <w:rFonts w:ascii="Times New Roman" w:hAnsi="Times New Roman" w:cs="Times New Roman"/>
          <w:sz w:val="24"/>
          <w:szCs w:val="24"/>
        </w:rPr>
        <w:t xml:space="preserve"> </w:t>
      </w:r>
      <w:r w:rsidR="00EA0ACF" w:rsidRPr="00D33BA2">
        <w:rPr>
          <w:rFonts w:ascii="Times New Roman" w:hAnsi="Times New Roman" w:cs="Times New Roman"/>
          <w:sz w:val="24"/>
          <w:szCs w:val="24"/>
        </w:rPr>
        <w:t>(</w:t>
      </w:r>
      <w:r w:rsidRPr="00D33BA2">
        <w:rPr>
          <w:rFonts w:ascii="Times New Roman" w:hAnsi="Times New Roman" w:cs="Times New Roman"/>
          <w:sz w:val="24"/>
          <w:szCs w:val="24"/>
        </w:rPr>
        <w:t>пяти</w:t>
      </w:r>
      <w:r w:rsidR="00EA0ACF" w:rsidRPr="00D33BA2">
        <w:rPr>
          <w:rFonts w:ascii="Times New Roman" w:hAnsi="Times New Roman" w:cs="Times New Roman"/>
          <w:sz w:val="24"/>
          <w:szCs w:val="24"/>
        </w:rPr>
        <w:t>)</w:t>
      </w:r>
      <w:r w:rsidRPr="00D33BA2">
        <w:rPr>
          <w:rFonts w:ascii="Times New Roman" w:hAnsi="Times New Roman" w:cs="Times New Roman"/>
          <w:sz w:val="24"/>
          <w:szCs w:val="24"/>
        </w:rPr>
        <w:t xml:space="preserve"> рабочих дней с заявлением о государственной регистрации договора в Управление Федеральной службы государственной регистрации, кадастра и картографии по Костромской области для государственной регистрации </w:t>
      </w:r>
      <w:r w:rsidR="00EA0ACF" w:rsidRPr="00D33BA2">
        <w:rPr>
          <w:rFonts w:ascii="Times New Roman" w:hAnsi="Times New Roman" w:cs="Times New Roman"/>
          <w:sz w:val="24"/>
          <w:szCs w:val="24"/>
        </w:rPr>
        <w:t>договора аренды</w:t>
      </w:r>
      <w:r w:rsidRPr="00D33BA2">
        <w:rPr>
          <w:rFonts w:ascii="Times New Roman" w:hAnsi="Times New Roman" w:cs="Times New Roman"/>
          <w:sz w:val="24"/>
          <w:szCs w:val="24"/>
        </w:rPr>
        <w:t>. В течение 3 (трёх) рабочих дней после государственной регистрации договора организатор аукциона передает один</w:t>
      </w:r>
      <w:r w:rsidR="000538AF" w:rsidRPr="00D33BA2">
        <w:rPr>
          <w:rFonts w:ascii="Times New Roman" w:hAnsi="Times New Roman" w:cs="Times New Roman"/>
          <w:sz w:val="24"/>
          <w:szCs w:val="24"/>
        </w:rPr>
        <w:t xml:space="preserve"> экземпляр победителю аукциона.</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4</w:t>
      </w:r>
      <w:r w:rsidRPr="00D33BA2">
        <w:rPr>
          <w:rFonts w:ascii="Times New Roman" w:hAnsi="Times New Roman" w:cs="Times New Roman"/>
          <w:sz w:val="24"/>
          <w:szCs w:val="24"/>
        </w:rPr>
        <w:t>. В срок, предусмотренный для заключения договора аренды, организатор аукциона обязан отказаться от заключения договора с победителем аукциона либо с участником аукциона, с которым заключается такой договор в соответствии с пунктом 1</w:t>
      </w:r>
      <w:r w:rsidR="00AF3620"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8</w:t>
      </w:r>
      <w:r w:rsidRPr="00D33BA2">
        <w:rPr>
          <w:rFonts w:ascii="Times New Roman" w:hAnsi="Times New Roman" w:cs="Times New Roman"/>
          <w:sz w:val="24"/>
          <w:szCs w:val="24"/>
        </w:rPr>
        <w:t xml:space="preserve"> настоящей документации, в случае установления факта:</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4</w:t>
      </w:r>
      <w:r w:rsidRPr="00D33BA2">
        <w:rPr>
          <w:rFonts w:ascii="Times New Roman" w:hAnsi="Times New Roman" w:cs="Times New Roman"/>
          <w:sz w:val="24"/>
          <w:szCs w:val="24"/>
        </w:rPr>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4</w:t>
      </w:r>
      <w:r w:rsidRPr="00D33BA2">
        <w:rPr>
          <w:rFonts w:ascii="Times New Roman" w:hAnsi="Times New Roman" w:cs="Times New Roman"/>
          <w:sz w:val="24"/>
          <w:szCs w:val="24"/>
        </w:rPr>
        <w:t>.2. приостановления деятельности такого лица в порядке, предусмотренном Кодексом Российской Федерации об административных правонарушениях;</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lastRenderedPageBreak/>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4</w:t>
      </w:r>
      <w:r w:rsidRPr="00D33BA2">
        <w:rPr>
          <w:rFonts w:ascii="Times New Roman" w:hAnsi="Times New Roman" w:cs="Times New Roman"/>
          <w:sz w:val="24"/>
          <w:szCs w:val="24"/>
        </w:rPr>
        <w:t xml:space="preserve">.3. предоставления таким лицом заведомо ложных сведений, содержащихся в документах, предусмотренных пунктом </w:t>
      </w:r>
      <w:r w:rsidR="00DC793D" w:rsidRPr="00D33BA2">
        <w:rPr>
          <w:rFonts w:ascii="Times New Roman" w:hAnsi="Times New Roman" w:cs="Times New Roman"/>
          <w:sz w:val="24"/>
          <w:szCs w:val="24"/>
        </w:rPr>
        <w:t>7</w:t>
      </w:r>
      <w:r w:rsidRPr="00D33BA2">
        <w:rPr>
          <w:rFonts w:ascii="Times New Roman" w:hAnsi="Times New Roman" w:cs="Times New Roman"/>
          <w:sz w:val="24"/>
          <w:szCs w:val="24"/>
        </w:rPr>
        <w:t>.</w:t>
      </w:r>
      <w:r w:rsidR="00DC793D" w:rsidRPr="00D33BA2">
        <w:rPr>
          <w:rFonts w:ascii="Times New Roman" w:hAnsi="Times New Roman" w:cs="Times New Roman"/>
          <w:sz w:val="24"/>
          <w:szCs w:val="24"/>
        </w:rPr>
        <w:t>3</w:t>
      </w:r>
      <w:r w:rsidRPr="00D33BA2">
        <w:rPr>
          <w:rFonts w:ascii="Times New Roman" w:hAnsi="Times New Roman" w:cs="Times New Roman"/>
          <w:sz w:val="24"/>
          <w:szCs w:val="24"/>
        </w:rPr>
        <w:t xml:space="preserve"> настоящей документации.</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11.</w:t>
      </w:r>
      <w:r w:rsidR="00EA0ACF" w:rsidRPr="00D33BA2">
        <w:rPr>
          <w:rFonts w:ascii="Times New Roman" w:hAnsi="Times New Roman" w:cs="Times New Roman"/>
          <w:sz w:val="24"/>
          <w:szCs w:val="24"/>
        </w:rPr>
        <w:t>5</w:t>
      </w:r>
      <w:r w:rsidRPr="00D33BA2">
        <w:rPr>
          <w:rFonts w:ascii="Times New Roman" w:hAnsi="Times New Roman" w:cs="Times New Roman"/>
          <w:sz w:val="24"/>
          <w:szCs w:val="24"/>
        </w:rPr>
        <w:t>. В случае отказа от заключения договора аренды с победителем аукциона либо при уклонении победителя аукциона от заключения договора с участником аукциона, с которым заключается такой договор, аукционной комиссией в срок не позднее дня, следующего после дня установления фактов, предусмотренных пунктом 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4</w:t>
      </w:r>
      <w:r w:rsidRPr="00D33BA2">
        <w:rPr>
          <w:rFonts w:ascii="Times New Roman" w:hAnsi="Times New Roman" w:cs="Times New Roman"/>
          <w:sz w:val="24"/>
          <w:szCs w:val="24"/>
        </w:rPr>
        <w:t xml:space="preserve"> настоящей документации и являющихся основанием для отказа от заключения договора аренды, составляется протокол об отказе от заключения договора аренды, в котором должны содержаться сведения о месте, дате и времени его составления, о лице, с которым организатор аукциона отказывается заключить договор аренды, сведения о фактах, являющихся основанием для отказа от заключения договора аренды, а также реквизиты документов, подтверждающих такие факты.</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Указанный протокол размещается организатором аукциона на официальном сайте торгов в течение дня, следующего после дня подписания указанного протокола. Организатор аукциона в течение 2 (двух) рабочих дней с даты подписания протокола передаёт 1 (один) экземпляр протокола лицу, с которым отказывается заключить договор.</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6</w:t>
      </w:r>
      <w:r w:rsidRPr="00D33BA2">
        <w:rPr>
          <w:rFonts w:ascii="Times New Roman" w:hAnsi="Times New Roman" w:cs="Times New Roman"/>
          <w:sz w:val="24"/>
          <w:szCs w:val="24"/>
        </w:rPr>
        <w:t>. В случае перемены собственника или обладателя имущественного права действие соответствующего договора аренды не прекращается и проведение аукциона не требуется.</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7</w:t>
      </w:r>
      <w:r w:rsidRPr="00D33BA2">
        <w:rPr>
          <w:rFonts w:ascii="Times New Roman" w:hAnsi="Times New Roman" w:cs="Times New Roman"/>
          <w:sz w:val="24"/>
          <w:szCs w:val="24"/>
        </w:rPr>
        <w:t xml:space="preserve">. В случае если победитель аукциона или участник аукциона, который сделал предпоследнее предложение о цене лота, в срок, предусмотренный настоящей </w:t>
      </w:r>
      <w:r w:rsidR="00F51C1A" w:rsidRPr="00D33BA2">
        <w:rPr>
          <w:rFonts w:ascii="Times New Roman" w:hAnsi="Times New Roman" w:cs="Times New Roman"/>
          <w:sz w:val="24"/>
          <w:szCs w:val="24"/>
        </w:rPr>
        <w:t xml:space="preserve">аукционной </w:t>
      </w:r>
      <w:r w:rsidRPr="00D33BA2">
        <w:rPr>
          <w:rFonts w:ascii="Times New Roman" w:hAnsi="Times New Roman" w:cs="Times New Roman"/>
          <w:sz w:val="24"/>
          <w:szCs w:val="24"/>
        </w:rPr>
        <w:t xml:space="preserve">документацией, не представил организатору аукциона подписанный договор аренды, переданный ему в соответствии с пунктами </w:t>
      </w:r>
      <w:r w:rsidR="00AF6AC1" w:rsidRPr="00D33BA2">
        <w:rPr>
          <w:rFonts w:ascii="Times New Roman" w:hAnsi="Times New Roman" w:cs="Times New Roman"/>
          <w:sz w:val="24"/>
          <w:szCs w:val="24"/>
        </w:rPr>
        <w:t>10</w:t>
      </w:r>
      <w:r w:rsidR="00A01132" w:rsidRPr="00D33BA2">
        <w:rPr>
          <w:rFonts w:ascii="Times New Roman" w:hAnsi="Times New Roman" w:cs="Times New Roman"/>
          <w:sz w:val="24"/>
          <w:szCs w:val="24"/>
        </w:rPr>
        <w:t>.</w:t>
      </w:r>
      <w:r w:rsidRPr="00D33BA2">
        <w:rPr>
          <w:rFonts w:ascii="Times New Roman" w:hAnsi="Times New Roman" w:cs="Times New Roman"/>
          <w:sz w:val="24"/>
          <w:szCs w:val="24"/>
        </w:rPr>
        <w:t>1</w:t>
      </w:r>
      <w:r w:rsidR="00F133A0" w:rsidRPr="00D33BA2">
        <w:rPr>
          <w:rFonts w:ascii="Times New Roman" w:hAnsi="Times New Roman" w:cs="Times New Roman"/>
          <w:sz w:val="24"/>
          <w:szCs w:val="24"/>
        </w:rPr>
        <w:t>4</w:t>
      </w:r>
      <w:r w:rsidRPr="00D33BA2">
        <w:rPr>
          <w:rFonts w:ascii="Times New Roman" w:hAnsi="Times New Roman" w:cs="Times New Roman"/>
          <w:sz w:val="24"/>
          <w:szCs w:val="24"/>
        </w:rPr>
        <w:t xml:space="preserve"> или 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8</w:t>
      </w:r>
      <w:r w:rsidRPr="00D33BA2">
        <w:rPr>
          <w:rFonts w:ascii="Times New Roman" w:hAnsi="Times New Roman" w:cs="Times New Roman"/>
          <w:sz w:val="24"/>
          <w:szCs w:val="24"/>
        </w:rPr>
        <w:t xml:space="preserve"> настоящей документации, победитель аукциона или участник аукциона, который сделал предпоследнее предложение о цене лота, признаётся уклонившимся от заключения договора аренды.</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8</w:t>
      </w:r>
      <w:r w:rsidRPr="00D33BA2">
        <w:rPr>
          <w:rFonts w:ascii="Times New Roman" w:hAnsi="Times New Roman" w:cs="Times New Roman"/>
          <w:sz w:val="24"/>
          <w:szCs w:val="24"/>
        </w:rPr>
        <w:t>. В случае</w:t>
      </w:r>
      <w:r w:rsidR="008A0620" w:rsidRPr="00D33BA2">
        <w:rPr>
          <w:rFonts w:ascii="Times New Roman" w:hAnsi="Times New Roman" w:cs="Times New Roman"/>
          <w:sz w:val="24"/>
          <w:szCs w:val="24"/>
        </w:rPr>
        <w:t>,</w:t>
      </w:r>
      <w:r w:rsidRPr="00D33BA2">
        <w:rPr>
          <w:rFonts w:ascii="Times New Roman" w:hAnsi="Times New Roman" w:cs="Times New Roman"/>
          <w:sz w:val="24"/>
          <w:szCs w:val="24"/>
        </w:rPr>
        <w:t xml:space="preserve"> если победитель аукциона признан уклонившимся от заключения договора, организатор аукциона вправе обратиться в суд с иском о понуждении победителя аукциона заключить договор аренды, а также о возмещении убытков, причинённых уклонением от заключения договора, либо заключить договор аренды с участником аукциона, который сделал предпоследнее предложение о цене лота. Организатор аукциона обязан заключить договор с участником аукциона, который сделал предпоследнее предложение о цене лота, при отказе от заключения договора аренды с победителем аукциона в случаях, предусмотренных пунктом 1</w:t>
      </w:r>
      <w:r w:rsidR="00A82EEE" w:rsidRPr="00D33BA2">
        <w:rPr>
          <w:rFonts w:ascii="Times New Roman" w:hAnsi="Times New Roman" w:cs="Times New Roman"/>
          <w:sz w:val="24"/>
          <w:szCs w:val="24"/>
        </w:rPr>
        <w:t>1</w:t>
      </w:r>
      <w:r w:rsidRPr="00D33BA2">
        <w:rPr>
          <w:rFonts w:ascii="Times New Roman" w:hAnsi="Times New Roman" w:cs="Times New Roman"/>
          <w:sz w:val="24"/>
          <w:szCs w:val="24"/>
        </w:rPr>
        <w:t>.</w:t>
      </w:r>
      <w:r w:rsidR="00A82EEE" w:rsidRPr="00D33BA2">
        <w:rPr>
          <w:rFonts w:ascii="Times New Roman" w:hAnsi="Times New Roman" w:cs="Times New Roman"/>
          <w:sz w:val="24"/>
          <w:szCs w:val="24"/>
        </w:rPr>
        <w:t>5</w:t>
      </w:r>
      <w:r w:rsidRPr="00D33BA2">
        <w:rPr>
          <w:rFonts w:ascii="Times New Roman" w:hAnsi="Times New Roman" w:cs="Times New Roman"/>
          <w:sz w:val="24"/>
          <w:szCs w:val="24"/>
        </w:rPr>
        <w:t xml:space="preserve"> настоящей документации. Организатор аукциона в течение 3 (трёх) рабочих дней с даты подписания протокола аукциона передаёт участнику аукциона, который сделал предпоследнее предложение о цене лота, один экземпляр протокола и проект договора аренды, прилагаемый к настоящей документации. Указанный проект договора подписывается участником аукциона, который сделал предпоследнее предложение о цене лота, в десятидневный срок и представляется организатору аукциона.</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w:t>
      </w:r>
      <w:r w:rsidR="00EA0ACF" w:rsidRPr="00D33BA2">
        <w:rPr>
          <w:rFonts w:ascii="Times New Roman" w:hAnsi="Times New Roman" w:cs="Times New Roman"/>
          <w:sz w:val="24"/>
          <w:szCs w:val="24"/>
        </w:rPr>
        <w:t>9</w:t>
      </w:r>
      <w:r w:rsidRPr="00D33BA2">
        <w:rPr>
          <w:rFonts w:ascii="Times New Roman" w:hAnsi="Times New Roman" w:cs="Times New Roman"/>
          <w:sz w:val="24"/>
          <w:szCs w:val="24"/>
        </w:rPr>
        <w:t>. При этом заключение договора аренды для участника аукциона, который сделал предпоследнее предложение о цене лота, является обязательным. В случае уклонения участника аукциона, который сделал предпоследнее предложение о цене лота, от заключения договора аренды организатор аукциона вправе обратиться в суд с иском о понуждении такого участника заключить договор, а также о возмещении убытков, причинённых уклонением от заключения договора.</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.1</w:t>
      </w:r>
      <w:r w:rsidR="00EA0ACF" w:rsidRPr="00D33BA2">
        <w:rPr>
          <w:rFonts w:ascii="Times New Roman" w:hAnsi="Times New Roman" w:cs="Times New Roman"/>
          <w:sz w:val="24"/>
          <w:szCs w:val="24"/>
        </w:rPr>
        <w:t>0</w:t>
      </w:r>
      <w:r w:rsidRPr="00D33BA2">
        <w:rPr>
          <w:rFonts w:ascii="Times New Roman" w:hAnsi="Times New Roman" w:cs="Times New Roman"/>
          <w:sz w:val="24"/>
          <w:szCs w:val="24"/>
        </w:rPr>
        <w:t>. Договор аренды заключается на условиях, указанных в настоящей документации.</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.1</w:t>
      </w:r>
      <w:r w:rsidR="00EA0ACF" w:rsidRPr="00D33BA2">
        <w:rPr>
          <w:rFonts w:ascii="Times New Roman" w:hAnsi="Times New Roman" w:cs="Times New Roman"/>
          <w:sz w:val="24"/>
          <w:szCs w:val="24"/>
        </w:rPr>
        <w:t>1</w:t>
      </w:r>
      <w:r w:rsidRPr="00D33BA2">
        <w:rPr>
          <w:rFonts w:ascii="Times New Roman" w:hAnsi="Times New Roman" w:cs="Times New Roman"/>
          <w:sz w:val="24"/>
          <w:szCs w:val="24"/>
        </w:rPr>
        <w:t>. При заключении и исполнении договора аренды изменение условий договора, указанных в настоящей документации, по соглашению сторон и в одностороннем порядке не допускается.</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.1</w:t>
      </w:r>
      <w:r w:rsidR="00EA0ACF" w:rsidRPr="00D33BA2">
        <w:rPr>
          <w:rFonts w:ascii="Times New Roman" w:hAnsi="Times New Roman" w:cs="Times New Roman"/>
          <w:sz w:val="24"/>
          <w:szCs w:val="24"/>
        </w:rPr>
        <w:t>2</w:t>
      </w:r>
      <w:r w:rsidRPr="00D33BA2">
        <w:rPr>
          <w:rFonts w:ascii="Times New Roman" w:hAnsi="Times New Roman" w:cs="Times New Roman"/>
          <w:sz w:val="24"/>
          <w:szCs w:val="24"/>
        </w:rPr>
        <w:t>. По истечении срока действия договора аренды, а также при досрочном его расторжении арендатор обязан в трёхдневный срок возвратить арендуемое имущество арендодателю по передаточному акту установленной формы в полной исправности и санитарно-техническом состоянии с учётом нормального износа. Все произведенные арендатором отделимые и неотделимые улучшения арендуемого имущества являются собственностью арендодателя и передаются арендодателю безвозмездно по акту приёма-</w:t>
      </w:r>
      <w:r w:rsidRPr="00D33BA2">
        <w:rPr>
          <w:rFonts w:ascii="Times New Roman" w:hAnsi="Times New Roman" w:cs="Times New Roman"/>
          <w:sz w:val="24"/>
          <w:szCs w:val="24"/>
        </w:rPr>
        <w:lastRenderedPageBreak/>
        <w:t>передачи.</w:t>
      </w:r>
    </w:p>
    <w:p w:rsidR="00071BFE" w:rsidRPr="00D33BA2" w:rsidRDefault="00071BFE" w:rsidP="00071BFE">
      <w:pPr>
        <w:ind w:firstLine="851"/>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1</w:t>
      </w:r>
      <w:r w:rsidRPr="00D33BA2">
        <w:rPr>
          <w:rFonts w:ascii="Times New Roman" w:hAnsi="Times New Roman" w:cs="Times New Roman"/>
          <w:sz w:val="24"/>
          <w:szCs w:val="24"/>
        </w:rPr>
        <w:t>.1</w:t>
      </w:r>
      <w:r w:rsidR="00AF6AC1" w:rsidRPr="00D33BA2">
        <w:rPr>
          <w:rFonts w:ascii="Times New Roman" w:hAnsi="Times New Roman" w:cs="Times New Roman"/>
          <w:sz w:val="24"/>
          <w:szCs w:val="24"/>
        </w:rPr>
        <w:t>3</w:t>
      </w:r>
      <w:r w:rsidRPr="00D33BA2">
        <w:rPr>
          <w:rFonts w:ascii="Times New Roman" w:hAnsi="Times New Roman" w:cs="Times New Roman"/>
          <w:sz w:val="24"/>
          <w:szCs w:val="24"/>
        </w:rPr>
        <w:t>. Лицо, подавшее единственную заявку на участие в аукционе (единственный заявитель), в случае, если указанная заявка соответствует требованиям и условиям, предусмотренным настоящей документацией, а также лицо, признанное единственным участником аукциона, вправе заключить договор аренды на условиях и по цене, которые предусмотрены настоящей документацией, но по цене не менее начальной (минимальной) цены лота, указанной в извещении о проведении аукциона. При этом для организатора аукциона заключение договора аренды в этих случаях является обязательным.</w:t>
      </w:r>
    </w:p>
    <w:p w:rsidR="00071BFE" w:rsidRPr="00D33BA2" w:rsidRDefault="00071BFE" w:rsidP="00DA1AD4">
      <w:pPr>
        <w:pStyle w:val="1"/>
        <w:spacing w:before="0" w:after="0"/>
        <w:ind w:firstLine="851"/>
        <w:contextualSpacing/>
        <w:rPr>
          <w:rFonts w:ascii="Times New Roman" w:hAnsi="Times New Roman" w:cs="Times New Roman"/>
          <w:b w:val="0"/>
          <w:color w:val="auto"/>
          <w:sz w:val="24"/>
          <w:szCs w:val="24"/>
        </w:rPr>
      </w:pPr>
    </w:p>
    <w:p w:rsidR="00EF5AEF" w:rsidRPr="00D33BA2" w:rsidRDefault="001A2F64" w:rsidP="00DA1AD4">
      <w:pPr>
        <w:pStyle w:val="1"/>
        <w:spacing w:before="0" w:after="0"/>
        <w:ind w:firstLine="851"/>
        <w:contextualSpacing/>
        <w:rPr>
          <w:rFonts w:ascii="Times New Roman" w:hAnsi="Times New Roman" w:cs="Times New Roman"/>
          <w:color w:val="auto"/>
          <w:sz w:val="24"/>
          <w:szCs w:val="24"/>
        </w:rPr>
      </w:pPr>
      <w:bookmarkStart w:id="27" w:name="_Toc125543141"/>
      <w:r w:rsidRPr="00D33BA2">
        <w:rPr>
          <w:rFonts w:ascii="Times New Roman" w:hAnsi="Times New Roman" w:cs="Times New Roman"/>
          <w:color w:val="auto"/>
          <w:sz w:val="24"/>
          <w:szCs w:val="24"/>
        </w:rPr>
        <w:t>1</w:t>
      </w:r>
      <w:r w:rsidR="00AF6AC1" w:rsidRPr="00D33BA2">
        <w:rPr>
          <w:rFonts w:ascii="Times New Roman" w:hAnsi="Times New Roman" w:cs="Times New Roman"/>
          <w:color w:val="auto"/>
          <w:sz w:val="24"/>
          <w:szCs w:val="24"/>
        </w:rPr>
        <w:t>2</w:t>
      </w:r>
      <w:r w:rsidRPr="00D33BA2">
        <w:rPr>
          <w:rFonts w:ascii="Times New Roman" w:hAnsi="Times New Roman" w:cs="Times New Roman"/>
          <w:color w:val="auto"/>
          <w:sz w:val="24"/>
          <w:szCs w:val="24"/>
        </w:rPr>
        <w:t>. Форма, сроки и порядок оплаты по договору аренды</w:t>
      </w:r>
      <w:bookmarkEnd w:id="26"/>
      <w:bookmarkEnd w:id="27"/>
    </w:p>
    <w:p w:rsidR="00AE75A5" w:rsidRPr="00D33BA2" w:rsidRDefault="001A2F64" w:rsidP="00AE75A5">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Арендная плата за пользование муниципальным имуществом </w:t>
      </w:r>
      <w:r w:rsidR="00AE75A5" w:rsidRPr="00D33BA2">
        <w:rPr>
          <w:rFonts w:ascii="Times New Roman" w:hAnsi="Times New Roman" w:cs="Times New Roman"/>
          <w:sz w:val="24"/>
          <w:szCs w:val="24"/>
        </w:rPr>
        <w:t xml:space="preserve">перечисляется в денежной форме, в сроки и </w:t>
      </w:r>
      <w:r w:rsidR="008C42C7" w:rsidRPr="00D33BA2">
        <w:rPr>
          <w:rFonts w:ascii="Times New Roman" w:hAnsi="Times New Roman" w:cs="Times New Roman"/>
          <w:sz w:val="24"/>
          <w:szCs w:val="24"/>
        </w:rPr>
        <w:t xml:space="preserve">в </w:t>
      </w:r>
      <w:r w:rsidR="00AE75A5" w:rsidRPr="00D33BA2">
        <w:rPr>
          <w:rFonts w:ascii="Times New Roman" w:hAnsi="Times New Roman" w:cs="Times New Roman"/>
          <w:sz w:val="24"/>
          <w:szCs w:val="24"/>
        </w:rPr>
        <w:t>порядке согласно прилагаем</w:t>
      </w:r>
      <w:r w:rsidR="00071BFE" w:rsidRPr="00D33BA2">
        <w:rPr>
          <w:rFonts w:ascii="Times New Roman" w:hAnsi="Times New Roman" w:cs="Times New Roman"/>
          <w:sz w:val="24"/>
          <w:szCs w:val="24"/>
        </w:rPr>
        <w:t>о</w:t>
      </w:r>
      <w:r w:rsidR="00E12F2C" w:rsidRPr="00D33BA2">
        <w:rPr>
          <w:rFonts w:ascii="Times New Roman" w:hAnsi="Times New Roman" w:cs="Times New Roman"/>
          <w:sz w:val="24"/>
          <w:szCs w:val="24"/>
        </w:rPr>
        <w:t>му</w:t>
      </w:r>
      <w:r w:rsidR="00071BFE" w:rsidRPr="00D33BA2">
        <w:rPr>
          <w:rFonts w:ascii="Times New Roman" w:hAnsi="Times New Roman" w:cs="Times New Roman"/>
          <w:sz w:val="24"/>
          <w:szCs w:val="24"/>
        </w:rPr>
        <w:t xml:space="preserve"> </w:t>
      </w:r>
      <w:r w:rsidR="00AE75A5" w:rsidRPr="00D33BA2">
        <w:rPr>
          <w:rFonts w:ascii="Times New Roman" w:hAnsi="Times New Roman" w:cs="Times New Roman"/>
          <w:sz w:val="24"/>
          <w:szCs w:val="24"/>
        </w:rPr>
        <w:t xml:space="preserve">к </w:t>
      </w:r>
      <w:r w:rsidR="0045777A" w:rsidRPr="00D33BA2">
        <w:rPr>
          <w:rFonts w:ascii="Times New Roman" w:hAnsi="Times New Roman" w:cs="Times New Roman"/>
          <w:sz w:val="24"/>
          <w:szCs w:val="24"/>
        </w:rPr>
        <w:t>настоящей документации</w:t>
      </w:r>
      <w:r w:rsidR="00AE75A5" w:rsidRPr="00D33BA2">
        <w:rPr>
          <w:rFonts w:ascii="Times New Roman" w:hAnsi="Times New Roman" w:cs="Times New Roman"/>
          <w:sz w:val="24"/>
          <w:szCs w:val="24"/>
        </w:rPr>
        <w:t xml:space="preserve"> </w:t>
      </w:r>
      <w:r w:rsidR="004468BC" w:rsidRPr="00D33BA2">
        <w:rPr>
          <w:rFonts w:ascii="Times New Roman" w:hAnsi="Times New Roman" w:cs="Times New Roman"/>
          <w:sz w:val="24"/>
          <w:szCs w:val="24"/>
        </w:rPr>
        <w:t>проект</w:t>
      </w:r>
      <w:r w:rsidR="00071BFE" w:rsidRPr="00D33BA2">
        <w:rPr>
          <w:rFonts w:ascii="Times New Roman" w:hAnsi="Times New Roman" w:cs="Times New Roman"/>
          <w:sz w:val="24"/>
          <w:szCs w:val="24"/>
        </w:rPr>
        <w:t>у</w:t>
      </w:r>
      <w:r w:rsidR="004468BC" w:rsidRPr="00D33BA2">
        <w:rPr>
          <w:rFonts w:ascii="Times New Roman" w:hAnsi="Times New Roman" w:cs="Times New Roman"/>
          <w:sz w:val="24"/>
          <w:szCs w:val="24"/>
        </w:rPr>
        <w:t xml:space="preserve"> </w:t>
      </w:r>
      <w:r w:rsidR="00AE75A5" w:rsidRPr="00D33BA2">
        <w:rPr>
          <w:rFonts w:ascii="Times New Roman" w:hAnsi="Times New Roman" w:cs="Times New Roman"/>
          <w:sz w:val="24"/>
          <w:szCs w:val="24"/>
        </w:rPr>
        <w:t>договор</w:t>
      </w:r>
      <w:r w:rsidR="00071BFE" w:rsidRPr="00D33BA2">
        <w:rPr>
          <w:rFonts w:ascii="Times New Roman" w:hAnsi="Times New Roman" w:cs="Times New Roman"/>
          <w:sz w:val="24"/>
          <w:szCs w:val="24"/>
        </w:rPr>
        <w:t>а</w:t>
      </w:r>
      <w:r w:rsidR="00AE75A5" w:rsidRPr="00D33BA2">
        <w:rPr>
          <w:rFonts w:ascii="Times New Roman" w:hAnsi="Times New Roman" w:cs="Times New Roman"/>
          <w:sz w:val="24"/>
          <w:szCs w:val="24"/>
        </w:rPr>
        <w:t xml:space="preserve"> аренд</w:t>
      </w:r>
      <w:r w:rsidR="008C42C7" w:rsidRPr="00D33BA2">
        <w:rPr>
          <w:rFonts w:ascii="Times New Roman" w:hAnsi="Times New Roman" w:cs="Times New Roman"/>
          <w:sz w:val="24"/>
          <w:szCs w:val="24"/>
        </w:rPr>
        <w:t>ы</w:t>
      </w:r>
      <w:r w:rsidR="00AE75A5" w:rsidRPr="00D33BA2">
        <w:rPr>
          <w:rFonts w:ascii="Times New Roman" w:hAnsi="Times New Roman" w:cs="Times New Roman"/>
          <w:sz w:val="24"/>
          <w:szCs w:val="24"/>
        </w:rPr>
        <w:t>.</w:t>
      </w:r>
    </w:p>
    <w:p w:rsidR="00EF5AEF" w:rsidRPr="00D33BA2" w:rsidRDefault="00EF5AEF" w:rsidP="00DA1AD4">
      <w:pPr>
        <w:ind w:firstLine="851"/>
        <w:contextualSpacing/>
        <w:jc w:val="center"/>
        <w:rPr>
          <w:rFonts w:ascii="Times New Roman" w:hAnsi="Times New Roman" w:cs="Times New Roman"/>
          <w:bCs/>
          <w:sz w:val="24"/>
          <w:szCs w:val="24"/>
        </w:rPr>
      </w:pPr>
    </w:p>
    <w:p w:rsidR="008A0620" w:rsidRPr="00D33BA2" w:rsidRDefault="008A0620" w:rsidP="008A0620">
      <w:pPr>
        <w:pStyle w:val="1"/>
        <w:spacing w:before="0" w:after="0"/>
        <w:ind w:firstLine="851"/>
        <w:contextualSpacing/>
        <w:rPr>
          <w:rFonts w:ascii="Times New Roman" w:hAnsi="Times New Roman" w:cs="Times New Roman"/>
          <w:color w:val="auto"/>
          <w:sz w:val="24"/>
          <w:szCs w:val="24"/>
        </w:rPr>
      </w:pPr>
      <w:bookmarkStart w:id="28" w:name="_Toc464804787"/>
      <w:bookmarkStart w:id="29" w:name="_Toc125543142"/>
      <w:r w:rsidRPr="00D33BA2">
        <w:rPr>
          <w:rFonts w:ascii="Times New Roman" w:hAnsi="Times New Roman" w:cs="Times New Roman"/>
          <w:color w:val="auto"/>
          <w:sz w:val="24"/>
          <w:szCs w:val="24"/>
        </w:rPr>
        <w:t>1</w:t>
      </w:r>
      <w:r w:rsidR="00AF6AC1" w:rsidRPr="00D33BA2">
        <w:rPr>
          <w:rFonts w:ascii="Times New Roman" w:hAnsi="Times New Roman" w:cs="Times New Roman"/>
          <w:color w:val="auto"/>
          <w:sz w:val="24"/>
          <w:szCs w:val="24"/>
        </w:rPr>
        <w:t>3</w:t>
      </w:r>
      <w:r w:rsidRPr="00D33BA2">
        <w:rPr>
          <w:rFonts w:ascii="Times New Roman" w:hAnsi="Times New Roman" w:cs="Times New Roman"/>
          <w:color w:val="auto"/>
          <w:sz w:val="24"/>
          <w:szCs w:val="24"/>
        </w:rPr>
        <w:t>. Признание аукциона несостоявшимся и последствия признания аукциона несостоявшимся</w:t>
      </w:r>
      <w:bookmarkEnd w:id="28"/>
      <w:bookmarkEnd w:id="29"/>
    </w:p>
    <w:p w:rsidR="008A0620" w:rsidRPr="00D33BA2" w:rsidRDefault="008A0620" w:rsidP="008A062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3</w:t>
      </w:r>
      <w:r w:rsidRPr="00D33BA2">
        <w:rPr>
          <w:rFonts w:ascii="Times New Roman" w:hAnsi="Times New Roman" w:cs="Times New Roman"/>
          <w:sz w:val="24"/>
          <w:szCs w:val="24"/>
        </w:rPr>
        <w:t>.1. Аукцион признаётся несостоявшимся в случае если:</w:t>
      </w:r>
    </w:p>
    <w:p w:rsidR="008A0620" w:rsidRPr="00D33BA2" w:rsidRDefault="008A0620" w:rsidP="008A062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а) по окончании срока подачи заявок на участие в аукционе не подано ни одной заявки;</w:t>
      </w:r>
    </w:p>
    <w:p w:rsidR="008A0620" w:rsidRPr="00D33BA2" w:rsidRDefault="008A0620" w:rsidP="008A062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б) по окончании срока подачи заявок на участие в аукционе подана только одна заявка;</w:t>
      </w:r>
    </w:p>
    <w:p w:rsidR="008A0620" w:rsidRPr="00D33BA2" w:rsidRDefault="008A0620" w:rsidP="008A062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в) аукционной комиссией принято решение о признании только одного заявителя участником аукциона;</w:t>
      </w:r>
    </w:p>
    <w:p w:rsidR="008A0620" w:rsidRPr="00D33BA2" w:rsidRDefault="008A0620" w:rsidP="008A062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г) аукционной комиссией принято решение об отказе в допуске к участию в аукционе всех заявителей;</w:t>
      </w:r>
    </w:p>
    <w:p w:rsidR="008A0620" w:rsidRPr="00D33BA2" w:rsidRDefault="008A0620" w:rsidP="008A062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д) в аукционе участвовал один участник или в случае, если в связи с отсутствием предложений о цене лота, предусматривающих более высокую цену лота, чем начальная (минимальная) цена лота, «шаг аукциона» снижен в соответствии с пунктом 10.4 настоящей документации до минимального размера и после троекратного объявления предложения о начальной (минимальной) цене лота не поступило ни одного предложения о цене лота, которое предусматривало бы более высокую цену лота.</w:t>
      </w:r>
    </w:p>
    <w:p w:rsidR="008A0620" w:rsidRPr="00D33BA2" w:rsidRDefault="008A0620" w:rsidP="008A062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3</w:t>
      </w:r>
      <w:r w:rsidRPr="00D33BA2">
        <w:rPr>
          <w:rFonts w:ascii="Times New Roman" w:hAnsi="Times New Roman" w:cs="Times New Roman"/>
          <w:sz w:val="24"/>
          <w:szCs w:val="24"/>
        </w:rPr>
        <w:t>.2. В случае если аукцион признан несостоявшимся по причинам, указанным в подпунктах «б», «в» пункта 1</w:t>
      </w:r>
      <w:r w:rsidR="00AF6AC1" w:rsidRPr="00D33BA2">
        <w:rPr>
          <w:rFonts w:ascii="Times New Roman" w:hAnsi="Times New Roman" w:cs="Times New Roman"/>
          <w:sz w:val="24"/>
          <w:szCs w:val="24"/>
        </w:rPr>
        <w:t>3</w:t>
      </w:r>
      <w:r w:rsidRPr="00D33BA2">
        <w:rPr>
          <w:rFonts w:ascii="Times New Roman" w:hAnsi="Times New Roman" w:cs="Times New Roman"/>
          <w:sz w:val="24"/>
          <w:szCs w:val="24"/>
        </w:rPr>
        <w:t xml:space="preserve">.1 </w:t>
      </w:r>
      <w:r w:rsidR="0045777A" w:rsidRPr="00D33BA2">
        <w:rPr>
          <w:rFonts w:ascii="Times New Roman" w:hAnsi="Times New Roman" w:cs="Times New Roman"/>
          <w:sz w:val="24"/>
          <w:szCs w:val="24"/>
        </w:rPr>
        <w:t>настоящей документации</w:t>
      </w:r>
      <w:r w:rsidRPr="00D33BA2">
        <w:rPr>
          <w:rFonts w:ascii="Times New Roman" w:hAnsi="Times New Roman" w:cs="Times New Roman"/>
          <w:sz w:val="24"/>
          <w:szCs w:val="24"/>
        </w:rPr>
        <w:t>, с лицом, подавшим единственную заявку на участие в аукционе, в случае, если указанная заявка соответствует требованиям и условиям, предусмотренным настоящей документацией, а также с лицом, признанным единственным участником аукциона, организатор аукциона обязан заключить договор на условиях и по цене, которые предусмотрены настоящей документацией, но по цене не менее начальной (минимальной) цены лота, указанной в извещении о проведении аукциона.</w:t>
      </w:r>
    </w:p>
    <w:p w:rsidR="008A0620" w:rsidRPr="00D33BA2" w:rsidRDefault="008A0620" w:rsidP="008A062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3</w:t>
      </w:r>
      <w:r w:rsidRPr="00D33BA2">
        <w:rPr>
          <w:rFonts w:ascii="Times New Roman" w:hAnsi="Times New Roman" w:cs="Times New Roman"/>
          <w:sz w:val="24"/>
          <w:szCs w:val="24"/>
        </w:rPr>
        <w:t>.3. В случае если аукцион признан несостоявшимся по основаниям, указанным в подпунктах «а», «г», «д» пункта 1</w:t>
      </w:r>
      <w:r w:rsidR="00AF6AC1" w:rsidRPr="00D33BA2">
        <w:rPr>
          <w:rFonts w:ascii="Times New Roman" w:hAnsi="Times New Roman" w:cs="Times New Roman"/>
          <w:sz w:val="24"/>
          <w:szCs w:val="24"/>
        </w:rPr>
        <w:t>3</w:t>
      </w:r>
      <w:r w:rsidRPr="00D33BA2">
        <w:rPr>
          <w:rFonts w:ascii="Times New Roman" w:hAnsi="Times New Roman" w:cs="Times New Roman"/>
          <w:sz w:val="24"/>
          <w:szCs w:val="24"/>
        </w:rPr>
        <w:t>.1 настоящей документации, организатор аукциона вправе объявить о проведении нового аукциона в установленном порядке.</w:t>
      </w:r>
    </w:p>
    <w:p w:rsidR="00EF5AEF" w:rsidRPr="00D33BA2" w:rsidRDefault="008A0620" w:rsidP="008A062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w:t>
      </w:r>
      <w:r w:rsidR="00AF6AC1" w:rsidRPr="00D33BA2">
        <w:rPr>
          <w:rFonts w:ascii="Times New Roman" w:hAnsi="Times New Roman" w:cs="Times New Roman"/>
          <w:sz w:val="24"/>
          <w:szCs w:val="24"/>
        </w:rPr>
        <w:t>3</w:t>
      </w:r>
      <w:r w:rsidRPr="00D33BA2">
        <w:rPr>
          <w:rFonts w:ascii="Times New Roman" w:hAnsi="Times New Roman" w:cs="Times New Roman"/>
          <w:sz w:val="24"/>
          <w:szCs w:val="24"/>
        </w:rPr>
        <w:t>.4. В случае объявления о проведении нового аукциона организатор аукциона вправе изменить его условия.</w:t>
      </w:r>
    </w:p>
    <w:p w:rsidR="00071BFE" w:rsidRPr="00D33BA2" w:rsidRDefault="00071BFE" w:rsidP="00DA1AD4">
      <w:pPr>
        <w:ind w:firstLine="851"/>
        <w:contextualSpacing/>
        <w:rPr>
          <w:rFonts w:ascii="Times New Roman" w:hAnsi="Times New Roman" w:cs="Times New Roman"/>
          <w:sz w:val="24"/>
          <w:szCs w:val="24"/>
        </w:rPr>
      </w:pPr>
    </w:p>
    <w:p w:rsidR="00225AE9" w:rsidRPr="00D33BA2" w:rsidRDefault="00225AE9" w:rsidP="00DA1AD4">
      <w:pPr>
        <w:ind w:firstLine="851"/>
        <w:contextualSpacing/>
        <w:rPr>
          <w:rFonts w:ascii="Times New Roman" w:hAnsi="Times New Roman" w:cs="Times New Roman"/>
          <w:sz w:val="24"/>
          <w:szCs w:val="24"/>
        </w:rPr>
      </w:pPr>
    </w:p>
    <w:p w:rsidR="00225AE9" w:rsidRPr="00D33BA2" w:rsidRDefault="00225AE9" w:rsidP="00DA1AD4">
      <w:pPr>
        <w:ind w:firstLine="851"/>
        <w:contextualSpacing/>
        <w:rPr>
          <w:rFonts w:ascii="Times New Roman" w:hAnsi="Times New Roman" w:cs="Times New Roman"/>
          <w:sz w:val="24"/>
          <w:szCs w:val="24"/>
        </w:rPr>
      </w:pPr>
    </w:p>
    <w:p w:rsidR="00035D03" w:rsidRPr="00D33BA2" w:rsidRDefault="00035D03" w:rsidP="00DA1AD4">
      <w:pPr>
        <w:ind w:firstLine="851"/>
        <w:contextualSpacing/>
        <w:rPr>
          <w:rFonts w:ascii="Times New Roman" w:hAnsi="Times New Roman" w:cs="Times New Roman"/>
          <w:sz w:val="24"/>
          <w:szCs w:val="24"/>
        </w:rPr>
      </w:pPr>
    </w:p>
    <w:p w:rsidR="00035D03" w:rsidRPr="00D33BA2" w:rsidRDefault="00035D03" w:rsidP="00DA1AD4">
      <w:pPr>
        <w:ind w:firstLine="851"/>
        <w:contextualSpacing/>
        <w:rPr>
          <w:rFonts w:ascii="Times New Roman" w:hAnsi="Times New Roman" w:cs="Times New Roman"/>
          <w:sz w:val="24"/>
          <w:szCs w:val="24"/>
        </w:rPr>
      </w:pPr>
    </w:p>
    <w:p w:rsidR="00035D03" w:rsidRPr="00D33BA2" w:rsidRDefault="00035D03" w:rsidP="00DA1AD4">
      <w:pPr>
        <w:ind w:firstLine="851"/>
        <w:contextualSpacing/>
        <w:rPr>
          <w:rFonts w:ascii="Times New Roman" w:hAnsi="Times New Roman" w:cs="Times New Roman"/>
          <w:sz w:val="24"/>
          <w:szCs w:val="24"/>
        </w:rPr>
      </w:pPr>
    </w:p>
    <w:p w:rsidR="00035D03" w:rsidRPr="00D33BA2" w:rsidRDefault="00035D03" w:rsidP="00DA1AD4">
      <w:pPr>
        <w:ind w:firstLine="851"/>
        <w:contextualSpacing/>
        <w:rPr>
          <w:rFonts w:ascii="Times New Roman" w:hAnsi="Times New Roman" w:cs="Times New Roman"/>
          <w:sz w:val="24"/>
          <w:szCs w:val="24"/>
        </w:rPr>
      </w:pPr>
    </w:p>
    <w:p w:rsidR="00035D03" w:rsidRPr="00D33BA2" w:rsidRDefault="00035D03" w:rsidP="00DA1AD4">
      <w:pPr>
        <w:ind w:firstLine="851"/>
        <w:contextualSpacing/>
        <w:rPr>
          <w:rFonts w:ascii="Times New Roman" w:hAnsi="Times New Roman" w:cs="Times New Roman"/>
          <w:sz w:val="24"/>
          <w:szCs w:val="24"/>
        </w:rPr>
      </w:pPr>
    </w:p>
    <w:p w:rsidR="00035D03" w:rsidRPr="00D33BA2" w:rsidRDefault="00035D03" w:rsidP="00DA1AD4">
      <w:pPr>
        <w:ind w:firstLine="851"/>
        <w:contextualSpacing/>
        <w:rPr>
          <w:rFonts w:ascii="Times New Roman" w:hAnsi="Times New Roman" w:cs="Times New Roman"/>
          <w:sz w:val="24"/>
          <w:szCs w:val="24"/>
        </w:rPr>
      </w:pPr>
    </w:p>
    <w:p w:rsidR="00225AE9" w:rsidRPr="00D33BA2" w:rsidRDefault="00225AE9" w:rsidP="00DA1AD4">
      <w:pPr>
        <w:ind w:firstLine="851"/>
        <w:contextualSpacing/>
        <w:rPr>
          <w:rFonts w:ascii="Times New Roman" w:hAnsi="Times New Roman" w:cs="Times New Roman"/>
          <w:sz w:val="24"/>
          <w:szCs w:val="24"/>
        </w:rPr>
      </w:pPr>
    </w:p>
    <w:p w:rsidR="00225AE9" w:rsidRPr="00D33BA2" w:rsidRDefault="00225AE9" w:rsidP="00DA1AD4">
      <w:pPr>
        <w:ind w:firstLine="851"/>
        <w:contextualSpacing/>
        <w:rPr>
          <w:rFonts w:ascii="Times New Roman" w:hAnsi="Times New Roman" w:cs="Times New Roman"/>
          <w:sz w:val="24"/>
          <w:szCs w:val="24"/>
        </w:rPr>
      </w:pPr>
    </w:p>
    <w:p w:rsidR="00B301CE" w:rsidRPr="00D33BA2" w:rsidRDefault="00B301CE" w:rsidP="00DA1AD4">
      <w:pPr>
        <w:ind w:firstLine="851"/>
        <w:contextualSpacing/>
        <w:rPr>
          <w:rFonts w:ascii="Times New Roman" w:hAnsi="Times New Roman" w:cs="Times New Roman"/>
          <w:sz w:val="24"/>
          <w:szCs w:val="24"/>
        </w:rPr>
      </w:pPr>
    </w:p>
    <w:p w:rsidR="00EA6C1F" w:rsidRPr="00D33BA2" w:rsidRDefault="00EA6C1F" w:rsidP="00DA1AD4">
      <w:pPr>
        <w:ind w:firstLine="851"/>
        <w:contextualSpacing/>
        <w:rPr>
          <w:rFonts w:ascii="Times New Roman" w:hAnsi="Times New Roman" w:cs="Times New Roman"/>
          <w:sz w:val="24"/>
          <w:szCs w:val="24"/>
        </w:rPr>
      </w:pPr>
    </w:p>
    <w:p w:rsidR="00EA6C1F" w:rsidRPr="00D33BA2" w:rsidRDefault="00EA6C1F" w:rsidP="00DA1AD4">
      <w:pPr>
        <w:ind w:firstLine="851"/>
        <w:contextualSpacing/>
        <w:rPr>
          <w:rFonts w:ascii="Times New Roman" w:hAnsi="Times New Roman" w:cs="Times New Roman"/>
          <w:sz w:val="24"/>
          <w:szCs w:val="24"/>
        </w:rPr>
      </w:pPr>
    </w:p>
    <w:p w:rsidR="00EF5AEF" w:rsidRPr="00D33BA2" w:rsidRDefault="001A2F64" w:rsidP="008C42C7">
      <w:pPr>
        <w:pStyle w:val="1"/>
        <w:spacing w:before="0" w:after="0"/>
        <w:ind w:left="6237"/>
        <w:contextualSpacing/>
        <w:rPr>
          <w:rFonts w:ascii="Times New Roman" w:hAnsi="Times New Roman" w:cs="Times New Roman"/>
          <w:b w:val="0"/>
          <w:color w:val="auto"/>
          <w:sz w:val="24"/>
          <w:szCs w:val="24"/>
        </w:rPr>
      </w:pPr>
      <w:bookmarkStart w:id="30" w:name="_Toc125543143"/>
      <w:r w:rsidRPr="00D33BA2">
        <w:rPr>
          <w:rFonts w:ascii="Times New Roman" w:hAnsi="Times New Roman" w:cs="Times New Roman"/>
          <w:b w:val="0"/>
          <w:color w:val="auto"/>
          <w:sz w:val="24"/>
          <w:szCs w:val="24"/>
        </w:rPr>
        <w:t>Приложение 1</w:t>
      </w:r>
      <w:bookmarkEnd w:id="30"/>
    </w:p>
    <w:p w:rsidR="00EF5AEF" w:rsidRPr="00D33BA2" w:rsidRDefault="001A2F64" w:rsidP="008C42C7">
      <w:pPr>
        <w:ind w:left="6237" w:firstLine="0"/>
        <w:contextualSpacing/>
        <w:jc w:val="center"/>
        <w:rPr>
          <w:rFonts w:ascii="Times New Roman" w:hAnsi="Times New Roman" w:cs="Times New Roman"/>
          <w:sz w:val="24"/>
          <w:szCs w:val="24"/>
        </w:rPr>
      </w:pPr>
      <w:bookmarkStart w:id="31" w:name="_Toc266744822"/>
      <w:bookmarkEnd w:id="31"/>
      <w:r w:rsidRPr="00D33BA2">
        <w:rPr>
          <w:rFonts w:ascii="Times New Roman" w:hAnsi="Times New Roman" w:cs="Times New Roman"/>
          <w:sz w:val="24"/>
          <w:szCs w:val="24"/>
        </w:rPr>
        <w:t>к аукционной документации</w:t>
      </w:r>
    </w:p>
    <w:p w:rsidR="00EF5AEF" w:rsidRPr="00D33BA2" w:rsidRDefault="00EF5AEF" w:rsidP="00DA1AD4">
      <w:pPr>
        <w:ind w:left="5812" w:firstLine="90"/>
        <w:contextualSpacing/>
        <w:jc w:val="center"/>
        <w:rPr>
          <w:rFonts w:ascii="Times New Roman" w:hAnsi="Times New Roman" w:cs="Times New Roman"/>
          <w:sz w:val="24"/>
          <w:szCs w:val="24"/>
        </w:rPr>
      </w:pPr>
    </w:p>
    <w:p w:rsidR="00EF5AEF" w:rsidRPr="00D33BA2" w:rsidRDefault="001A2F64" w:rsidP="00DA1AD4">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ФОРМА ЗАЯВКИ</w:t>
      </w:r>
    </w:p>
    <w:p w:rsidR="00EF5AEF" w:rsidRPr="00D33BA2" w:rsidRDefault="001A2F64" w:rsidP="00DA1AD4">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на участие в аукционе</w:t>
      </w:r>
    </w:p>
    <w:p w:rsidR="00EF5AEF" w:rsidRPr="00D33BA2" w:rsidRDefault="00EF5AEF" w:rsidP="00DA1AD4">
      <w:pPr>
        <w:pStyle w:val="aff4"/>
        <w:spacing w:beforeAutospacing="0" w:afterAutospacing="0"/>
        <w:contextualSpacing/>
        <w:jc w:val="both"/>
      </w:pPr>
    </w:p>
    <w:p w:rsidR="00EF5AEF" w:rsidRPr="00D33BA2" w:rsidRDefault="001A2F64" w:rsidP="0063194E">
      <w:pPr>
        <w:pStyle w:val="aff4"/>
        <w:tabs>
          <w:tab w:val="left" w:pos="5954"/>
        </w:tabs>
        <w:spacing w:beforeAutospacing="0" w:afterAutospacing="0"/>
        <w:ind w:left="5670"/>
        <w:contextualSpacing/>
        <w:jc w:val="both"/>
      </w:pPr>
      <w:r w:rsidRPr="00D33BA2">
        <w:t>В Управление имущественных и земельных отношений Администрации города Костромы</w:t>
      </w:r>
    </w:p>
    <w:p w:rsidR="00EF5AEF" w:rsidRPr="00D33BA2" w:rsidRDefault="00EF5AEF" w:rsidP="00DA1AD4">
      <w:pPr>
        <w:pStyle w:val="aff4"/>
        <w:spacing w:beforeAutospacing="0" w:afterAutospacing="0"/>
        <w:contextualSpacing/>
        <w:jc w:val="both"/>
      </w:pPr>
    </w:p>
    <w:p w:rsidR="00EF5AEF" w:rsidRPr="00D33BA2" w:rsidRDefault="001A2F64" w:rsidP="00DA1AD4">
      <w:pPr>
        <w:pStyle w:val="ConsPlusNormal"/>
        <w:widowControl/>
        <w:ind w:firstLine="0"/>
        <w:contextualSpacing/>
        <w:jc w:val="center"/>
        <w:rPr>
          <w:rFonts w:ascii="Times New Roman" w:hAnsi="Times New Roman" w:cs="Times New Roman"/>
          <w:sz w:val="24"/>
          <w:szCs w:val="24"/>
        </w:rPr>
      </w:pPr>
      <w:r w:rsidRPr="00D33BA2">
        <w:rPr>
          <w:rFonts w:ascii="Times New Roman" w:hAnsi="Times New Roman" w:cs="Times New Roman"/>
          <w:sz w:val="24"/>
          <w:szCs w:val="24"/>
        </w:rPr>
        <w:t>ЗАЯВКА НА УЧАСТИЕ В АУКЦИОНЕ</w:t>
      </w:r>
    </w:p>
    <w:p w:rsidR="00EF5AEF" w:rsidRPr="00D33BA2" w:rsidRDefault="001A2F64" w:rsidP="00DA1AD4">
      <w:pPr>
        <w:pStyle w:val="ConsPlusNormal"/>
        <w:widowControl/>
        <w:ind w:firstLine="0"/>
        <w:contextualSpacing/>
        <w:jc w:val="center"/>
        <w:rPr>
          <w:rFonts w:ascii="Times New Roman" w:hAnsi="Times New Roman" w:cs="Times New Roman"/>
          <w:sz w:val="24"/>
          <w:szCs w:val="24"/>
        </w:rPr>
      </w:pPr>
      <w:r w:rsidRPr="00D33BA2">
        <w:rPr>
          <w:rFonts w:ascii="Times New Roman" w:hAnsi="Times New Roman" w:cs="Times New Roman"/>
          <w:sz w:val="24"/>
          <w:szCs w:val="24"/>
        </w:rPr>
        <w:t>на право заключения договора аренды муниципального имущества</w:t>
      </w:r>
    </w:p>
    <w:tbl>
      <w:tblPr>
        <w:tblW w:w="5978" w:type="dxa"/>
        <w:tblInd w:w="1526" w:type="dxa"/>
        <w:tblBorders>
          <w:bottom w:val="single" w:sz="4" w:space="0" w:color="00000A"/>
          <w:insideH w:val="single" w:sz="4" w:space="0" w:color="00000A"/>
        </w:tblBorders>
        <w:tblLook w:val="01E0" w:firstRow="1" w:lastRow="1" w:firstColumn="1" w:lastColumn="1" w:noHBand="0" w:noVBand="0"/>
      </w:tblPr>
      <w:tblGrid>
        <w:gridCol w:w="3260"/>
        <w:gridCol w:w="242"/>
        <w:gridCol w:w="917"/>
        <w:gridCol w:w="1559"/>
      </w:tblGrid>
      <w:tr w:rsidR="00D33BA2" w:rsidRPr="00D33BA2" w:rsidTr="00BB04B6">
        <w:tc>
          <w:tcPr>
            <w:tcW w:w="3260" w:type="dxa"/>
            <w:tcBorders>
              <w:bottom w:val="single" w:sz="4" w:space="0" w:color="00000A"/>
            </w:tcBorders>
            <w:shd w:val="clear" w:color="auto" w:fill="auto"/>
          </w:tcPr>
          <w:p w:rsidR="00EF5AEF" w:rsidRPr="00D33BA2" w:rsidRDefault="00EF5AEF" w:rsidP="00556CEA">
            <w:pPr>
              <w:pStyle w:val="31"/>
              <w:spacing w:after="0"/>
              <w:ind w:firstLine="0"/>
              <w:contextualSpacing/>
              <w:jc w:val="center"/>
              <w:rPr>
                <w:rFonts w:ascii="Times New Roman" w:hAnsi="Times New Roman" w:cs="Times New Roman"/>
                <w:sz w:val="20"/>
                <w:szCs w:val="20"/>
              </w:rPr>
            </w:pPr>
          </w:p>
        </w:tc>
        <w:tc>
          <w:tcPr>
            <w:tcW w:w="242" w:type="dxa"/>
            <w:tcBorders>
              <w:bottom w:val="single" w:sz="4" w:space="0" w:color="00000A"/>
            </w:tcBorders>
            <w:shd w:val="clear" w:color="auto" w:fill="auto"/>
          </w:tcPr>
          <w:p w:rsidR="00EF5AEF" w:rsidRPr="00D33BA2" w:rsidRDefault="00EF5AEF" w:rsidP="00DA1AD4">
            <w:pPr>
              <w:pStyle w:val="31"/>
              <w:spacing w:after="0"/>
              <w:ind w:firstLine="0"/>
              <w:contextualSpacing/>
              <w:jc w:val="center"/>
              <w:rPr>
                <w:rFonts w:ascii="Times New Roman" w:hAnsi="Times New Roman" w:cs="Times New Roman"/>
                <w:sz w:val="20"/>
                <w:szCs w:val="20"/>
              </w:rPr>
            </w:pPr>
          </w:p>
        </w:tc>
        <w:tc>
          <w:tcPr>
            <w:tcW w:w="917" w:type="dxa"/>
            <w:tcBorders>
              <w:top w:val="nil"/>
              <w:bottom w:val="nil"/>
            </w:tcBorders>
            <w:shd w:val="clear" w:color="auto" w:fill="auto"/>
          </w:tcPr>
          <w:p w:rsidR="00EF5AEF" w:rsidRPr="00D33BA2" w:rsidRDefault="001A2F64" w:rsidP="00DA1AD4">
            <w:pPr>
              <w:pStyle w:val="31"/>
              <w:spacing w:after="0"/>
              <w:ind w:firstLine="0"/>
              <w:contextualSpacing/>
              <w:jc w:val="center"/>
              <w:rPr>
                <w:rFonts w:ascii="Times New Roman" w:hAnsi="Times New Roman" w:cs="Times New Roman"/>
                <w:sz w:val="20"/>
                <w:szCs w:val="20"/>
              </w:rPr>
            </w:pPr>
            <w:r w:rsidRPr="00D33BA2">
              <w:rPr>
                <w:rFonts w:ascii="Times New Roman" w:hAnsi="Times New Roman" w:cs="Times New Roman"/>
                <w:sz w:val="20"/>
                <w:szCs w:val="20"/>
              </w:rPr>
              <w:t>лот №</w:t>
            </w:r>
          </w:p>
        </w:tc>
        <w:tc>
          <w:tcPr>
            <w:tcW w:w="1559" w:type="dxa"/>
            <w:tcBorders>
              <w:bottom w:val="single" w:sz="4" w:space="0" w:color="00000A"/>
            </w:tcBorders>
            <w:shd w:val="clear" w:color="auto" w:fill="auto"/>
          </w:tcPr>
          <w:p w:rsidR="00EF5AEF" w:rsidRPr="00D33BA2" w:rsidRDefault="00EF5AEF" w:rsidP="00DA1AD4">
            <w:pPr>
              <w:pStyle w:val="31"/>
              <w:spacing w:after="0"/>
              <w:ind w:firstLine="0"/>
              <w:contextualSpacing/>
              <w:jc w:val="center"/>
              <w:rPr>
                <w:rFonts w:ascii="Times New Roman" w:hAnsi="Times New Roman" w:cs="Times New Roman"/>
                <w:sz w:val="20"/>
                <w:szCs w:val="20"/>
              </w:rPr>
            </w:pPr>
          </w:p>
        </w:tc>
      </w:tr>
      <w:tr w:rsidR="00EF5AEF" w:rsidRPr="00D33BA2" w:rsidTr="00BB04B6">
        <w:tc>
          <w:tcPr>
            <w:tcW w:w="3260" w:type="dxa"/>
            <w:tcBorders>
              <w:top w:val="single" w:sz="4" w:space="0" w:color="00000A"/>
              <w:bottom w:val="nil"/>
            </w:tcBorders>
            <w:shd w:val="clear" w:color="auto" w:fill="auto"/>
          </w:tcPr>
          <w:p w:rsidR="00EF5AEF" w:rsidRPr="00D33BA2" w:rsidRDefault="001A2F64" w:rsidP="00DA1AD4">
            <w:pPr>
              <w:pStyle w:val="31"/>
              <w:spacing w:after="0"/>
              <w:ind w:firstLine="0"/>
              <w:contextualSpacing/>
              <w:jc w:val="center"/>
              <w:rPr>
                <w:rFonts w:ascii="Times New Roman" w:hAnsi="Times New Roman" w:cs="Times New Roman"/>
                <w:sz w:val="20"/>
                <w:szCs w:val="20"/>
              </w:rPr>
            </w:pPr>
            <w:r w:rsidRPr="00D33BA2">
              <w:rPr>
                <w:rFonts w:ascii="Times New Roman" w:hAnsi="Times New Roman" w:cs="Times New Roman"/>
                <w:i/>
                <w:sz w:val="20"/>
                <w:szCs w:val="20"/>
              </w:rPr>
              <w:t>(дата аукциона)</w:t>
            </w:r>
          </w:p>
        </w:tc>
        <w:tc>
          <w:tcPr>
            <w:tcW w:w="242" w:type="dxa"/>
            <w:tcBorders>
              <w:top w:val="single" w:sz="4" w:space="0" w:color="00000A"/>
              <w:bottom w:val="nil"/>
            </w:tcBorders>
            <w:shd w:val="clear" w:color="auto" w:fill="auto"/>
          </w:tcPr>
          <w:p w:rsidR="00EF5AEF" w:rsidRPr="00D33BA2" w:rsidRDefault="00EF5AEF" w:rsidP="00DA1AD4">
            <w:pPr>
              <w:pStyle w:val="31"/>
              <w:spacing w:after="0"/>
              <w:ind w:firstLine="0"/>
              <w:contextualSpacing/>
              <w:jc w:val="center"/>
              <w:rPr>
                <w:rFonts w:ascii="Times New Roman" w:hAnsi="Times New Roman" w:cs="Times New Roman"/>
                <w:i/>
                <w:sz w:val="20"/>
                <w:szCs w:val="20"/>
              </w:rPr>
            </w:pPr>
          </w:p>
        </w:tc>
        <w:tc>
          <w:tcPr>
            <w:tcW w:w="917" w:type="dxa"/>
            <w:tcBorders>
              <w:top w:val="nil"/>
              <w:bottom w:val="nil"/>
            </w:tcBorders>
            <w:shd w:val="clear" w:color="auto" w:fill="auto"/>
          </w:tcPr>
          <w:p w:rsidR="00EF5AEF" w:rsidRPr="00D33BA2" w:rsidRDefault="00EF5AEF" w:rsidP="00DA1AD4">
            <w:pPr>
              <w:pStyle w:val="31"/>
              <w:spacing w:after="0"/>
              <w:ind w:firstLine="0"/>
              <w:contextualSpacing/>
              <w:jc w:val="center"/>
              <w:rPr>
                <w:rFonts w:ascii="Times New Roman" w:hAnsi="Times New Roman" w:cs="Times New Roman"/>
                <w:i/>
                <w:sz w:val="20"/>
                <w:szCs w:val="20"/>
              </w:rPr>
            </w:pPr>
          </w:p>
        </w:tc>
        <w:tc>
          <w:tcPr>
            <w:tcW w:w="1559" w:type="dxa"/>
            <w:tcBorders>
              <w:top w:val="single" w:sz="4" w:space="0" w:color="00000A"/>
              <w:bottom w:val="nil"/>
            </w:tcBorders>
            <w:shd w:val="clear" w:color="auto" w:fill="auto"/>
          </w:tcPr>
          <w:p w:rsidR="00EF5AEF" w:rsidRPr="00D33BA2" w:rsidRDefault="00EF5AEF" w:rsidP="00DA1AD4">
            <w:pPr>
              <w:pStyle w:val="31"/>
              <w:spacing w:after="0"/>
              <w:ind w:firstLine="0"/>
              <w:contextualSpacing/>
              <w:jc w:val="center"/>
              <w:rPr>
                <w:rFonts w:ascii="Times New Roman" w:hAnsi="Times New Roman" w:cs="Times New Roman"/>
                <w:i/>
                <w:sz w:val="20"/>
                <w:szCs w:val="20"/>
              </w:rPr>
            </w:pPr>
          </w:p>
        </w:tc>
      </w:tr>
    </w:tbl>
    <w:p w:rsidR="00EF5AEF" w:rsidRPr="00D33BA2" w:rsidRDefault="00EF5AEF" w:rsidP="00DA1AD4">
      <w:pPr>
        <w:pStyle w:val="ConsPlusNormal"/>
        <w:widowControl/>
        <w:ind w:firstLine="0"/>
        <w:contextualSpacing/>
        <w:jc w:val="center"/>
        <w:rPr>
          <w:rFonts w:ascii="Times New Roman" w:hAnsi="Times New Roman" w:cs="Times New Roman"/>
        </w:rPr>
      </w:pPr>
    </w:p>
    <w:tbl>
      <w:tblPr>
        <w:tblW w:w="9918" w:type="dxa"/>
        <w:tblInd w:w="-34" w:type="dxa"/>
        <w:tblBorders>
          <w:top w:val="single" w:sz="4" w:space="0" w:color="00000A"/>
          <w:left w:val="single" w:sz="4" w:space="0" w:color="00000A"/>
        </w:tblBorders>
        <w:tblCellMar>
          <w:left w:w="103" w:type="dxa"/>
        </w:tblCellMar>
        <w:tblLook w:val="01E0" w:firstRow="1" w:lastRow="1" w:firstColumn="1" w:lastColumn="1" w:noHBand="0" w:noVBand="0"/>
      </w:tblPr>
      <w:tblGrid>
        <w:gridCol w:w="5670"/>
        <w:gridCol w:w="4248"/>
      </w:tblGrid>
      <w:tr w:rsidR="00D33BA2" w:rsidRPr="00D33BA2" w:rsidTr="002A3D96">
        <w:tc>
          <w:tcPr>
            <w:tcW w:w="5670" w:type="dxa"/>
            <w:tcBorders>
              <w:top w:val="single" w:sz="4" w:space="0" w:color="00000A"/>
              <w:left w:val="single" w:sz="4" w:space="0" w:color="00000A"/>
            </w:tcBorders>
            <w:shd w:val="clear" w:color="auto" w:fill="auto"/>
            <w:tcMar>
              <w:left w:w="103" w:type="dxa"/>
            </w:tcMar>
          </w:tcPr>
          <w:p w:rsidR="00EF5AEF" w:rsidRPr="00D33BA2" w:rsidRDefault="00240D62" w:rsidP="00240D62">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Н</w:t>
            </w:r>
            <w:r w:rsidR="001A2F64" w:rsidRPr="00D33BA2">
              <w:rPr>
                <w:rFonts w:ascii="Times New Roman" w:hAnsi="Times New Roman" w:cs="Times New Roman"/>
              </w:rPr>
              <w:t>аименование</w:t>
            </w:r>
            <w:r w:rsidRPr="00D33BA2">
              <w:rPr>
                <w:rFonts w:ascii="Times New Roman" w:hAnsi="Times New Roman" w:cs="Times New Roman"/>
              </w:rPr>
              <w:t xml:space="preserve"> (Ф. И. О.)</w:t>
            </w:r>
            <w:r w:rsidR="001A2F64" w:rsidRPr="00D33BA2">
              <w:rPr>
                <w:rFonts w:ascii="Times New Roman" w:hAnsi="Times New Roman" w:cs="Times New Roman"/>
              </w:rPr>
              <w:t xml:space="preserve"> заявителя:</w:t>
            </w:r>
          </w:p>
        </w:tc>
        <w:tc>
          <w:tcPr>
            <w:tcW w:w="4248" w:type="dxa"/>
            <w:tcBorders>
              <w:top w:val="single" w:sz="4" w:space="0" w:color="00000A"/>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9918" w:type="dxa"/>
            <w:gridSpan w:val="2"/>
            <w:tcBorders>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9918" w:type="dxa"/>
            <w:gridSpan w:val="2"/>
            <w:tcBorders>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9918"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bl>
    <w:p w:rsidR="00EF5AEF" w:rsidRPr="00D33BA2" w:rsidRDefault="00EF5AEF" w:rsidP="00DA1AD4">
      <w:pPr>
        <w:pStyle w:val="ConsPlusNormal"/>
        <w:widowControl/>
        <w:ind w:firstLine="0"/>
        <w:contextualSpacing/>
        <w:jc w:val="center"/>
        <w:rPr>
          <w:rFonts w:ascii="Times New Roman" w:hAnsi="Times New Roman" w:cs="Times New Roman"/>
        </w:rPr>
      </w:pPr>
    </w:p>
    <w:tbl>
      <w:tblPr>
        <w:tblW w:w="9939" w:type="dxa"/>
        <w:tblInd w:w="-34" w:type="dxa"/>
        <w:tblBorders>
          <w:top w:val="single" w:sz="4" w:space="0" w:color="00000A"/>
          <w:left w:val="single" w:sz="4" w:space="0" w:color="00000A"/>
          <w:right w:val="single" w:sz="4" w:space="0" w:color="00000A"/>
          <w:insideV w:val="single" w:sz="4" w:space="0" w:color="00000A"/>
        </w:tblBorders>
        <w:tblCellMar>
          <w:left w:w="103" w:type="dxa"/>
        </w:tblCellMar>
        <w:tblLook w:val="01E0" w:firstRow="1" w:lastRow="1" w:firstColumn="1" w:lastColumn="1" w:noHBand="0" w:noVBand="0"/>
      </w:tblPr>
      <w:tblGrid>
        <w:gridCol w:w="1172"/>
        <w:gridCol w:w="1285"/>
        <w:gridCol w:w="511"/>
        <w:gridCol w:w="791"/>
        <w:gridCol w:w="607"/>
        <w:gridCol w:w="1593"/>
        <w:gridCol w:w="345"/>
        <w:gridCol w:w="1771"/>
        <w:gridCol w:w="256"/>
        <w:gridCol w:w="946"/>
        <w:gridCol w:w="662"/>
      </w:tblGrid>
      <w:tr w:rsidR="00D33BA2" w:rsidRPr="00D33BA2" w:rsidTr="002A3D96">
        <w:tc>
          <w:tcPr>
            <w:tcW w:w="9939" w:type="dxa"/>
            <w:gridSpan w:val="11"/>
            <w:tcBorders>
              <w:top w:val="single" w:sz="4" w:space="0" w:color="00000A"/>
              <w:left w:val="single" w:sz="4" w:space="0" w:color="00000A"/>
              <w:right w:val="single" w:sz="4" w:space="0" w:color="00000A"/>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i/>
              </w:rPr>
            </w:pPr>
            <w:r w:rsidRPr="00D33BA2">
              <w:rPr>
                <w:rFonts w:ascii="Times New Roman" w:hAnsi="Times New Roman" w:cs="Times New Roman"/>
                <w:i/>
              </w:rPr>
              <w:t>(Заполняется заявителем, физическим лицом)</w:t>
            </w:r>
          </w:p>
          <w:p w:rsidR="00EF5AEF" w:rsidRPr="00D33BA2" w:rsidRDefault="00EF5AEF" w:rsidP="00DA1AD4">
            <w:pPr>
              <w:pStyle w:val="ConsPlusNormal"/>
              <w:widowControl/>
              <w:ind w:firstLine="0"/>
              <w:contextualSpacing/>
              <w:jc w:val="both"/>
              <w:rPr>
                <w:rFonts w:ascii="Times New Roman" w:hAnsi="Times New Roman" w:cs="Times New Roman"/>
                <w:i/>
              </w:rPr>
            </w:pPr>
          </w:p>
        </w:tc>
      </w:tr>
      <w:tr w:rsidR="00D33BA2" w:rsidRPr="00D33BA2" w:rsidTr="002A3D96">
        <w:tc>
          <w:tcPr>
            <w:tcW w:w="3759" w:type="dxa"/>
            <w:gridSpan w:val="4"/>
            <w:tcBorders>
              <w:left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Документ, удостоверяющий личность:</w:t>
            </w:r>
          </w:p>
        </w:tc>
        <w:tc>
          <w:tcPr>
            <w:tcW w:w="6180" w:type="dxa"/>
            <w:gridSpan w:val="7"/>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9939" w:type="dxa"/>
            <w:gridSpan w:val="11"/>
            <w:tcBorders>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1172" w:type="dxa"/>
            <w:tcBorders>
              <w:top w:val="single" w:sz="4" w:space="0" w:color="00000A"/>
              <w:left w:val="single" w:sz="4" w:space="0" w:color="00000A"/>
              <w:right w:val="nil"/>
            </w:tcBorders>
            <w:shd w:val="clear" w:color="auto" w:fill="auto"/>
            <w:tcMar>
              <w:left w:w="103" w:type="dxa"/>
            </w:tcMar>
          </w:tcPr>
          <w:p w:rsidR="00952278" w:rsidRPr="00D33BA2" w:rsidRDefault="00952278"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серия</w:t>
            </w:r>
          </w:p>
        </w:tc>
        <w:tc>
          <w:tcPr>
            <w:tcW w:w="1285" w:type="dxa"/>
            <w:tcBorders>
              <w:top w:val="single" w:sz="4" w:space="0" w:color="00000A"/>
              <w:left w:val="nil"/>
              <w:bottom w:val="nil"/>
              <w:right w:val="nil"/>
            </w:tcBorders>
            <w:shd w:val="clear" w:color="auto" w:fill="auto"/>
          </w:tcPr>
          <w:p w:rsidR="00952278" w:rsidRPr="00D33BA2" w:rsidRDefault="00952278" w:rsidP="00DA1AD4">
            <w:pPr>
              <w:pStyle w:val="ConsPlusNormal"/>
              <w:widowControl/>
              <w:ind w:firstLine="0"/>
              <w:contextualSpacing/>
              <w:jc w:val="center"/>
              <w:rPr>
                <w:rFonts w:ascii="Times New Roman" w:hAnsi="Times New Roman" w:cs="Times New Roman"/>
              </w:rPr>
            </w:pPr>
          </w:p>
        </w:tc>
        <w:tc>
          <w:tcPr>
            <w:tcW w:w="511" w:type="dxa"/>
            <w:tcBorders>
              <w:top w:val="single" w:sz="4" w:space="0" w:color="00000A"/>
              <w:left w:val="nil"/>
              <w:bottom w:val="nil"/>
              <w:right w:val="nil"/>
            </w:tcBorders>
            <w:shd w:val="clear" w:color="auto" w:fill="auto"/>
          </w:tcPr>
          <w:p w:rsidR="00952278" w:rsidRPr="00D33BA2" w:rsidRDefault="00952278" w:rsidP="00DA1AD4">
            <w:pPr>
              <w:pStyle w:val="ConsPlusNormal"/>
              <w:widowControl/>
              <w:ind w:firstLine="0"/>
              <w:contextualSpacing/>
              <w:jc w:val="center"/>
              <w:rPr>
                <w:rFonts w:ascii="Times New Roman" w:hAnsi="Times New Roman" w:cs="Times New Roman"/>
              </w:rPr>
            </w:pPr>
            <w:r w:rsidRPr="00D33BA2">
              <w:rPr>
                <w:rFonts w:ascii="Times New Roman" w:hAnsi="Times New Roman" w:cs="Times New Roman"/>
              </w:rPr>
              <w:t>№</w:t>
            </w:r>
          </w:p>
        </w:tc>
        <w:tc>
          <w:tcPr>
            <w:tcW w:w="1398" w:type="dxa"/>
            <w:gridSpan w:val="2"/>
            <w:tcBorders>
              <w:top w:val="single" w:sz="4" w:space="0" w:color="00000A"/>
              <w:left w:val="nil"/>
              <w:bottom w:val="nil"/>
              <w:right w:val="nil"/>
            </w:tcBorders>
            <w:shd w:val="clear" w:color="auto" w:fill="auto"/>
          </w:tcPr>
          <w:p w:rsidR="00952278" w:rsidRPr="00D33BA2" w:rsidRDefault="00952278" w:rsidP="00DA1AD4">
            <w:pPr>
              <w:pStyle w:val="ConsPlusNormal"/>
              <w:widowControl/>
              <w:ind w:firstLine="0"/>
              <w:contextualSpacing/>
              <w:jc w:val="center"/>
              <w:rPr>
                <w:rFonts w:ascii="Times New Roman" w:hAnsi="Times New Roman" w:cs="Times New Roman"/>
              </w:rPr>
            </w:pPr>
          </w:p>
        </w:tc>
        <w:tc>
          <w:tcPr>
            <w:tcW w:w="1593" w:type="dxa"/>
            <w:tcBorders>
              <w:top w:val="single" w:sz="4" w:space="0" w:color="00000A"/>
              <w:left w:val="nil"/>
              <w:bottom w:val="nil"/>
              <w:right w:val="nil"/>
            </w:tcBorders>
            <w:shd w:val="clear" w:color="auto" w:fill="auto"/>
          </w:tcPr>
          <w:p w:rsidR="00952278" w:rsidRPr="00D33BA2" w:rsidRDefault="00952278"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дата выдачи</w:t>
            </w:r>
          </w:p>
        </w:tc>
        <w:tc>
          <w:tcPr>
            <w:tcW w:w="345" w:type="dxa"/>
            <w:tcBorders>
              <w:top w:val="single" w:sz="4" w:space="0" w:color="00000A"/>
              <w:left w:val="nil"/>
              <w:bottom w:val="nil"/>
              <w:right w:val="nil"/>
            </w:tcBorders>
            <w:shd w:val="clear" w:color="auto" w:fill="auto"/>
          </w:tcPr>
          <w:p w:rsidR="00952278" w:rsidRPr="00D33BA2" w:rsidRDefault="00952278" w:rsidP="00DA1AD4">
            <w:pPr>
              <w:pStyle w:val="ConsPlusNormal"/>
              <w:widowControl/>
              <w:ind w:firstLine="0"/>
              <w:contextualSpacing/>
              <w:jc w:val="both"/>
              <w:rPr>
                <w:rFonts w:ascii="Times New Roman" w:hAnsi="Times New Roman" w:cs="Times New Roman"/>
              </w:rPr>
            </w:pPr>
          </w:p>
        </w:tc>
        <w:tc>
          <w:tcPr>
            <w:tcW w:w="1771" w:type="dxa"/>
            <w:tcBorders>
              <w:top w:val="single" w:sz="4" w:space="0" w:color="00000A"/>
              <w:left w:val="nil"/>
              <w:bottom w:val="nil"/>
              <w:right w:val="nil"/>
            </w:tcBorders>
            <w:shd w:val="clear" w:color="auto" w:fill="auto"/>
          </w:tcPr>
          <w:p w:rsidR="00952278" w:rsidRPr="00D33BA2" w:rsidRDefault="00952278" w:rsidP="00DA1AD4">
            <w:pPr>
              <w:pStyle w:val="ConsPlusNormal"/>
              <w:widowControl/>
              <w:ind w:firstLine="0"/>
              <w:contextualSpacing/>
              <w:jc w:val="right"/>
              <w:rPr>
                <w:rFonts w:ascii="Times New Roman" w:hAnsi="Times New Roman" w:cs="Times New Roman"/>
              </w:rPr>
            </w:pPr>
          </w:p>
        </w:tc>
        <w:tc>
          <w:tcPr>
            <w:tcW w:w="256" w:type="dxa"/>
            <w:tcBorders>
              <w:top w:val="single" w:sz="4" w:space="0" w:color="00000A"/>
              <w:left w:val="nil"/>
              <w:bottom w:val="nil"/>
              <w:right w:val="nil"/>
            </w:tcBorders>
            <w:shd w:val="clear" w:color="auto" w:fill="auto"/>
          </w:tcPr>
          <w:p w:rsidR="00952278" w:rsidRPr="00D33BA2" w:rsidRDefault="00952278" w:rsidP="00DA1AD4">
            <w:pPr>
              <w:pStyle w:val="ConsPlusNormal"/>
              <w:widowControl/>
              <w:ind w:firstLine="0"/>
              <w:contextualSpacing/>
              <w:jc w:val="right"/>
              <w:rPr>
                <w:rFonts w:ascii="Times New Roman" w:hAnsi="Times New Roman" w:cs="Times New Roman"/>
              </w:rPr>
            </w:pPr>
          </w:p>
        </w:tc>
        <w:tc>
          <w:tcPr>
            <w:tcW w:w="946" w:type="dxa"/>
            <w:tcBorders>
              <w:top w:val="single" w:sz="4" w:space="0" w:color="00000A"/>
              <w:left w:val="nil"/>
              <w:bottom w:val="nil"/>
              <w:right w:val="nil"/>
            </w:tcBorders>
            <w:shd w:val="clear" w:color="auto" w:fill="auto"/>
          </w:tcPr>
          <w:p w:rsidR="00952278" w:rsidRPr="00D33BA2" w:rsidRDefault="00952278" w:rsidP="00DA1AD4">
            <w:pPr>
              <w:pStyle w:val="ConsPlusNormal"/>
              <w:widowControl/>
              <w:ind w:firstLine="0"/>
              <w:contextualSpacing/>
              <w:jc w:val="right"/>
              <w:rPr>
                <w:rFonts w:ascii="Times New Roman" w:hAnsi="Times New Roman" w:cs="Times New Roman"/>
              </w:rPr>
            </w:pPr>
          </w:p>
        </w:tc>
        <w:tc>
          <w:tcPr>
            <w:tcW w:w="662" w:type="dxa"/>
            <w:tcBorders>
              <w:top w:val="single" w:sz="4" w:space="0" w:color="00000A"/>
              <w:left w:val="nil"/>
              <w:bottom w:val="nil"/>
              <w:right w:val="single" w:sz="4" w:space="0" w:color="00000A"/>
            </w:tcBorders>
            <w:shd w:val="clear" w:color="auto" w:fill="auto"/>
          </w:tcPr>
          <w:p w:rsidR="00952278" w:rsidRPr="00D33BA2" w:rsidRDefault="00952278" w:rsidP="00DA1AD4">
            <w:pPr>
              <w:pStyle w:val="ConsPlusNormal"/>
              <w:widowControl/>
              <w:ind w:firstLine="0"/>
              <w:contextualSpacing/>
              <w:jc w:val="right"/>
              <w:rPr>
                <w:rFonts w:ascii="Times New Roman" w:hAnsi="Times New Roman" w:cs="Times New Roman"/>
              </w:rPr>
            </w:pPr>
            <w:r w:rsidRPr="00D33BA2">
              <w:rPr>
                <w:rFonts w:ascii="Times New Roman" w:hAnsi="Times New Roman" w:cs="Times New Roman"/>
              </w:rPr>
              <w:t>года</w:t>
            </w:r>
          </w:p>
        </w:tc>
      </w:tr>
      <w:tr w:rsidR="00D33BA2" w:rsidRPr="00D33BA2" w:rsidTr="002A3D96">
        <w:tc>
          <w:tcPr>
            <w:tcW w:w="1172" w:type="dxa"/>
            <w:tcBorders>
              <w:left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кем выдан</w:t>
            </w:r>
          </w:p>
        </w:tc>
        <w:tc>
          <w:tcPr>
            <w:tcW w:w="8767" w:type="dxa"/>
            <w:gridSpan w:val="10"/>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both"/>
              <w:rPr>
                <w:rFonts w:ascii="Times New Roman" w:hAnsi="Times New Roman" w:cs="Times New Roman"/>
              </w:rPr>
            </w:pPr>
          </w:p>
        </w:tc>
      </w:tr>
      <w:tr w:rsidR="00D33BA2" w:rsidRPr="00D33BA2" w:rsidTr="002A3D96">
        <w:tc>
          <w:tcPr>
            <w:tcW w:w="9939" w:type="dxa"/>
            <w:gridSpan w:val="11"/>
            <w:tcBorders>
              <w:left w:val="single" w:sz="4" w:space="0" w:color="00000A"/>
              <w:bottom w:val="single" w:sz="4" w:space="0" w:color="00000A"/>
              <w:right w:val="single" w:sz="4" w:space="0" w:color="00000A"/>
            </w:tcBorders>
            <w:shd w:val="clear" w:color="auto" w:fill="auto"/>
            <w:tcMar>
              <w:left w:w="103" w:type="dxa"/>
            </w:tcMar>
          </w:tcPr>
          <w:p w:rsidR="009C067E" w:rsidRPr="00D33BA2" w:rsidRDefault="009C067E" w:rsidP="00DA1AD4">
            <w:pPr>
              <w:pStyle w:val="ConsPlusNormal"/>
              <w:widowControl/>
              <w:ind w:firstLine="0"/>
              <w:contextualSpacing/>
              <w:jc w:val="both"/>
              <w:rPr>
                <w:rFonts w:ascii="Times New Roman" w:hAnsi="Times New Roman" w:cs="Times New Roman"/>
              </w:rPr>
            </w:pPr>
          </w:p>
        </w:tc>
      </w:tr>
      <w:tr w:rsidR="00D33BA2" w:rsidRPr="00D33BA2" w:rsidTr="002A3D96">
        <w:tc>
          <w:tcPr>
            <w:tcW w:w="2457" w:type="dxa"/>
            <w:gridSpan w:val="2"/>
            <w:tcBorders>
              <w:top w:val="single" w:sz="4" w:space="0" w:color="00000A"/>
              <w:left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код подразделения</w:t>
            </w:r>
          </w:p>
        </w:tc>
        <w:tc>
          <w:tcPr>
            <w:tcW w:w="7482" w:type="dxa"/>
            <w:gridSpan w:val="9"/>
            <w:tcBorders>
              <w:top w:val="single" w:sz="4" w:space="0" w:color="00000A"/>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both"/>
              <w:rPr>
                <w:rFonts w:ascii="Times New Roman" w:hAnsi="Times New Roman" w:cs="Times New Roman"/>
              </w:rPr>
            </w:pPr>
          </w:p>
        </w:tc>
      </w:tr>
      <w:tr w:rsidR="00D33BA2" w:rsidRPr="00D33BA2" w:rsidTr="002A3D96">
        <w:tc>
          <w:tcPr>
            <w:tcW w:w="2457" w:type="dxa"/>
            <w:gridSpan w:val="2"/>
            <w:tcBorders>
              <w:left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ИНН (при наличии)</w:t>
            </w:r>
          </w:p>
        </w:tc>
        <w:tc>
          <w:tcPr>
            <w:tcW w:w="7482" w:type="dxa"/>
            <w:gridSpan w:val="9"/>
            <w:tcBorders>
              <w:top w:val="single" w:sz="4" w:space="0" w:color="00000A"/>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right"/>
              <w:rPr>
                <w:rFonts w:ascii="Times New Roman" w:hAnsi="Times New Roman" w:cs="Times New Roman"/>
              </w:rPr>
            </w:pPr>
          </w:p>
        </w:tc>
      </w:tr>
      <w:tr w:rsidR="00D33BA2" w:rsidRPr="00D33BA2" w:rsidTr="002A3D96">
        <w:tc>
          <w:tcPr>
            <w:tcW w:w="2457" w:type="dxa"/>
            <w:gridSpan w:val="2"/>
            <w:tcBorders>
              <w:left w:val="single" w:sz="4" w:space="0" w:color="00000A"/>
              <w:bottom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ОГРНИП (при наличии)</w:t>
            </w:r>
          </w:p>
        </w:tc>
        <w:tc>
          <w:tcPr>
            <w:tcW w:w="7482" w:type="dxa"/>
            <w:gridSpan w:val="9"/>
            <w:tcBorders>
              <w:top w:val="single" w:sz="4" w:space="0" w:color="00000A"/>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right"/>
              <w:rPr>
                <w:rFonts w:ascii="Times New Roman" w:hAnsi="Times New Roman" w:cs="Times New Roman"/>
              </w:rPr>
            </w:pPr>
          </w:p>
        </w:tc>
      </w:tr>
    </w:tbl>
    <w:p w:rsidR="00EF5AEF" w:rsidRPr="00D33BA2" w:rsidRDefault="00EF5AEF" w:rsidP="00DA1AD4">
      <w:pPr>
        <w:contextualSpacing/>
        <w:rPr>
          <w:rFonts w:ascii="Times New Roman" w:hAnsi="Times New Roman" w:cs="Times New Roman"/>
        </w:rPr>
      </w:pPr>
    </w:p>
    <w:tbl>
      <w:tblPr>
        <w:tblW w:w="9918" w:type="dxa"/>
        <w:tblInd w:w="-34" w:type="dxa"/>
        <w:tblBorders>
          <w:top w:val="single" w:sz="4" w:space="0" w:color="00000A"/>
          <w:left w:val="single" w:sz="4" w:space="0" w:color="00000A"/>
          <w:right w:val="single" w:sz="4" w:space="0" w:color="00000A"/>
          <w:insideV w:val="single" w:sz="4" w:space="0" w:color="00000A"/>
        </w:tblBorders>
        <w:tblLayout w:type="fixed"/>
        <w:tblCellMar>
          <w:left w:w="103" w:type="dxa"/>
        </w:tblCellMar>
        <w:tblLook w:val="01E0" w:firstRow="1" w:lastRow="1" w:firstColumn="1" w:lastColumn="1" w:noHBand="0" w:noVBand="0"/>
      </w:tblPr>
      <w:tblGrid>
        <w:gridCol w:w="780"/>
        <w:gridCol w:w="158"/>
        <w:gridCol w:w="940"/>
        <w:gridCol w:w="503"/>
        <w:gridCol w:w="186"/>
        <w:gridCol w:w="540"/>
        <w:gridCol w:w="399"/>
        <w:gridCol w:w="390"/>
        <w:gridCol w:w="68"/>
        <w:gridCol w:w="1829"/>
        <w:gridCol w:w="409"/>
        <w:gridCol w:w="921"/>
        <w:gridCol w:w="952"/>
        <w:gridCol w:w="250"/>
        <w:gridCol w:w="854"/>
        <w:gridCol w:w="739"/>
      </w:tblGrid>
      <w:tr w:rsidR="00D33BA2" w:rsidRPr="00D33BA2" w:rsidTr="002A3D96">
        <w:tc>
          <w:tcPr>
            <w:tcW w:w="9918" w:type="dxa"/>
            <w:gridSpan w:val="16"/>
            <w:tcBorders>
              <w:top w:val="single" w:sz="4" w:space="0" w:color="00000A"/>
              <w:left w:val="single" w:sz="4" w:space="0" w:color="00000A"/>
              <w:right w:val="single" w:sz="4" w:space="0" w:color="00000A"/>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i/>
              </w:rPr>
            </w:pPr>
            <w:r w:rsidRPr="00D33BA2">
              <w:rPr>
                <w:rFonts w:ascii="Times New Roman" w:hAnsi="Times New Roman" w:cs="Times New Roman"/>
                <w:i/>
              </w:rPr>
              <w:t>(Заполняется заявителем, юридическим лицом)</w:t>
            </w:r>
          </w:p>
        </w:tc>
      </w:tr>
      <w:tr w:rsidR="00D33BA2" w:rsidRPr="00D33BA2" w:rsidTr="002A3D96">
        <w:tc>
          <w:tcPr>
            <w:tcW w:w="3964" w:type="dxa"/>
            <w:gridSpan w:val="9"/>
            <w:tcBorders>
              <w:left w:val="single" w:sz="4" w:space="0" w:color="00000A"/>
              <w:right w:val="nil"/>
            </w:tcBorders>
            <w:shd w:val="clear" w:color="auto" w:fill="auto"/>
            <w:tcMar>
              <w:left w:w="103" w:type="dxa"/>
            </w:tcMar>
          </w:tcPr>
          <w:p w:rsidR="00EF5AEF" w:rsidRPr="00D33BA2" w:rsidRDefault="00EF5AEF" w:rsidP="00DA1AD4">
            <w:pPr>
              <w:pStyle w:val="ConsPlusNormal"/>
              <w:widowControl/>
              <w:ind w:firstLine="0"/>
              <w:contextualSpacing/>
              <w:jc w:val="both"/>
              <w:rPr>
                <w:rFonts w:ascii="Times New Roman" w:hAnsi="Times New Roman" w:cs="Times New Roman"/>
              </w:rPr>
            </w:pPr>
          </w:p>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Документ о государственной регистрации:</w:t>
            </w:r>
          </w:p>
        </w:tc>
        <w:tc>
          <w:tcPr>
            <w:tcW w:w="5954" w:type="dxa"/>
            <w:gridSpan w:val="7"/>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938" w:type="dxa"/>
            <w:gridSpan w:val="2"/>
            <w:tcBorders>
              <w:left w:val="single" w:sz="4" w:space="0" w:color="00000A"/>
              <w:right w:val="nil"/>
            </w:tcBorders>
            <w:shd w:val="clear" w:color="auto" w:fill="auto"/>
            <w:tcMar>
              <w:left w:w="103" w:type="dxa"/>
            </w:tcMar>
          </w:tcPr>
          <w:p w:rsidR="001A2F64"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серия</w:t>
            </w:r>
          </w:p>
        </w:tc>
        <w:tc>
          <w:tcPr>
            <w:tcW w:w="940" w:type="dxa"/>
            <w:tcBorders>
              <w:top w:val="nil"/>
              <w:left w:val="nil"/>
              <w:bottom w:val="single" w:sz="4" w:space="0" w:color="00000A"/>
              <w:right w:val="nil"/>
            </w:tcBorders>
            <w:shd w:val="clear" w:color="auto" w:fill="auto"/>
          </w:tcPr>
          <w:p w:rsidR="001A2F64" w:rsidRPr="00D33BA2" w:rsidRDefault="001A2F64" w:rsidP="00DA1AD4">
            <w:pPr>
              <w:pStyle w:val="ConsPlusNormal"/>
              <w:widowControl/>
              <w:ind w:firstLine="0"/>
              <w:contextualSpacing/>
              <w:jc w:val="center"/>
              <w:rPr>
                <w:rFonts w:ascii="Times New Roman" w:hAnsi="Times New Roman" w:cs="Times New Roman"/>
              </w:rPr>
            </w:pPr>
          </w:p>
        </w:tc>
        <w:tc>
          <w:tcPr>
            <w:tcW w:w="503" w:type="dxa"/>
            <w:tcBorders>
              <w:left w:val="nil"/>
              <w:right w:val="nil"/>
            </w:tcBorders>
            <w:shd w:val="clear" w:color="auto" w:fill="auto"/>
          </w:tcPr>
          <w:p w:rsidR="001A2F64" w:rsidRPr="00D33BA2" w:rsidRDefault="001A2F64" w:rsidP="00DA1AD4">
            <w:pPr>
              <w:pStyle w:val="ConsPlusNormal"/>
              <w:widowControl/>
              <w:ind w:firstLine="0"/>
              <w:contextualSpacing/>
              <w:jc w:val="center"/>
              <w:rPr>
                <w:rFonts w:ascii="Times New Roman" w:hAnsi="Times New Roman" w:cs="Times New Roman"/>
              </w:rPr>
            </w:pPr>
            <w:r w:rsidRPr="00D33BA2">
              <w:rPr>
                <w:rFonts w:ascii="Times New Roman" w:hAnsi="Times New Roman" w:cs="Times New Roman"/>
              </w:rPr>
              <w:t>№</w:t>
            </w:r>
          </w:p>
        </w:tc>
        <w:tc>
          <w:tcPr>
            <w:tcW w:w="1125" w:type="dxa"/>
            <w:gridSpan w:val="3"/>
            <w:tcBorders>
              <w:top w:val="nil"/>
              <w:left w:val="nil"/>
              <w:bottom w:val="single" w:sz="4" w:space="0" w:color="00000A"/>
              <w:right w:val="nil"/>
            </w:tcBorders>
            <w:shd w:val="clear" w:color="auto" w:fill="auto"/>
          </w:tcPr>
          <w:p w:rsidR="001A2F64" w:rsidRPr="00D33BA2" w:rsidRDefault="001A2F64" w:rsidP="00DA1AD4">
            <w:pPr>
              <w:pStyle w:val="ConsPlusNormal"/>
              <w:widowControl/>
              <w:ind w:firstLine="0"/>
              <w:contextualSpacing/>
              <w:jc w:val="center"/>
              <w:rPr>
                <w:rFonts w:ascii="Times New Roman" w:hAnsi="Times New Roman" w:cs="Times New Roman"/>
              </w:rPr>
            </w:pPr>
          </w:p>
        </w:tc>
        <w:tc>
          <w:tcPr>
            <w:tcW w:w="2287" w:type="dxa"/>
            <w:gridSpan w:val="3"/>
            <w:tcBorders>
              <w:left w:val="nil"/>
              <w:right w:val="nil"/>
            </w:tcBorders>
            <w:shd w:val="clear" w:color="auto" w:fill="auto"/>
          </w:tcPr>
          <w:p w:rsidR="001A2F64"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дата регистрации</w:t>
            </w:r>
          </w:p>
        </w:tc>
        <w:tc>
          <w:tcPr>
            <w:tcW w:w="2282" w:type="dxa"/>
            <w:gridSpan w:val="3"/>
            <w:tcBorders>
              <w:top w:val="nil"/>
              <w:left w:val="nil"/>
              <w:bottom w:val="single" w:sz="4" w:space="0" w:color="auto"/>
              <w:right w:val="nil"/>
            </w:tcBorders>
            <w:shd w:val="clear" w:color="auto" w:fill="auto"/>
          </w:tcPr>
          <w:p w:rsidR="001A2F64" w:rsidRPr="00D33BA2" w:rsidRDefault="001A2F64" w:rsidP="00DA1AD4">
            <w:pPr>
              <w:pStyle w:val="ConsPlusNormal"/>
              <w:widowControl/>
              <w:ind w:firstLine="0"/>
              <w:contextualSpacing/>
              <w:jc w:val="both"/>
              <w:rPr>
                <w:rFonts w:ascii="Times New Roman" w:hAnsi="Times New Roman" w:cs="Times New Roman"/>
              </w:rPr>
            </w:pPr>
          </w:p>
        </w:tc>
        <w:tc>
          <w:tcPr>
            <w:tcW w:w="250" w:type="dxa"/>
            <w:tcBorders>
              <w:left w:val="nil"/>
              <w:right w:val="nil"/>
            </w:tcBorders>
            <w:shd w:val="clear" w:color="auto" w:fill="auto"/>
          </w:tcPr>
          <w:p w:rsidR="001A2F64" w:rsidRPr="00D33BA2" w:rsidRDefault="001A2F64" w:rsidP="00DA1AD4">
            <w:pPr>
              <w:pStyle w:val="ConsPlusNormal"/>
              <w:widowControl/>
              <w:ind w:firstLine="0"/>
              <w:contextualSpacing/>
              <w:jc w:val="right"/>
              <w:rPr>
                <w:rFonts w:ascii="Times New Roman" w:hAnsi="Times New Roman" w:cs="Times New Roman"/>
              </w:rPr>
            </w:pPr>
          </w:p>
        </w:tc>
        <w:tc>
          <w:tcPr>
            <w:tcW w:w="854" w:type="dxa"/>
            <w:tcBorders>
              <w:top w:val="nil"/>
              <w:left w:val="nil"/>
              <w:bottom w:val="single" w:sz="4" w:space="0" w:color="00000A"/>
              <w:right w:val="nil"/>
            </w:tcBorders>
            <w:shd w:val="clear" w:color="auto" w:fill="auto"/>
          </w:tcPr>
          <w:p w:rsidR="001A2F64" w:rsidRPr="00D33BA2" w:rsidRDefault="001A2F64" w:rsidP="00DA1AD4">
            <w:pPr>
              <w:pStyle w:val="ConsPlusNormal"/>
              <w:widowControl/>
              <w:ind w:firstLine="0"/>
              <w:contextualSpacing/>
              <w:jc w:val="right"/>
              <w:rPr>
                <w:rFonts w:ascii="Times New Roman" w:hAnsi="Times New Roman" w:cs="Times New Roman"/>
              </w:rPr>
            </w:pPr>
          </w:p>
        </w:tc>
        <w:tc>
          <w:tcPr>
            <w:tcW w:w="739" w:type="dxa"/>
            <w:tcBorders>
              <w:left w:val="nil"/>
              <w:right w:val="single" w:sz="4" w:space="0" w:color="00000A"/>
            </w:tcBorders>
            <w:shd w:val="clear" w:color="auto" w:fill="auto"/>
          </w:tcPr>
          <w:p w:rsidR="001A2F64" w:rsidRPr="00D33BA2" w:rsidRDefault="001A2F64" w:rsidP="00DA1AD4">
            <w:pPr>
              <w:pStyle w:val="ConsPlusNormal"/>
              <w:widowControl/>
              <w:ind w:firstLine="0"/>
              <w:contextualSpacing/>
              <w:jc w:val="right"/>
              <w:rPr>
                <w:rFonts w:ascii="Times New Roman" w:hAnsi="Times New Roman" w:cs="Times New Roman"/>
              </w:rPr>
            </w:pPr>
            <w:r w:rsidRPr="00D33BA2">
              <w:rPr>
                <w:rFonts w:ascii="Times New Roman" w:hAnsi="Times New Roman" w:cs="Times New Roman"/>
              </w:rPr>
              <w:t>года</w:t>
            </w:r>
          </w:p>
        </w:tc>
      </w:tr>
      <w:tr w:rsidR="00D33BA2" w:rsidRPr="00D33BA2" w:rsidTr="002A3D96">
        <w:tc>
          <w:tcPr>
            <w:tcW w:w="2567" w:type="dxa"/>
            <w:gridSpan w:val="5"/>
            <w:tcBorders>
              <w:left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зарегистрировавший орган:</w:t>
            </w:r>
          </w:p>
        </w:tc>
        <w:tc>
          <w:tcPr>
            <w:tcW w:w="7351" w:type="dxa"/>
            <w:gridSpan w:val="11"/>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right"/>
              <w:rPr>
                <w:rFonts w:ascii="Times New Roman" w:hAnsi="Times New Roman" w:cs="Times New Roman"/>
              </w:rPr>
            </w:pPr>
          </w:p>
        </w:tc>
      </w:tr>
      <w:tr w:rsidR="00D33BA2" w:rsidRPr="00D33BA2" w:rsidTr="002A3D96">
        <w:tc>
          <w:tcPr>
            <w:tcW w:w="780" w:type="dxa"/>
            <w:tcBorders>
              <w:left w:val="single" w:sz="4" w:space="0" w:color="00000A"/>
              <w:bottom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ИНН</w:t>
            </w:r>
          </w:p>
        </w:tc>
        <w:tc>
          <w:tcPr>
            <w:tcW w:w="2327" w:type="dxa"/>
            <w:gridSpan w:val="5"/>
            <w:tcBorders>
              <w:top w:val="nil"/>
              <w:left w:val="nil"/>
              <w:bottom w:val="single" w:sz="4" w:space="0" w:color="00000A"/>
              <w:right w:val="nil"/>
            </w:tcBorders>
            <w:shd w:val="clear" w:color="auto" w:fill="auto"/>
          </w:tcPr>
          <w:p w:rsidR="00EF5AEF" w:rsidRPr="00D33BA2" w:rsidRDefault="00EF5AEF" w:rsidP="00DA1AD4">
            <w:pPr>
              <w:pStyle w:val="ConsPlusNormal"/>
              <w:widowControl/>
              <w:ind w:firstLine="0"/>
              <w:contextualSpacing/>
              <w:jc w:val="right"/>
              <w:rPr>
                <w:rFonts w:ascii="Times New Roman" w:hAnsi="Times New Roman" w:cs="Times New Roman"/>
              </w:rPr>
            </w:pPr>
          </w:p>
        </w:tc>
        <w:tc>
          <w:tcPr>
            <w:tcW w:w="789" w:type="dxa"/>
            <w:gridSpan w:val="2"/>
            <w:tcBorders>
              <w:top w:val="nil"/>
              <w:left w:val="nil"/>
              <w:bottom w:val="single" w:sz="4" w:space="0" w:color="00000A"/>
              <w:right w:val="nil"/>
            </w:tcBorders>
            <w:shd w:val="clear" w:color="auto" w:fill="auto"/>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КПП</w:t>
            </w:r>
          </w:p>
        </w:tc>
        <w:tc>
          <w:tcPr>
            <w:tcW w:w="2306" w:type="dxa"/>
            <w:gridSpan w:val="3"/>
            <w:tcBorders>
              <w:left w:val="nil"/>
              <w:bottom w:val="single" w:sz="4" w:space="0" w:color="00000A"/>
              <w:right w:val="nil"/>
            </w:tcBorders>
            <w:shd w:val="clear" w:color="auto" w:fill="auto"/>
          </w:tcPr>
          <w:p w:rsidR="00EF5AEF" w:rsidRPr="00D33BA2" w:rsidRDefault="00EF5AEF" w:rsidP="00DA1AD4">
            <w:pPr>
              <w:pStyle w:val="ConsPlusNormal"/>
              <w:widowControl/>
              <w:ind w:firstLine="0"/>
              <w:contextualSpacing/>
              <w:jc w:val="right"/>
              <w:rPr>
                <w:rFonts w:ascii="Times New Roman" w:hAnsi="Times New Roman" w:cs="Times New Roman"/>
              </w:rPr>
            </w:pPr>
          </w:p>
        </w:tc>
        <w:tc>
          <w:tcPr>
            <w:tcW w:w="921" w:type="dxa"/>
            <w:tcBorders>
              <w:top w:val="nil"/>
              <w:left w:val="nil"/>
              <w:bottom w:val="single" w:sz="4" w:space="0" w:color="00000A"/>
              <w:right w:val="nil"/>
            </w:tcBorders>
            <w:shd w:val="clear" w:color="auto" w:fill="auto"/>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ОГРН</w:t>
            </w:r>
          </w:p>
        </w:tc>
        <w:tc>
          <w:tcPr>
            <w:tcW w:w="2795" w:type="dxa"/>
            <w:gridSpan w:val="4"/>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both"/>
              <w:rPr>
                <w:rFonts w:ascii="Times New Roman" w:hAnsi="Times New Roman" w:cs="Times New Roman"/>
              </w:rPr>
            </w:pPr>
          </w:p>
        </w:tc>
      </w:tr>
    </w:tbl>
    <w:p w:rsidR="00EF5AEF" w:rsidRPr="00D33BA2" w:rsidRDefault="00EF5AEF" w:rsidP="00DA1AD4">
      <w:pPr>
        <w:contextualSpacing/>
        <w:rPr>
          <w:rFonts w:ascii="Times New Roman" w:hAnsi="Times New Roman" w:cs="Times New Roman"/>
        </w:rPr>
      </w:pPr>
    </w:p>
    <w:tbl>
      <w:tblPr>
        <w:tblW w:w="9918" w:type="dxa"/>
        <w:tblInd w:w="-34" w:type="dxa"/>
        <w:tblBorders>
          <w:top w:val="single" w:sz="4" w:space="0" w:color="00000A"/>
          <w:left w:val="single" w:sz="4" w:space="0" w:color="00000A"/>
        </w:tblBorders>
        <w:tblCellMar>
          <w:left w:w="103" w:type="dxa"/>
        </w:tblCellMar>
        <w:tblLook w:val="01E0" w:firstRow="1" w:lastRow="1" w:firstColumn="1" w:lastColumn="1" w:noHBand="0" w:noVBand="0"/>
      </w:tblPr>
      <w:tblGrid>
        <w:gridCol w:w="1419"/>
        <w:gridCol w:w="291"/>
        <w:gridCol w:w="3279"/>
        <w:gridCol w:w="946"/>
        <w:gridCol w:w="511"/>
        <w:gridCol w:w="3472"/>
      </w:tblGrid>
      <w:tr w:rsidR="00D33BA2" w:rsidRPr="00D33BA2" w:rsidTr="002A3D96">
        <w:tc>
          <w:tcPr>
            <w:tcW w:w="6446" w:type="dxa"/>
            <w:gridSpan w:val="5"/>
            <w:tcBorders>
              <w:top w:val="single" w:sz="4" w:space="0" w:color="00000A"/>
              <w:left w:val="single" w:sz="4" w:space="0" w:color="00000A"/>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Адрес регистрации заявителя по месту жительства - физического лица, место нахождения (юридический адрес) заявителя - юридического лица</w:t>
            </w:r>
          </w:p>
        </w:tc>
        <w:tc>
          <w:tcPr>
            <w:tcW w:w="3472" w:type="dxa"/>
            <w:tcBorders>
              <w:top w:val="single" w:sz="4" w:space="0" w:color="00000A"/>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9918" w:type="dxa"/>
            <w:gridSpan w:val="6"/>
            <w:tcBorders>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9918" w:type="dxa"/>
            <w:gridSpan w:val="6"/>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1419" w:type="dxa"/>
            <w:tcBorders>
              <w:top w:val="single" w:sz="4" w:space="0" w:color="00000A"/>
              <w:left w:val="single" w:sz="4" w:space="0" w:color="00000A"/>
              <w:bottom w:val="nil"/>
            </w:tcBorders>
            <w:shd w:val="clear" w:color="auto" w:fill="auto"/>
            <w:tcMar>
              <w:left w:w="103" w:type="dxa"/>
            </w:tcMar>
          </w:tcPr>
          <w:p w:rsidR="00EF5AEF" w:rsidRPr="00D33BA2" w:rsidRDefault="001A2F64" w:rsidP="00DA1AD4">
            <w:pPr>
              <w:pStyle w:val="ConsPlusNormal"/>
              <w:widowControl/>
              <w:ind w:firstLine="0"/>
              <w:contextualSpacing/>
              <w:jc w:val="center"/>
              <w:rPr>
                <w:rFonts w:ascii="Times New Roman" w:hAnsi="Times New Roman" w:cs="Times New Roman"/>
              </w:rPr>
            </w:pPr>
            <w:r w:rsidRPr="00D33BA2">
              <w:rPr>
                <w:rFonts w:ascii="Times New Roman" w:hAnsi="Times New Roman" w:cs="Times New Roman"/>
              </w:rPr>
              <w:t>телефон</w:t>
            </w:r>
          </w:p>
        </w:tc>
        <w:tc>
          <w:tcPr>
            <w:tcW w:w="3570" w:type="dxa"/>
            <w:gridSpan w:val="2"/>
            <w:tcBorders>
              <w:top w:val="single" w:sz="4" w:space="0" w:color="00000A"/>
              <w:bottom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946" w:type="dxa"/>
            <w:shd w:val="clear" w:color="auto" w:fill="auto"/>
          </w:tcPr>
          <w:p w:rsidR="00EF5AEF" w:rsidRPr="00D33BA2" w:rsidRDefault="001A2F64" w:rsidP="00DA1AD4">
            <w:pPr>
              <w:pStyle w:val="ConsPlusNormal"/>
              <w:widowControl/>
              <w:ind w:firstLine="0"/>
              <w:contextualSpacing/>
              <w:jc w:val="center"/>
              <w:rPr>
                <w:rFonts w:ascii="Times New Roman" w:hAnsi="Times New Roman" w:cs="Times New Roman"/>
              </w:rPr>
            </w:pPr>
            <w:r w:rsidRPr="00D33BA2">
              <w:rPr>
                <w:rFonts w:ascii="Times New Roman" w:hAnsi="Times New Roman" w:cs="Times New Roman"/>
              </w:rPr>
              <w:t>факс</w:t>
            </w:r>
          </w:p>
        </w:tc>
        <w:tc>
          <w:tcPr>
            <w:tcW w:w="3983" w:type="dxa"/>
            <w:gridSpan w:val="2"/>
            <w:tcBorders>
              <w:top w:val="single" w:sz="4" w:space="0" w:color="00000A"/>
              <w:bottom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1710" w:type="dxa"/>
            <w:gridSpan w:val="2"/>
            <w:tcBorders>
              <w:top w:val="single" w:sz="4" w:space="0" w:color="00000A"/>
              <w:left w:val="single" w:sz="4" w:space="0" w:color="00000A"/>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Почтовый адрес:</w:t>
            </w:r>
          </w:p>
        </w:tc>
        <w:tc>
          <w:tcPr>
            <w:tcW w:w="8208" w:type="dxa"/>
            <w:gridSpan w:val="4"/>
            <w:tcBorders>
              <w:top w:val="single" w:sz="4" w:space="0" w:color="00000A"/>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9918" w:type="dxa"/>
            <w:gridSpan w:val="6"/>
            <w:tcBorders>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2A3D96">
        <w:tc>
          <w:tcPr>
            <w:tcW w:w="9918" w:type="dxa"/>
            <w:gridSpan w:val="6"/>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bl>
    <w:p w:rsidR="00EF5AEF" w:rsidRPr="00D33BA2" w:rsidRDefault="00EF5AEF" w:rsidP="00DA1AD4">
      <w:pPr>
        <w:pStyle w:val="ConsPlusNormal"/>
        <w:widowControl/>
        <w:ind w:firstLine="0"/>
        <w:contextualSpacing/>
        <w:jc w:val="center"/>
        <w:rPr>
          <w:rFonts w:ascii="Times New Roman" w:hAnsi="Times New Roman" w:cs="Times New Roman"/>
        </w:rPr>
      </w:pPr>
    </w:p>
    <w:tbl>
      <w:tblPr>
        <w:tblW w:w="9918" w:type="dxa"/>
        <w:tblInd w:w="-34" w:type="dxa"/>
        <w:tblBorders>
          <w:top w:val="single" w:sz="4" w:space="0" w:color="00000A"/>
          <w:left w:val="single" w:sz="4" w:space="0" w:color="00000A"/>
          <w:right w:val="single" w:sz="4" w:space="0" w:color="00000A"/>
          <w:insideV w:val="single" w:sz="4" w:space="0" w:color="00000A"/>
        </w:tblBorders>
        <w:tblCellMar>
          <w:left w:w="103" w:type="dxa"/>
        </w:tblCellMar>
        <w:tblLook w:val="01E0" w:firstRow="1" w:lastRow="1" w:firstColumn="1" w:lastColumn="1" w:noHBand="0" w:noVBand="0"/>
      </w:tblPr>
      <w:tblGrid>
        <w:gridCol w:w="981"/>
        <w:gridCol w:w="394"/>
        <w:gridCol w:w="825"/>
        <w:gridCol w:w="194"/>
        <w:gridCol w:w="313"/>
        <w:gridCol w:w="363"/>
        <w:gridCol w:w="975"/>
        <w:gridCol w:w="333"/>
        <w:gridCol w:w="917"/>
        <w:gridCol w:w="300"/>
        <w:gridCol w:w="75"/>
        <w:gridCol w:w="1271"/>
        <w:gridCol w:w="1134"/>
        <w:gridCol w:w="281"/>
        <w:gridCol w:w="643"/>
        <w:gridCol w:w="399"/>
        <w:gridCol w:w="520"/>
      </w:tblGrid>
      <w:tr w:rsidR="00D33BA2" w:rsidRPr="00D33BA2" w:rsidTr="003319EB">
        <w:tc>
          <w:tcPr>
            <w:tcW w:w="9918" w:type="dxa"/>
            <w:gridSpan w:val="17"/>
            <w:tcBorders>
              <w:top w:val="single" w:sz="4" w:space="0" w:color="00000A"/>
              <w:left w:val="single" w:sz="4" w:space="0" w:color="00000A"/>
              <w:right w:val="single" w:sz="4" w:space="0" w:color="00000A"/>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i/>
              </w:rPr>
            </w:pPr>
            <w:r w:rsidRPr="00D33BA2">
              <w:rPr>
                <w:rFonts w:ascii="Times New Roman" w:hAnsi="Times New Roman" w:cs="Times New Roman"/>
                <w:i/>
              </w:rPr>
              <w:t>(Заполняется представителем заявителя)</w:t>
            </w:r>
          </w:p>
          <w:p w:rsidR="00EF5AEF" w:rsidRPr="00D33BA2" w:rsidRDefault="00EF5AEF" w:rsidP="00DA1AD4">
            <w:pPr>
              <w:pStyle w:val="ConsPlusNormal"/>
              <w:widowControl/>
              <w:ind w:firstLine="0"/>
              <w:contextualSpacing/>
              <w:jc w:val="both"/>
              <w:rPr>
                <w:rFonts w:ascii="Times New Roman" w:hAnsi="Times New Roman" w:cs="Times New Roman"/>
                <w:i/>
              </w:rPr>
            </w:pPr>
          </w:p>
        </w:tc>
      </w:tr>
      <w:tr w:rsidR="00D33BA2" w:rsidRPr="00D33BA2" w:rsidTr="003319EB">
        <w:tc>
          <w:tcPr>
            <w:tcW w:w="3070" w:type="dxa"/>
            <w:gridSpan w:val="6"/>
            <w:tcBorders>
              <w:left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i/>
              </w:rPr>
            </w:pPr>
            <w:r w:rsidRPr="00D33BA2">
              <w:rPr>
                <w:rFonts w:ascii="Times New Roman" w:hAnsi="Times New Roman" w:cs="Times New Roman"/>
              </w:rPr>
              <w:t>Ф. И. О. представителя заявителя:</w:t>
            </w:r>
          </w:p>
        </w:tc>
        <w:tc>
          <w:tcPr>
            <w:tcW w:w="6848" w:type="dxa"/>
            <w:gridSpan w:val="11"/>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3319EB">
        <w:tc>
          <w:tcPr>
            <w:tcW w:w="9918" w:type="dxa"/>
            <w:gridSpan w:val="17"/>
            <w:tcBorders>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3319EB">
        <w:tc>
          <w:tcPr>
            <w:tcW w:w="5670" w:type="dxa"/>
            <w:gridSpan w:val="11"/>
            <w:tcBorders>
              <w:left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документ, удостоверяющий личность представителя:</w:t>
            </w:r>
          </w:p>
        </w:tc>
        <w:tc>
          <w:tcPr>
            <w:tcW w:w="4248" w:type="dxa"/>
            <w:gridSpan w:val="6"/>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3319EB">
        <w:tc>
          <w:tcPr>
            <w:tcW w:w="9918" w:type="dxa"/>
            <w:gridSpan w:val="17"/>
            <w:tcBorders>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3319EB">
        <w:tc>
          <w:tcPr>
            <w:tcW w:w="981" w:type="dxa"/>
            <w:tcBorders>
              <w:top w:val="single" w:sz="4" w:space="0" w:color="00000A"/>
              <w:left w:val="single" w:sz="4" w:space="0" w:color="00000A"/>
              <w:right w:val="nil"/>
            </w:tcBorders>
            <w:shd w:val="clear" w:color="auto" w:fill="auto"/>
            <w:tcMar>
              <w:left w:w="103" w:type="dxa"/>
            </w:tcMar>
          </w:tcPr>
          <w:p w:rsidR="00B250F6" w:rsidRPr="00D33BA2" w:rsidRDefault="00B250F6"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серия</w:t>
            </w:r>
          </w:p>
        </w:tc>
        <w:tc>
          <w:tcPr>
            <w:tcW w:w="1219" w:type="dxa"/>
            <w:gridSpan w:val="2"/>
            <w:tcBorders>
              <w:top w:val="single" w:sz="4" w:space="0" w:color="00000A"/>
              <w:left w:val="nil"/>
              <w:bottom w:val="single" w:sz="4" w:space="0" w:color="00000A"/>
              <w:right w:val="nil"/>
            </w:tcBorders>
            <w:shd w:val="clear" w:color="auto" w:fill="auto"/>
          </w:tcPr>
          <w:p w:rsidR="00B250F6" w:rsidRPr="00D33BA2" w:rsidRDefault="00B250F6" w:rsidP="00DA1AD4">
            <w:pPr>
              <w:pStyle w:val="ConsPlusNormal"/>
              <w:widowControl/>
              <w:ind w:firstLine="0"/>
              <w:contextualSpacing/>
              <w:jc w:val="center"/>
              <w:rPr>
                <w:rFonts w:ascii="Times New Roman" w:hAnsi="Times New Roman" w:cs="Times New Roman"/>
              </w:rPr>
            </w:pPr>
          </w:p>
        </w:tc>
        <w:tc>
          <w:tcPr>
            <w:tcW w:w="507" w:type="dxa"/>
            <w:gridSpan w:val="2"/>
            <w:tcBorders>
              <w:top w:val="single" w:sz="4" w:space="0" w:color="00000A"/>
              <w:left w:val="nil"/>
              <w:right w:val="nil"/>
            </w:tcBorders>
            <w:shd w:val="clear" w:color="auto" w:fill="auto"/>
          </w:tcPr>
          <w:p w:rsidR="00B250F6" w:rsidRPr="00D33BA2" w:rsidRDefault="00B250F6" w:rsidP="00DA1AD4">
            <w:pPr>
              <w:pStyle w:val="ConsPlusNormal"/>
              <w:widowControl/>
              <w:ind w:firstLine="0"/>
              <w:contextualSpacing/>
              <w:jc w:val="center"/>
              <w:rPr>
                <w:rFonts w:ascii="Times New Roman" w:hAnsi="Times New Roman" w:cs="Times New Roman"/>
              </w:rPr>
            </w:pPr>
            <w:r w:rsidRPr="00D33BA2">
              <w:rPr>
                <w:rFonts w:ascii="Times New Roman" w:hAnsi="Times New Roman" w:cs="Times New Roman"/>
              </w:rPr>
              <w:t>№</w:t>
            </w:r>
          </w:p>
        </w:tc>
        <w:tc>
          <w:tcPr>
            <w:tcW w:w="1338" w:type="dxa"/>
            <w:gridSpan w:val="2"/>
            <w:tcBorders>
              <w:top w:val="single" w:sz="4" w:space="0" w:color="00000A"/>
              <w:left w:val="nil"/>
              <w:bottom w:val="single" w:sz="4" w:space="0" w:color="00000A"/>
              <w:right w:val="nil"/>
            </w:tcBorders>
            <w:shd w:val="clear" w:color="auto" w:fill="auto"/>
          </w:tcPr>
          <w:p w:rsidR="00B250F6" w:rsidRPr="00D33BA2" w:rsidRDefault="00B250F6" w:rsidP="00DA1AD4">
            <w:pPr>
              <w:pStyle w:val="ConsPlusNormal"/>
              <w:widowControl/>
              <w:ind w:firstLine="0"/>
              <w:contextualSpacing/>
              <w:jc w:val="center"/>
              <w:rPr>
                <w:rFonts w:ascii="Times New Roman" w:hAnsi="Times New Roman" w:cs="Times New Roman"/>
              </w:rPr>
            </w:pPr>
          </w:p>
        </w:tc>
        <w:tc>
          <w:tcPr>
            <w:tcW w:w="1550" w:type="dxa"/>
            <w:gridSpan w:val="3"/>
            <w:tcBorders>
              <w:top w:val="single" w:sz="4" w:space="0" w:color="00000A"/>
              <w:left w:val="nil"/>
              <w:right w:val="nil"/>
            </w:tcBorders>
            <w:shd w:val="clear" w:color="auto" w:fill="auto"/>
          </w:tcPr>
          <w:p w:rsidR="00B250F6" w:rsidRPr="00D33BA2" w:rsidRDefault="00B250F6"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дата выдачи</w:t>
            </w:r>
          </w:p>
        </w:tc>
        <w:tc>
          <w:tcPr>
            <w:tcW w:w="2480" w:type="dxa"/>
            <w:gridSpan w:val="3"/>
            <w:tcBorders>
              <w:top w:val="single" w:sz="4" w:space="0" w:color="00000A"/>
              <w:left w:val="nil"/>
              <w:bottom w:val="single" w:sz="4" w:space="0" w:color="auto"/>
              <w:right w:val="nil"/>
            </w:tcBorders>
            <w:shd w:val="clear" w:color="auto" w:fill="auto"/>
          </w:tcPr>
          <w:p w:rsidR="00B250F6" w:rsidRPr="00D33BA2" w:rsidRDefault="00B250F6" w:rsidP="00DA1AD4">
            <w:pPr>
              <w:pStyle w:val="ConsPlusNormal"/>
              <w:widowControl/>
              <w:ind w:firstLine="0"/>
              <w:contextualSpacing/>
              <w:jc w:val="right"/>
              <w:rPr>
                <w:rFonts w:ascii="Times New Roman" w:hAnsi="Times New Roman" w:cs="Times New Roman"/>
              </w:rPr>
            </w:pPr>
          </w:p>
        </w:tc>
        <w:tc>
          <w:tcPr>
            <w:tcW w:w="924" w:type="dxa"/>
            <w:gridSpan w:val="2"/>
            <w:tcBorders>
              <w:top w:val="single" w:sz="4" w:space="0" w:color="00000A"/>
              <w:left w:val="nil"/>
              <w:bottom w:val="single" w:sz="4" w:space="0" w:color="00000A"/>
              <w:right w:val="nil"/>
            </w:tcBorders>
            <w:shd w:val="clear" w:color="auto" w:fill="auto"/>
          </w:tcPr>
          <w:p w:rsidR="00B250F6" w:rsidRPr="00D33BA2" w:rsidRDefault="00B250F6" w:rsidP="00DA1AD4">
            <w:pPr>
              <w:pStyle w:val="ConsPlusNormal"/>
              <w:widowControl/>
              <w:ind w:firstLine="0"/>
              <w:contextualSpacing/>
              <w:jc w:val="right"/>
              <w:rPr>
                <w:rFonts w:ascii="Times New Roman" w:hAnsi="Times New Roman" w:cs="Times New Roman"/>
              </w:rPr>
            </w:pPr>
          </w:p>
        </w:tc>
        <w:tc>
          <w:tcPr>
            <w:tcW w:w="919" w:type="dxa"/>
            <w:gridSpan w:val="2"/>
            <w:tcBorders>
              <w:top w:val="single" w:sz="4" w:space="0" w:color="00000A"/>
              <w:left w:val="nil"/>
              <w:right w:val="single" w:sz="4" w:space="0" w:color="00000A"/>
            </w:tcBorders>
            <w:shd w:val="clear" w:color="auto" w:fill="auto"/>
          </w:tcPr>
          <w:p w:rsidR="00B250F6" w:rsidRPr="00D33BA2" w:rsidRDefault="00B250F6" w:rsidP="00DA1AD4">
            <w:pPr>
              <w:pStyle w:val="ConsPlusNormal"/>
              <w:widowControl/>
              <w:ind w:firstLine="0"/>
              <w:contextualSpacing/>
              <w:jc w:val="right"/>
              <w:rPr>
                <w:rFonts w:ascii="Times New Roman" w:hAnsi="Times New Roman" w:cs="Times New Roman"/>
              </w:rPr>
            </w:pPr>
            <w:r w:rsidRPr="00D33BA2">
              <w:rPr>
                <w:rFonts w:ascii="Times New Roman" w:hAnsi="Times New Roman" w:cs="Times New Roman"/>
              </w:rPr>
              <w:t>года</w:t>
            </w:r>
          </w:p>
        </w:tc>
      </w:tr>
      <w:tr w:rsidR="00D33BA2" w:rsidRPr="00D33BA2" w:rsidTr="003319EB">
        <w:tc>
          <w:tcPr>
            <w:tcW w:w="1375" w:type="dxa"/>
            <w:gridSpan w:val="2"/>
            <w:tcBorders>
              <w:left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кем выдан</w:t>
            </w:r>
          </w:p>
        </w:tc>
        <w:tc>
          <w:tcPr>
            <w:tcW w:w="8543" w:type="dxa"/>
            <w:gridSpan w:val="15"/>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both"/>
              <w:rPr>
                <w:rFonts w:ascii="Times New Roman" w:hAnsi="Times New Roman" w:cs="Times New Roman"/>
              </w:rPr>
            </w:pPr>
          </w:p>
        </w:tc>
      </w:tr>
      <w:tr w:rsidR="00D33BA2" w:rsidRPr="00D33BA2" w:rsidTr="003319EB">
        <w:tc>
          <w:tcPr>
            <w:tcW w:w="2394" w:type="dxa"/>
            <w:gridSpan w:val="4"/>
            <w:tcBorders>
              <w:left w:val="single" w:sz="4" w:space="0" w:color="00000A"/>
              <w:bottom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ИНН (при наличии)</w:t>
            </w:r>
          </w:p>
        </w:tc>
        <w:tc>
          <w:tcPr>
            <w:tcW w:w="7524" w:type="dxa"/>
            <w:gridSpan w:val="13"/>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right"/>
              <w:rPr>
                <w:rFonts w:ascii="Times New Roman" w:hAnsi="Times New Roman" w:cs="Times New Roman"/>
              </w:rPr>
            </w:pPr>
          </w:p>
        </w:tc>
      </w:tr>
      <w:tr w:rsidR="00D33BA2" w:rsidRPr="00D33BA2" w:rsidTr="003319EB">
        <w:tc>
          <w:tcPr>
            <w:tcW w:w="4378" w:type="dxa"/>
            <w:gridSpan w:val="8"/>
            <w:tcBorders>
              <w:top w:val="single" w:sz="4" w:space="0" w:color="00000A"/>
              <w:left w:val="single" w:sz="4" w:space="0" w:color="00000A"/>
              <w:bottom w:val="single" w:sz="4" w:space="0" w:color="00000A"/>
              <w:right w:val="nil"/>
            </w:tcBorders>
            <w:shd w:val="clear" w:color="auto" w:fill="auto"/>
            <w:tcMar>
              <w:left w:w="103" w:type="dxa"/>
            </w:tcMar>
          </w:tcPr>
          <w:p w:rsidR="00B250F6" w:rsidRPr="00D33BA2" w:rsidRDefault="00B250F6"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действует на основании доверенности от</w:t>
            </w:r>
          </w:p>
        </w:tc>
        <w:tc>
          <w:tcPr>
            <w:tcW w:w="2563" w:type="dxa"/>
            <w:gridSpan w:val="4"/>
            <w:tcBorders>
              <w:top w:val="single" w:sz="4" w:space="0" w:color="00000A"/>
              <w:left w:val="nil"/>
              <w:bottom w:val="single" w:sz="4" w:space="0" w:color="00000A"/>
              <w:right w:val="nil"/>
            </w:tcBorders>
            <w:shd w:val="clear" w:color="auto" w:fill="auto"/>
          </w:tcPr>
          <w:p w:rsidR="00B250F6" w:rsidRPr="00D33BA2" w:rsidRDefault="00B250F6" w:rsidP="00DA1AD4">
            <w:pPr>
              <w:pStyle w:val="ConsPlusNormal"/>
              <w:widowControl/>
              <w:ind w:firstLine="0"/>
              <w:contextualSpacing/>
              <w:jc w:val="center"/>
              <w:rPr>
                <w:rFonts w:ascii="Times New Roman" w:hAnsi="Times New Roman" w:cs="Times New Roman"/>
              </w:rPr>
            </w:pPr>
          </w:p>
        </w:tc>
        <w:tc>
          <w:tcPr>
            <w:tcW w:w="1415" w:type="dxa"/>
            <w:gridSpan w:val="2"/>
            <w:tcBorders>
              <w:top w:val="single" w:sz="4" w:space="0" w:color="00000A"/>
              <w:left w:val="nil"/>
              <w:bottom w:val="single" w:sz="4" w:space="0" w:color="00000A"/>
              <w:right w:val="nil"/>
            </w:tcBorders>
            <w:shd w:val="clear" w:color="auto" w:fill="auto"/>
          </w:tcPr>
          <w:p w:rsidR="00B250F6" w:rsidRPr="00D33BA2" w:rsidRDefault="00B250F6" w:rsidP="00DA1AD4">
            <w:pPr>
              <w:pStyle w:val="ConsPlusNormal"/>
              <w:widowControl/>
              <w:ind w:firstLine="0"/>
              <w:contextualSpacing/>
              <w:jc w:val="center"/>
              <w:rPr>
                <w:rFonts w:ascii="Times New Roman" w:hAnsi="Times New Roman" w:cs="Times New Roman"/>
              </w:rPr>
            </w:pPr>
          </w:p>
        </w:tc>
        <w:tc>
          <w:tcPr>
            <w:tcW w:w="1042" w:type="dxa"/>
            <w:gridSpan w:val="2"/>
            <w:tcBorders>
              <w:top w:val="single" w:sz="4" w:space="0" w:color="00000A"/>
              <w:left w:val="nil"/>
              <w:bottom w:val="single" w:sz="4" w:space="0" w:color="00000A"/>
              <w:right w:val="nil"/>
            </w:tcBorders>
            <w:shd w:val="clear" w:color="auto" w:fill="auto"/>
          </w:tcPr>
          <w:p w:rsidR="00B250F6" w:rsidRPr="00D33BA2" w:rsidRDefault="00B250F6" w:rsidP="00DA1AD4">
            <w:pPr>
              <w:pStyle w:val="ConsPlusNormal"/>
              <w:widowControl/>
              <w:ind w:firstLine="0"/>
              <w:contextualSpacing/>
              <w:jc w:val="center"/>
              <w:rPr>
                <w:rFonts w:ascii="Times New Roman" w:hAnsi="Times New Roman" w:cs="Times New Roman"/>
              </w:rPr>
            </w:pPr>
            <w:r w:rsidRPr="00D33BA2">
              <w:rPr>
                <w:rFonts w:ascii="Times New Roman" w:hAnsi="Times New Roman" w:cs="Times New Roman"/>
              </w:rPr>
              <w:t>года №</w:t>
            </w:r>
          </w:p>
        </w:tc>
        <w:tc>
          <w:tcPr>
            <w:tcW w:w="520" w:type="dxa"/>
            <w:tcBorders>
              <w:top w:val="single" w:sz="4" w:space="0" w:color="00000A"/>
              <w:left w:val="nil"/>
              <w:bottom w:val="single" w:sz="4" w:space="0" w:color="00000A"/>
              <w:right w:val="single" w:sz="4" w:space="0" w:color="00000A"/>
            </w:tcBorders>
            <w:shd w:val="clear" w:color="auto" w:fill="auto"/>
          </w:tcPr>
          <w:p w:rsidR="00B250F6" w:rsidRPr="00D33BA2" w:rsidRDefault="00B250F6" w:rsidP="00DA1AD4">
            <w:pPr>
              <w:pStyle w:val="ConsPlusNormal"/>
              <w:widowControl/>
              <w:ind w:firstLine="0"/>
              <w:contextualSpacing/>
              <w:jc w:val="center"/>
              <w:rPr>
                <w:rFonts w:ascii="Times New Roman" w:hAnsi="Times New Roman" w:cs="Times New Roman"/>
              </w:rPr>
            </w:pPr>
          </w:p>
        </w:tc>
      </w:tr>
      <w:tr w:rsidR="00D33BA2" w:rsidRPr="00D33BA2" w:rsidTr="003319EB">
        <w:tc>
          <w:tcPr>
            <w:tcW w:w="5295" w:type="dxa"/>
            <w:gridSpan w:val="9"/>
            <w:tcBorders>
              <w:left w:val="single" w:sz="4" w:space="0" w:color="00000A"/>
              <w:right w:val="nil"/>
            </w:tcBorders>
            <w:shd w:val="clear" w:color="auto" w:fill="auto"/>
            <w:tcMar>
              <w:left w:w="103" w:type="dxa"/>
            </w:tcMar>
          </w:tcPr>
          <w:p w:rsidR="00EF5AEF" w:rsidRPr="00D33BA2" w:rsidRDefault="001A2F64" w:rsidP="00DA1AD4">
            <w:pPr>
              <w:pStyle w:val="ConsPlusNormal"/>
              <w:widowControl/>
              <w:ind w:firstLine="0"/>
              <w:contextualSpacing/>
              <w:jc w:val="both"/>
              <w:rPr>
                <w:rFonts w:ascii="Times New Roman" w:hAnsi="Times New Roman" w:cs="Times New Roman"/>
                <w:i/>
              </w:rPr>
            </w:pPr>
            <w:r w:rsidRPr="00D33BA2">
              <w:rPr>
                <w:rFonts w:ascii="Times New Roman" w:hAnsi="Times New Roman" w:cs="Times New Roman"/>
              </w:rPr>
              <w:t>в интересах Ф. И. О. (наименование) заявителя:</w:t>
            </w:r>
          </w:p>
        </w:tc>
        <w:tc>
          <w:tcPr>
            <w:tcW w:w="4623" w:type="dxa"/>
            <w:gridSpan w:val="8"/>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rPr>
                <w:rFonts w:ascii="Times New Roman" w:hAnsi="Times New Roman" w:cs="Times New Roman"/>
              </w:rPr>
            </w:pPr>
          </w:p>
        </w:tc>
      </w:tr>
      <w:tr w:rsidR="00D33BA2" w:rsidRPr="00D33BA2" w:rsidTr="003319EB">
        <w:tc>
          <w:tcPr>
            <w:tcW w:w="9918" w:type="dxa"/>
            <w:gridSpan w:val="17"/>
            <w:tcBorders>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3319EB">
        <w:tc>
          <w:tcPr>
            <w:tcW w:w="9918" w:type="dxa"/>
            <w:gridSpan w:val="17"/>
            <w:tcBorders>
              <w:left w:val="single" w:sz="4" w:space="0" w:color="00000A"/>
              <w:bottom w:val="single" w:sz="4" w:space="0" w:color="00000A"/>
              <w:right w:val="single" w:sz="4" w:space="0" w:color="00000A"/>
            </w:tcBorders>
            <w:shd w:val="clear" w:color="auto" w:fill="auto"/>
            <w:tcMar>
              <w:left w:w="103" w:type="dxa"/>
            </w:tcMar>
          </w:tcPr>
          <w:p w:rsidR="00EF5AEF" w:rsidRPr="00D33BA2" w:rsidRDefault="00EF5AEF" w:rsidP="00DA1AD4">
            <w:pPr>
              <w:pStyle w:val="ConsPlusNormal"/>
              <w:widowControl/>
              <w:ind w:firstLine="0"/>
              <w:contextualSpacing/>
              <w:jc w:val="right"/>
              <w:rPr>
                <w:rFonts w:ascii="Times New Roman" w:hAnsi="Times New Roman" w:cs="Times New Roman"/>
              </w:rPr>
            </w:pPr>
          </w:p>
        </w:tc>
      </w:tr>
    </w:tbl>
    <w:p w:rsidR="00EF5AEF" w:rsidRPr="00D33BA2" w:rsidRDefault="00EF5AEF" w:rsidP="00DA1AD4">
      <w:pPr>
        <w:contextualSpacing/>
        <w:rPr>
          <w:rFonts w:ascii="Times New Roman" w:hAnsi="Times New Roman" w:cs="Times New Roman"/>
        </w:rPr>
      </w:pPr>
    </w:p>
    <w:tbl>
      <w:tblPr>
        <w:tblW w:w="9918" w:type="dxa"/>
        <w:tblInd w:w="-34"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1E0" w:firstRow="1" w:lastRow="1" w:firstColumn="1" w:lastColumn="1" w:noHBand="0" w:noVBand="0"/>
      </w:tblPr>
      <w:tblGrid>
        <w:gridCol w:w="9918"/>
      </w:tblGrid>
      <w:tr w:rsidR="00D33BA2" w:rsidRPr="00D33BA2" w:rsidTr="00D928EF">
        <w:trPr>
          <w:trHeight w:val="850"/>
        </w:trPr>
        <w:tc>
          <w:tcPr>
            <w:tcW w:w="9918"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3319EB" w:rsidRPr="00D33BA2" w:rsidRDefault="001A2F64" w:rsidP="00965769">
            <w:pPr>
              <w:pStyle w:val="ConsPlusNormal"/>
              <w:widowControl/>
              <w:ind w:firstLine="601"/>
              <w:contextualSpacing/>
              <w:jc w:val="both"/>
              <w:rPr>
                <w:rFonts w:ascii="Times New Roman" w:hAnsi="Times New Roman" w:cs="Times New Roman"/>
                <w:i/>
              </w:rPr>
            </w:pPr>
            <w:r w:rsidRPr="00D33BA2">
              <w:rPr>
                <w:rFonts w:ascii="Times New Roman" w:hAnsi="Times New Roman" w:cs="Times New Roman"/>
              </w:rPr>
              <w:t xml:space="preserve">Ознакомившись с извещением о проведении аукциона </w:t>
            </w:r>
            <w:r w:rsidR="00830F02" w:rsidRPr="00D33BA2">
              <w:rPr>
                <w:rFonts w:ascii="Times New Roman" w:hAnsi="Times New Roman" w:cs="Times New Roman"/>
              </w:rPr>
              <w:t xml:space="preserve">в электронной форме </w:t>
            </w:r>
            <w:r w:rsidRPr="00D33BA2">
              <w:rPr>
                <w:rFonts w:ascii="Times New Roman" w:hAnsi="Times New Roman" w:cs="Times New Roman"/>
              </w:rPr>
              <w:t xml:space="preserve">на право заключения договора аренды, размещённом на официальном сайте торгов в сети «Интернет» по адресу: http://www.torgi.gov.ru, изучив аукционную документацию, включая проект договора аренды муниципального имущества, выражаю намерение участвовать в </w:t>
            </w:r>
            <w:r w:rsidR="00D928EF" w:rsidRPr="00D33BA2">
              <w:rPr>
                <w:rFonts w:ascii="Times New Roman" w:hAnsi="Times New Roman" w:cs="Times New Roman"/>
              </w:rPr>
              <w:t xml:space="preserve">объявленном на </w:t>
            </w:r>
            <w:r w:rsidR="00026E47" w:rsidRPr="00D33BA2">
              <w:rPr>
                <w:rFonts w:ascii="Times New Roman" w:hAnsi="Times New Roman" w:cs="Times New Roman"/>
              </w:rPr>
              <w:t>31</w:t>
            </w:r>
            <w:r w:rsidR="00965769" w:rsidRPr="00D33BA2">
              <w:rPr>
                <w:rFonts w:ascii="Times New Roman" w:hAnsi="Times New Roman" w:cs="Times New Roman"/>
              </w:rPr>
              <w:t xml:space="preserve"> марта </w:t>
            </w:r>
            <w:r w:rsidR="00D928EF" w:rsidRPr="00D33BA2">
              <w:rPr>
                <w:rFonts w:ascii="Times New Roman" w:hAnsi="Times New Roman" w:cs="Times New Roman"/>
              </w:rPr>
              <w:t xml:space="preserve">2023 года </w:t>
            </w:r>
            <w:r w:rsidRPr="00D33BA2">
              <w:rPr>
                <w:rFonts w:ascii="Times New Roman" w:hAnsi="Times New Roman" w:cs="Times New Roman"/>
              </w:rPr>
              <w:t xml:space="preserve">аукционе </w:t>
            </w:r>
            <w:r w:rsidR="00965769" w:rsidRPr="00D33BA2">
              <w:rPr>
                <w:rFonts w:ascii="Times New Roman" w:hAnsi="Times New Roman" w:cs="Times New Roman"/>
              </w:rPr>
              <w:t xml:space="preserve">в электронной форме </w:t>
            </w:r>
            <w:r w:rsidRPr="00D33BA2">
              <w:rPr>
                <w:rFonts w:ascii="Times New Roman" w:hAnsi="Times New Roman" w:cs="Times New Roman"/>
              </w:rPr>
              <w:t>на право заключения договора аренды</w:t>
            </w:r>
            <w:r w:rsidR="00CC2732" w:rsidRPr="00D33BA2">
              <w:rPr>
                <w:rFonts w:ascii="Times New Roman" w:hAnsi="Times New Roman" w:cs="Times New Roman"/>
              </w:rPr>
              <w:t xml:space="preserve"> в отношении</w:t>
            </w:r>
            <w:r w:rsidR="00A2260B" w:rsidRPr="00D33BA2">
              <w:rPr>
                <w:rFonts w:ascii="Times New Roman" w:hAnsi="Times New Roman" w:cs="Times New Roman"/>
              </w:rPr>
              <w:t>:</w:t>
            </w:r>
            <w:r w:rsidR="00CC08D9" w:rsidRPr="00D33BA2">
              <w:rPr>
                <w:rFonts w:ascii="Times New Roman" w:hAnsi="Times New Roman" w:cs="Times New Roman"/>
              </w:rPr>
              <w:t xml:space="preserve"> </w:t>
            </w:r>
            <w:r w:rsidR="00450E45" w:rsidRPr="00D33BA2">
              <w:rPr>
                <w:rFonts w:ascii="Times New Roman" w:hAnsi="Times New Roman" w:cs="Times New Roman"/>
                <w:i/>
              </w:rPr>
              <w:t>здани</w:t>
            </w:r>
            <w:r w:rsidR="004E4BE6" w:rsidRPr="00D33BA2">
              <w:rPr>
                <w:rFonts w:ascii="Times New Roman" w:hAnsi="Times New Roman" w:cs="Times New Roman"/>
                <w:i/>
              </w:rPr>
              <w:t>я</w:t>
            </w:r>
            <w:r w:rsidR="00450E45" w:rsidRPr="00D33BA2">
              <w:rPr>
                <w:rFonts w:ascii="Times New Roman" w:hAnsi="Times New Roman" w:cs="Times New Roman"/>
                <w:i/>
              </w:rPr>
              <w:t xml:space="preserve"> с кадастровым номером 44:27:040105:147, назначение: нежилое, площадью 143,3 квадратного метра, являюще</w:t>
            </w:r>
            <w:r w:rsidR="004E4BE6" w:rsidRPr="00D33BA2">
              <w:rPr>
                <w:rFonts w:ascii="Times New Roman" w:hAnsi="Times New Roman" w:cs="Times New Roman"/>
                <w:i/>
              </w:rPr>
              <w:t>го</w:t>
            </w:r>
            <w:r w:rsidR="00450E45" w:rsidRPr="00D33BA2">
              <w:rPr>
                <w:rFonts w:ascii="Times New Roman" w:hAnsi="Times New Roman" w:cs="Times New Roman"/>
                <w:i/>
              </w:rPr>
              <w:t>ся объектом культурного наследия регионального значения «Ансамбль доходных домов Третьякова, кон. XIX в.: конюшня»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441510312760025) с земельным участком с кадастровым номером 44:27:040105:104, площадью 296 квадратных метров, категория земель: земли населённых пунктов, расположенным в границах объекта культурного наследия федерального значения «Участок культурного слоя посада по бывшей Стрелиной и Немецкой (Агатиловой) улицам», XIII-XVIII вв.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441440068950006) по адресу: Российская Федерация, Костромская область, городской округ город Кострома, город Кострома, улица Пятницкая, дом 26а.</w:t>
            </w:r>
          </w:p>
        </w:tc>
      </w:tr>
      <w:tr w:rsidR="00D33BA2" w:rsidRPr="00D33BA2" w:rsidTr="003319EB">
        <w:trPr>
          <w:trHeight w:val="5784"/>
        </w:trPr>
        <w:tc>
          <w:tcPr>
            <w:tcW w:w="9918" w:type="dxa"/>
            <w:tcBorders>
              <w:top w:val="single" w:sz="4" w:space="0" w:color="00000A"/>
              <w:left w:val="single" w:sz="4" w:space="0" w:color="auto"/>
              <w:bottom w:val="single" w:sz="4" w:space="0" w:color="00000A"/>
              <w:right w:val="single" w:sz="4" w:space="0" w:color="00000A"/>
            </w:tcBorders>
            <w:shd w:val="clear" w:color="auto" w:fill="auto"/>
            <w:tcMar>
              <w:left w:w="103" w:type="dxa"/>
            </w:tcMar>
          </w:tcPr>
          <w:p w:rsidR="00EF5AEF" w:rsidRPr="00D33BA2" w:rsidRDefault="001A2F64" w:rsidP="00DA1AD4">
            <w:pPr>
              <w:pStyle w:val="ConsPlusNormal"/>
              <w:widowControl/>
              <w:ind w:firstLine="0"/>
              <w:contextualSpacing/>
              <w:jc w:val="center"/>
              <w:rPr>
                <w:rFonts w:ascii="Times New Roman" w:hAnsi="Times New Roman" w:cs="Times New Roman"/>
                <w:i/>
              </w:rPr>
            </w:pPr>
            <w:r w:rsidRPr="00D33BA2">
              <w:rPr>
                <w:rFonts w:ascii="Times New Roman" w:hAnsi="Times New Roman" w:cs="Times New Roman"/>
                <w:i/>
              </w:rPr>
              <w:t>(описание муниципального имущества)</w:t>
            </w:r>
          </w:p>
          <w:p w:rsidR="00EF5AEF" w:rsidRPr="00D33BA2" w:rsidRDefault="001A2F64" w:rsidP="009F38EE">
            <w:pPr>
              <w:pStyle w:val="aff4"/>
              <w:spacing w:beforeAutospacing="0" w:afterAutospacing="0"/>
              <w:ind w:firstLine="601"/>
              <w:contextualSpacing/>
              <w:jc w:val="both"/>
              <w:rPr>
                <w:sz w:val="20"/>
                <w:szCs w:val="20"/>
              </w:rPr>
            </w:pPr>
            <w:r w:rsidRPr="00D33BA2">
              <w:rPr>
                <w:sz w:val="20"/>
                <w:szCs w:val="20"/>
              </w:rPr>
              <w:t>обязуюсь:</w:t>
            </w:r>
          </w:p>
          <w:p w:rsidR="00EF5AEF" w:rsidRPr="00D33BA2" w:rsidRDefault="001A2F64" w:rsidP="009F38EE">
            <w:pPr>
              <w:pStyle w:val="aff4"/>
              <w:spacing w:beforeAutospacing="0" w:afterAutospacing="0"/>
              <w:ind w:firstLine="601"/>
              <w:contextualSpacing/>
              <w:jc w:val="both"/>
              <w:rPr>
                <w:sz w:val="20"/>
                <w:szCs w:val="20"/>
              </w:rPr>
            </w:pPr>
            <w:r w:rsidRPr="00D33BA2">
              <w:rPr>
                <w:sz w:val="20"/>
                <w:szCs w:val="20"/>
              </w:rPr>
              <w:t>- соблюдать Правила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утверждённые приказом Федеральной антимонопольной службы от 10.02.2010</w:t>
            </w:r>
            <w:r w:rsidR="003304AA" w:rsidRPr="00D33BA2">
              <w:rPr>
                <w:sz w:val="20"/>
                <w:szCs w:val="20"/>
              </w:rPr>
              <w:br/>
            </w:r>
            <w:r w:rsidRPr="00D33BA2">
              <w:rPr>
                <w:sz w:val="20"/>
                <w:szCs w:val="20"/>
              </w:rPr>
              <w:t>№ 67, а также условия, указанные в аукционной документации;</w:t>
            </w:r>
          </w:p>
          <w:p w:rsidR="00EF5AEF" w:rsidRPr="00D33BA2" w:rsidRDefault="001A2F64" w:rsidP="009F38EE">
            <w:pPr>
              <w:pStyle w:val="aff4"/>
              <w:spacing w:beforeAutospacing="0" w:afterAutospacing="0"/>
              <w:ind w:firstLine="601"/>
              <w:contextualSpacing/>
              <w:jc w:val="both"/>
              <w:rPr>
                <w:sz w:val="20"/>
                <w:szCs w:val="20"/>
              </w:rPr>
            </w:pPr>
            <w:r w:rsidRPr="00D33BA2">
              <w:rPr>
                <w:sz w:val="20"/>
                <w:szCs w:val="20"/>
              </w:rPr>
              <w:t>- в случае признания победителем аукциона - заключить договор аренды муниципального имущества в установленный аукционной документацией срок;</w:t>
            </w:r>
          </w:p>
          <w:p w:rsidR="00EF5AEF" w:rsidRPr="00D33BA2" w:rsidRDefault="001A2F64" w:rsidP="009F38EE">
            <w:pPr>
              <w:pStyle w:val="aff4"/>
              <w:spacing w:beforeAutospacing="0" w:afterAutospacing="0"/>
              <w:ind w:firstLine="601"/>
              <w:contextualSpacing/>
              <w:jc w:val="both"/>
              <w:rPr>
                <w:sz w:val="20"/>
                <w:szCs w:val="20"/>
              </w:rPr>
            </w:pPr>
            <w:r w:rsidRPr="00D33BA2">
              <w:rPr>
                <w:sz w:val="20"/>
                <w:szCs w:val="20"/>
              </w:rPr>
              <w:t>- в случае если победитель аукциона будет признан уклонившимся от заключения договора аренды, а я стану участником аукциона, который сделал предпоследнее предложение о цене лота, - заключить договор аренды в случаях, предусмотренных и Правилами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утверждёнными приказом Федеральной антимонопольной службы от 10.02.2010 № 67, и аукционной документацией.</w:t>
            </w:r>
          </w:p>
          <w:p w:rsidR="00EF5AEF" w:rsidRPr="00D33BA2" w:rsidRDefault="001A2F64" w:rsidP="003304AA">
            <w:pPr>
              <w:pStyle w:val="aff4"/>
              <w:spacing w:beforeAutospacing="0" w:afterAutospacing="0"/>
              <w:ind w:firstLine="601"/>
              <w:contextualSpacing/>
              <w:jc w:val="both"/>
              <w:rPr>
                <w:sz w:val="20"/>
                <w:szCs w:val="20"/>
              </w:rPr>
            </w:pPr>
            <w:r w:rsidRPr="00D33BA2">
              <w:rPr>
                <w:sz w:val="20"/>
                <w:szCs w:val="20"/>
              </w:rPr>
              <w:t>С целью организации и проведения аукциона в соответствии с Федеральным законом от 27.07.2006</w:t>
            </w:r>
            <w:r w:rsidR="00D95982" w:rsidRPr="00D33BA2">
              <w:rPr>
                <w:sz w:val="20"/>
                <w:szCs w:val="20"/>
              </w:rPr>
              <w:br/>
            </w:r>
            <w:r w:rsidRPr="00D33BA2">
              <w:rPr>
                <w:sz w:val="20"/>
                <w:szCs w:val="20"/>
              </w:rPr>
              <w:t>№ 152-ФЗ «О персональных данных» настоящей заявкой даю Управлению имуществ</w:t>
            </w:r>
            <w:r w:rsidR="0003347D" w:rsidRPr="00D33BA2">
              <w:rPr>
                <w:sz w:val="20"/>
                <w:szCs w:val="20"/>
              </w:rPr>
              <w:t>енных и земельных отношений</w:t>
            </w:r>
            <w:r w:rsidRPr="00D33BA2">
              <w:rPr>
                <w:sz w:val="20"/>
                <w:szCs w:val="20"/>
              </w:rPr>
              <w:t xml:space="preserve"> Администрации города Костромы согласие на осуществление всех действий с моими персональными данными, включая: обработку, распространение, использование, блокирование, уничтожение, обезличивание моих персональных данных, включающих: фамилию, имя, отчество, год, месяц, дату и место рождения, адрес регистрации по месту жительства, серию и номер документа, удостоверяющего личность, дату его выдачи, орган, его выдавший, индивидуальный номер налогоплательщика и дату его присвоения, основной государственный регистрационный номер индивидуального предпринимателя (в случае его присвоения) и дату его присвоения. Срок хранения моих персональных данных не ограничен. Настоящее согласие действует бессрочно.</w:t>
            </w:r>
          </w:p>
        </w:tc>
      </w:tr>
    </w:tbl>
    <w:p w:rsidR="00EF5AEF" w:rsidRPr="00D33BA2" w:rsidRDefault="00EF5AEF" w:rsidP="00DA1AD4">
      <w:pPr>
        <w:pStyle w:val="ConsPlusNormal"/>
        <w:widowControl/>
        <w:ind w:firstLine="0"/>
        <w:contextualSpacing/>
        <w:rPr>
          <w:rFonts w:ascii="Times New Roman" w:hAnsi="Times New Roman" w:cs="Times New Roman"/>
        </w:rPr>
      </w:pPr>
    </w:p>
    <w:tbl>
      <w:tblPr>
        <w:tblW w:w="9938" w:type="dxa"/>
        <w:tblInd w:w="-49" w:type="dxa"/>
        <w:tblBorders>
          <w:top w:val="single" w:sz="4" w:space="0" w:color="00000A"/>
          <w:left w:val="single" w:sz="4" w:space="0" w:color="00000A"/>
          <w:right w:val="single" w:sz="4" w:space="0" w:color="00000A"/>
          <w:insideV w:val="single" w:sz="4" w:space="0" w:color="00000A"/>
        </w:tblBorders>
        <w:tblLook w:val="01E0" w:firstRow="1" w:lastRow="1" w:firstColumn="1" w:lastColumn="1" w:noHBand="0" w:noVBand="0"/>
      </w:tblPr>
      <w:tblGrid>
        <w:gridCol w:w="744"/>
        <w:gridCol w:w="341"/>
        <w:gridCol w:w="2824"/>
        <w:gridCol w:w="237"/>
        <w:gridCol w:w="518"/>
        <w:gridCol w:w="299"/>
        <w:gridCol w:w="2048"/>
        <w:gridCol w:w="236"/>
        <w:gridCol w:w="2691"/>
      </w:tblGrid>
      <w:tr w:rsidR="00D33BA2" w:rsidRPr="00D33BA2" w:rsidTr="00FD094A">
        <w:tc>
          <w:tcPr>
            <w:tcW w:w="9938" w:type="dxa"/>
            <w:gridSpan w:val="9"/>
            <w:tcBorders>
              <w:top w:val="single" w:sz="4" w:space="0" w:color="00000A"/>
              <w:left w:val="single" w:sz="4" w:space="0" w:color="00000A"/>
              <w:right w:val="single" w:sz="4" w:space="0" w:color="00000A"/>
            </w:tcBorders>
            <w:shd w:val="clear" w:color="auto" w:fill="auto"/>
            <w:tcMar>
              <w:left w:w="108"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Подпись заявителя (представителя заявителя)</w:t>
            </w:r>
          </w:p>
        </w:tc>
      </w:tr>
      <w:tr w:rsidR="00D33BA2" w:rsidRPr="00D33BA2" w:rsidTr="00FD094A">
        <w:tc>
          <w:tcPr>
            <w:tcW w:w="4146" w:type="dxa"/>
            <w:gridSpan w:val="4"/>
            <w:tcBorders>
              <w:left w:val="single" w:sz="4" w:space="0" w:color="00000A"/>
              <w:bottom w:val="single" w:sz="4" w:space="0" w:color="00000A"/>
              <w:right w:val="nil"/>
            </w:tcBorders>
            <w:shd w:val="clear" w:color="auto" w:fill="auto"/>
            <w:tcMar>
              <w:left w:w="108" w:type="dxa"/>
            </w:tcMar>
          </w:tcPr>
          <w:p w:rsidR="00EF5AEF" w:rsidRPr="00D33BA2" w:rsidRDefault="00EF5AEF" w:rsidP="00DA1AD4">
            <w:pPr>
              <w:pStyle w:val="ConsNonformat"/>
              <w:widowControl/>
              <w:ind w:firstLine="720"/>
              <w:contextualSpacing/>
              <w:jc w:val="both"/>
              <w:rPr>
                <w:rFonts w:ascii="Times New Roman" w:hAnsi="Times New Roman" w:cs="Times New Roman"/>
              </w:rPr>
            </w:pPr>
          </w:p>
        </w:tc>
        <w:tc>
          <w:tcPr>
            <w:tcW w:w="817" w:type="dxa"/>
            <w:gridSpan w:val="2"/>
            <w:tcBorders>
              <w:top w:val="nil"/>
              <w:left w:val="nil"/>
              <w:bottom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048" w:type="dxa"/>
            <w:tcBorders>
              <w:top w:val="nil"/>
              <w:left w:val="nil"/>
              <w:bottom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36" w:type="dxa"/>
            <w:tcBorders>
              <w:top w:val="nil"/>
              <w:left w:val="nil"/>
              <w:bottom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691" w:type="dxa"/>
            <w:tcBorders>
              <w:top w:val="nil"/>
              <w:left w:val="nil"/>
              <w:bottom w:val="nil"/>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FD094A">
        <w:tc>
          <w:tcPr>
            <w:tcW w:w="4146" w:type="dxa"/>
            <w:gridSpan w:val="4"/>
            <w:tcBorders>
              <w:top w:val="single" w:sz="4" w:space="0" w:color="00000A"/>
              <w:left w:val="single" w:sz="4" w:space="0" w:color="00000A"/>
              <w:bottom w:val="single" w:sz="4" w:space="0" w:color="00000A"/>
              <w:right w:val="nil"/>
            </w:tcBorders>
            <w:shd w:val="clear" w:color="auto" w:fill="auto"/>
            <w:tcMar>
              <w:left w:w="108" w:type="dxa"/>
            </w:tcMar>
          </w:tcPr>
          <w:p w:rsidR="00EF5AEF" w:rsidRPr="00D33BA2" w:rsidRDefault="00EF5AEF" w:rsidP="00DA1AD4">
            <w:pPr>
              <w:pStyle w:val="ConsNonformat"/>
              <w:widowControl/>
              <w:ind w:firstLine="720"/>
              <w:contextualSpacing/>
              <w:jc w:val="both"/>
              <w:rPr>
                <w:rFonts w:ascii="Times New Roman" w:hAnsi="Times New Roman" w:cs="Times New Roman"/>
              </w:rPr>
            </w:pPr>
          </w:p>
        </w:tc>
        <w:tc>
          <w:tcPr>
            <w:tcW w:w="817" w:type="dxa"/>
            <w:gridSpan w:val="2"/>
            <w:tcBorders>
              <w:top w:val="nil"/>
              <w:left w:val="nil"/>
              <w:bottom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048" w:type="dxa"/>
            <w:tcBorders>
              <w:top w:val="nil"/>
              <w:left w:val="nil"/>
              <w:bottom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36" w:type="dxa"/>
            <w:tcBorders>
              <w:top w:val="nil"/>
              <w:left w:val="nil"/>
              <w:bottom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691" w:type="dxa"/>
            <w:tcBorders>
              <w:top w:val="nil"/>
              <w:left w:val="nil"/>
              <w:bottom w:val="nil"/>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FD094A">
        <w:tc>
          <w:tcPr>
            <w:tcW w:w="4146" w:type="dxa"/>
            <w:gridSpan w:val="4"/>
            <w:tcBorders>
              <w:top w:val="single" w:sz="4" w:space="0" w:color="00000A"/>
              <w:left w:val="single" w:sz="4" w:space="0" w:color="00000A"/>
              <w:bottom w:val="single" w:sz="4" w:space="0" w:color="00000A"/>
              <w:right w:val="nil"/>
            </w:tcBorders>
            <w:shd w:val="clear" w:color="auto" w:fill="auto"/>
            <w:tcMar>
              <w:left w:w="108" w:type="dxa"/>
            </w:tcMar>
          </w:tcPr>
          <w:p w:rsidR="00EF5AEF" w:rsidRPr="00D33BA2" w:rsidRDefault="00EF5AEF" w:rsidP="00DA1AD4">
            <w:pPr>
              <w:pStyle w:val="ConsNonformat"/>
              <w:widowControl/>
              <w:ind w:firstLine="720"/>
              <w:contextualSpacing/>
              <w:jc w:val="both"/>
              <w:rPr>
                <w:rFonts w:ascii="Times New Roman" w:hAnsi="Times New Roman" w:cs="Times New Roman"/>
              </w:rPr>
            </w:pPr>
          </w:p>
        </w:tc>
        <w:tc>
          <w:tcPr>
            <w:tcW w:w="817" w:type="dxa"/>
            <w:gridSpan w:val="2"/>
            <w:tcBorders>
              <w:top w:val="nil"/>
              <w:left w:val="nil"/>
              <w:bottom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048" w:type="dxa"/>
            <w:tcBorders>
              <w:top w:val="nil"/>
              <w:left w:val="nil"/>
              <w:bottom w:val="single" w:sz="4" w:space="0" w:color="00000A"/>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36" w:type="dxa"/>
            <w:tcBorders>
              <w:top w:val="nil"/>
              <w:left w:val="nil"/>
              <w:bottom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691" w:type="dxa"/>
            <w:tcBorders>
              <w:top w:val="nil"/>
              <w:left w:val="nil"/>
              <w:bottom w:val="single" w:sz="4" w:space="0" w:color="00000A"/>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FD094A">
        <w:tc>
          <w:tcPr>
            <w:tcW w:w="4146" w:type="dxa"/>
            <w:gridSpan w:val="4"/>
            <w:tcBorders>
              <w:top w:val="single" w:sz="4" w:space="0" w:color="00000A"/>
              <w:left w:val="single" w:sz="4" w:space="0" w:color="00000A"/>
              <w:right w:val="nil"/>
            </w:tcBorders>
            <w:shd w:val="clear" w:color="auto" w:fill="auto"/>
            <w:tcMar>
              <w:left w:w="108" w:type="dxa"/>
            </w:tcMar>
          </w:tcPr>
          <w:p w:rsidR="00EF5AEF" w:rsidRPr="00D33BA2" w:rsidRDefault="001A2F64" w:rsidP="00DA1AD4">
            <w:pPr>
              <w:pStyle w:val="ConsPlusNormal"/>
              <w:widowControl/>
              <w:ind w:firstLine="0"/>
              <w:contextualSpacing/>
              <w:jc w:val="center"/>
              <w:rPr>
                <w:rFonts w:ascii="Times New Roman" w:hAnsi="Times New Roman" w:cs="Times New Roman"/>
                <w:i/>
              </w:rPr>
            </w:pPr>
            <w:r w:rsidRPr="00D33BA2">
              <w:rPr>
                <w:rFonts w:ascii="Times New Roman" w:hAnsi="Times New Roman" w:cs="Times New Roman"/>
                <w:i/>
              </w:rPr>
              <w:t>(должность)</w:t>
            </w:r>
          </w:p>
        </w:tc>
        <w:tc>
          <w:tcPr>
            <w:tcW w:w="817" w:type="dxa"/>
            <w:gridSpan w:val="2"/>
            <w:tcBorders>
              <w:top w:val="nil"/>
              <w:left w:val="nil"/>
              <w:bottom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i/>
              </w:rPr>
            </w:pPr>
          </w:p>
        </w:tc>
        <w:tc>
          <w:tcPr>
            <w:tcW w:w="2048" w:type="dxa"/>
            <w:tcBorders>
              <w:top w:val="single" w:sz="4" w:space="0" w:color="00000A"/>
              <w:left w:val="nil"/>
              <w:bottom w:val="nil"/>
              <w:right w:val="nil"/>
            </w:tcBorders>
            <w:shd w:val="clear" w:color="auto" w:fill="auto"/>
          </w:tcPr>
          <w:p w:rsidR="00EF5AEF" w:rsidRPr="00D33BA2" w:rsidRDefault="001A2F64" w:rsidP="00DA1AD4">
            <w:pPr>
              <w:pStyle w:val="ConsPlusNormal"/>
              <w:widowControl/>
              <w:ind w:firstLine="0"/>
              <w:contextualSpacing/>
              <w:jc w:val="center"/>
              <w:rPr>
                <w:rFonts w:ascii="Times New Roman" w:hAnsi="Times New Roman" w:cs="Times New Roman"/>
                <w:i/>
              </w:rPr>
            </w:pPr>
            <w:r w:rsidRPr="00D33BA2">
              <w:rPr>
                <w:rFonts w:ascii="Times New Roman" w:hAnsi="Times New Roman" w:cs="Times New Roman"/>
                <w:i/>
              </w:rPr>
              <w:t>(подпись)</w:t>
            </w:r>
          </w:p>
        </w:tc>
        <w:tc>
          <w:tcPr>
            <w:tcW w:w="236" w:type="dxa"/>
            <w:tcBorders>
              <w:top w:val="nil"/>
              <w:left w:val="nil"/>
              <w:bottom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i/>
              </w:rPr>
            </w:pPr>
          </w:p>
        </w:tc>
        <w:tc>
          <w:tcPr>
            <w:tcW w:w="2691" w:type="dxa"/>
            <w:tcBorders>
              <w:top w:val="single" w:sz="4" w:space="0" w:color="00000A"/>
              <w:left w:val="nil"/>
              <w:bottom w:val="nil"/>
              <w:right w:val="single" w:sz="4" w:space="0" w:color="00000A"/>
            </w:tcBorders>
            <w:shd w:val="clear" w:color="auto" w:fill="auto"/>
          </w:tcPr>
          <w:p w:rsidR="00EF5AEF" w:rsidRPr="00D33BA2" w:rsidRDefault="001A2F64" w:rsidP="00DA1AD4">
            <w:pPr>
              <w:pStyle w:val="ConsPlusNormal"/>
              <w:widowControl/>
              <w:ind w:firstLine="0"/>
              <w:contextualSpacing/>
              <w:jc w:val="center"/>
              <w:rPr>
                <w:rFonts w:ascii="Times New Roman" w:hAnsi="Times New Roman" w:cs="Times New Roman"/>
                <w:i/>
              </w:rPr>
            </w:pPr>
            <w:r w:rsidRPr="00D33BA2">
              <w:rPr>
                <w:rFonts w:ascii="Times New Roman" w:hAnsi="Times New Roman" w:cs="Times New Roman"/>
                <w:i/>
              </w:rPr>
              <w:t>(расшифровка подписи)</w:t>
            </w:r>
          </w:p>
        </w:tc>
      </w:tr>
      <w:tr w:rsidR="00D33BA2" w:rsidRPr="00D33BA2" w:rsidTr="00FD094A">
        <w:tc>
          <w:tcPr>
            <w:tcW w:w="4146" w:type="dxa"/>
            <w:gridSpan w:val="4"/>
            <w:tcBorders>
              <w:left w:val="single" w:sz="4" w:space="0" w:color="00000A"/>
              <w:right w:val="nil"/>
            </w:tcBorders>
            <w:shd w:val="clear" w:color="auto" w:fill="auto"/>
            <w:tcMar>
              <w:left w:w="108"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817" w:type="dxa"/>
            <w:gridSpan w:val="2"/>
            <w:tcBorders>
              <w:top w:val="nil"/>
              <w:left w:val="nil"/>
              <w:right w:val="nil"/>
            </w:tcBorders>
            <w:shd w:val="clear" w:color="auto" w:fill="auto"/>
          </w:tcPr>
          <w:p w:rsidR="00EF5AEF" w:rsidRPr="00D33BA2" w:rsidRDefault="001A2F64" w:rsidP="00DA1AD4">
            <w:pPr>
              <w:pStyle w:val="ConsPlusNormal"/>
              <w:widowControl/>
              <w:ind w:firstLine="0"/>
              <w:contextualSpacing/>
              <w:jc w:val="center"/>
              <w:rPr>
                <w:rFonts w:ascii="Times New Roman" w:hAnsi="Times New Roman" w:cs="Times New Roman"/>
              </w:rPr>
            </w:pPr>
            <w:r w:rsidRPr="00D33BA2">
              <w:rPr>
                <w:rFonts w:ascii="Times New Roman" w:hAnsi="Times New Roman" w:cs="Times New Roman"/>
              </w:rPr>
              <w:t>М. П.</w:t>
            </w:r>
          </w:p>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048" w:type="dxa"/>
            <w:tcBorders>
              <w:top w:val="nil"/>
              <w:left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36" w:type="dxa"/>
            <w:tcBorders>
              <w:top w:val="nil"/>
              <w:left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691" w:type="dxa"/>
            <w:tcBorders>
              <w:top w:val="nil"/>
              <w:left w:val="nil"/>
              <w:right w:val="single" w:sz="4" w:space="0" w:color="00000A"/>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r>
      <w:tr w:rsidR="00D33BA2" w:rsidRPr="00D33BA2" w:rsidTr="00FD094A">
        <w:tc>
          <w:tcPr>
            <w:tcW w:w="744" w:type="dxa"/>
            <w:tcBorders>
              <w:left w:val="single" w:sz="4" w:space="0" w:color="00000A"/>
              <w:right w:val="nil"/>
            </w:tcBorders>
            <w:shd w:val="clear" w:color="auto" w:fill="auto"/>
            <w:tcMar>
              <w:left w:w="108" w:type="dxa"/>
            </w:tcMar>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Дата</w:t>
            </w:r>
          </w:p>
        </w:tc>
        <w:tc>
          <w:tcPr>
            <w:tcW w:w="341" w:type="dxa"/>
            <w:tcBorders>
              <w:top w:val="nil"/>
              <w:left w:val="nil"/>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824" w:type="dxa"/>
            <w:tcBorders>
              <w:top w:val="nil"/>
              <w:left w:val="nil"/>
              <w:bottom w:val="single" w:sz="4" w:space="0" w:color="00000A"/>
              <w:right w:val="nil"/>
            </w:tcBorders>
            <w:shd w:val="clear" w:color="auto" w:fill="auto"/>
          </w:tcPr>
          <w:p w:rsidR="00EF5AEF" w:rsidRPr="00D33BA2" w:rsidRDefault="00EF5AEF" w:rsidP="00DA1AD4">
            <w:pPr>
              <w:pStyle w:val="ConsPlusNormal"/>
              <w:widowControl/>
              <w:ind w:firstLine="0"/>
              <w:contextualSpacing/>
              <w:jc w:val="center"/>
              <w:rPr>
                <w:rFonts w:ascii="Times New Roman" w:hAnsi="Times New Roman" w:cs="Times New Roman"/>
              </w:rPr>
            </w:pPr>
          </w:p>
        </w:tc>
        <w:tc>
          <w:tcPr>
            <w:tcW w:w="237" w:type="dxa"/>
            <w:tcBorders>
              <w:top w:val="nil"/>
              <w:left w:val="nil"/>
              <w:right w:val="nil"/>
            </w:tcBorders>
            <w:shd w:val="clear" w:color="auto" w:fill="auto"/>
          </w:tcPr>
          <w:p w:rsidR="00EF5AEF" w:rsidRPr="00D33BA2" w:rsidRDefault="00EF5AEF" w:rsidP="00DA1AD4">
            <w:pPr>
              <w:pStyle w:val="ConsPlusNormal"/>
              <w:widowControl/>
              <w:ind w:firstLine="0"/>
              <w:contextualSpacing/>
              <w:jc w:val="both"/>
              <w:rPr>
                <w:rFonts w:ascii="Times New Roman" w:hAnsi="Times New Roman" w:cs="Times New Roman"/>
              </w:rPr>
            </w:pPr>
          </w:p>
        </w:tc>
        <w:tc>
          <w:tcPr>
            <w:tcW w:w="518" w:type="dxa"/>
            <w:tcBorders>
              <w:top w:val="nil"/>
              <w:left w:val="nil"/>
              <w:bottom w:val="single" w:sz="4" w:space="0" w:color="00000A"/>
              <w:right w:val="nil"/>
            </w:tcBorders>
            <w:shd w:val="clear" w:color="auto" w:fill="auto"/>
          </w:tcPr>
          <w:p w:rsidR="00EF5AEF" w:rsidRPr="00D33BA2" w:rsidRDefault="00EF5AEF" w:rsidP="00DA1AD4">
            <w:pPr>
              <w:pStyle w:val="ConsPlusNormal"/>
              <w:widowControl/>
              <w:ind w:firstLine="0"/>
              <w:contextualSpacing/>
              <w:jc w:val="both"/>
              <w:rPr>
                <w:rFonts w:ascii="Times New Roman" w:hAnsi="Times New Roman" w:cs="Times New Roman"/>
              </w:rPr>
            </w:pPr>
          </w:p>
        </w:tc>
        <w:tc>
          <w:tcPr>
            <w:tcW w:w="5274" w:type="dxa"/>
            <w:gridSpan w:val="4"/>
            <w:tcBorders>
              <w:top w:val="nil"/>
              <w:left w:val="nil"/>
              <w:right w:val="single" w:sz="4" w:space="0" w:color="00000A"/>
            </w:tcBorders>
            <w:shd w:val="clear" w:color="auto" w:fill="auto"/>
          </w:tcPr>
          <w:p w:rsidR="00EF5AEF" w:rsidRPr="00D33BA2" w:rsidRDefault="001A2F64" w:rsidP="00DA1AD4">
            <w:pPr>
              <w:pStyle w:val="ConsPlusNormal"/>
              <w:widowControl/>
              <w:ind w:firstLine="0"/>
              <w:contextualSpacing/>
              <w:jc w:val="both"/>
              <w:rPr>
                <w:rFonts w:ascii="Times New Roman" w:hAnsi="Times New Roman" w:cs="Times New Roman"/>
              </w:rPr>
            </w:pPr>
            <w:r w:rsidRPr="00D33BA2">
              <w:rPr>
                <w:rFonts w:ascii="Times New Roman" w:hAnsi="Times New Roman" w:cs="Times New Roman"/>
              </w:rPr>
              <w:t>года</w:t>
            </w:r>
          </w:p>
        </w:tc>
      </w:tr>
      <w:tr w:rsidR="00D33BA2" w:rsidRPr="00D33BA2" w:rsidTr="00FD094A">
        <w:tc>
          <w:tcPr>
            <w:tcW w:w="9938" w:type="dxa"/>
            <w:gridSpan w:val="9"/>
            <w:tcBorders>
              <w:left w:val="single" w:sz="4" w:space="0" w:color="00000A"/>
              <w:bottom w:val="single" w:sz="4" w:space="0" w:color="00000A"/>
              <w:right w:val="single" w:sz="4" w:space="0" w:color="00000A"/>
            </w:tcBorders>
            <w:shd w:val="clear" w:color="auto" w:fill="auto"/>
            <w:tcMar>
              <w:left w:w="108" w:type="dxa"/>
            </w:tcMar>
          </w:tcPr>
          <w:p w:rsidR="00EF5AEF" w:rsidRPr="00D33BA2" w:rsidRDefault="00EF5AEF" w:rsidP="00DA1AD4">
            <w:pPr>
              <w:pStyle w:val="ConsPlusNormal"/>
              <w:widowControl/>
              <w:ind w:firstLine="0"/>
              <w:contextualSpacing/>
              <w:jc w:val="center"/>
              <w:rPr>
                <w:rFonts w:ascii="Times New Roman" w:hAnsi="Times New Roman" w:cs="Times New Roman"/>
              </w:rPr>
            </w:pPr>
          </w:p>
        </w:tc>
      </w:tr>
    </w:tbl>
    <w:p w:rsidR="00EF5AEF" w:rsidRPr="00D33BA2" w:rsidRDefault="00EF5AEF" w:rsidP="00DA1AD4">
      <w:pPr>
        <w:pStyle w:val="ConsPlusNormal"/>
        <w:widowControl/>
        <w:ind w:firstLine="0"/>
        <w:contextualSpacing/>
        <w:jc w:val="center"/>
        <w:rPr>
          <w:rFonts w:ascii="Times New Roman" w:hAnsi="Times New Roman" w:cs="Times New Roman"/>
        </w:rPr>
      </w:pPr>
    </w:p>
    <w:p w:rsidR="003304AA" w:rsidRPr="00D33BA2" w:rsidRDefault="003304AA" w:rsidP="00DA1AD4">
      <w:pPr>
        <w:pStyle w:val="ConsPlusNormal"/>
        <w:widowControl/>
        <w:ind w:firstLine="0"/>
        <w:contextualSpacing/>
        <w:jc w:val="center"/>
        <w:rPr>
          <w:rFonts w:ascii="Times New Roman" w:hAnsi="Times New Roman" w:cs="Times New Roman"/>
        </w:rPr>
      </w:pPr>
    </w:p>
    <w:p w:rsidR="003304AA" w:rsidRPr="00D33BA2" w:rsidRDefault="003304AA" w:rsidP="00DA1AD4">
      <w:pPr>
        <w:pStyle w:val="ConsPlusNormal"/>
        <w:widowControl/>
        <w:ind w:firstLine="0"/>
        <w:contextualSpacing/>
        <w:jc w:val="center"/>
        <w:rPr>
          <w:rFonts w:ascii="Times New Roman" w:hAnsi="Times New Roman" w:cs="Times New Roman"/>
        </w:rPr>
      </w:pPr>
    </w:p>
    <w:p w:rsidR="003304AA" w:rsidRPr="00D33BA2" w:rsidRDefault="003304AA" w:rsidP="00DA1AD4">
      <w:pPr>
        <w:pStyle w:val="ConsPlusNormal"/>
        <w:widowControl/>
        <w:ind w:firstLine="0"/>
        <w:contextualSpacing/>
        <w:jc w:val="center"/>
        <w:rPr>
          <w:rFonts w:ascii="Times New Roman" w:hAnsi="Times New Roman" w:cs="Times New Roman"/>
        </w:rPr>
      </w:pPr>
    </w:p>
    <w:p w:rsidR="003304AA" w:rsidRPr="00D33BA2" w:rsidRDefault="003304AA" w:rsidP="00DA1AD4">
      <w:pPr>
        <w:pStyle w:val="ConsPlusNormal"/>
        <w:widowControl/>
        <w:ind w:firstLine="0"/>
        <w:contextualSpacing/>
        <w:jc w:val="center"/>
        <w:rPr>
          <w:rFonts w:ascii="Times New Roman" w:hAnsi="Times New Roman" w:cs="Times New Roman"/>
        </w:rPr>
      </w:pPr>
    </w:p>
    <w:p w:rsidR="003E45C7" w:rsidRPr="00D33BA2" w:rsidRDefault="003E45C7" w:rsidP="00DA1AD4">
      <w:pPr>
        <w:pStyle w:val="ConsPlusNormal"/>
        <w:widowControl/>
        <w:ind w:firstLine="0"/>
        <w:contextualSpacing/>
        <w:jc w:val="center"/>
        <w:rPr>
          <w:rFonts w:ascii="Times New Roman" w:hAnsi="Times New Roman" w:cs="Times New Roman"/>
        </w:rPr>
      </w:pPr>
    </w:p>
    <w:p w:rsidR="003E45C7" w:rsidRPr="00D33BA2" w:rsidRDefault="003E45C7" w:rsidP="00DA1AD4">
      <w:pPr>
        <w:pStyle w:val="ConsPlusNormal"/>
        <w:widowControl/>
        <w:ind w:firstLine="0"/>
        <w:contextualSpacing/>
        <w:jc w:val="center"/>
        <w:rPr>
          <w:rFonts w:ascii="Times New Roman" w:hAnsi="Times New Roman" w:cs="Times New Roman"/>
        </w:rPr>
      </w:pPr>
    </w:p>
    <w:p w:rsidR="003E45C7" w:rsidRPr="00D33BA2" w:rsidRDefault="003E45C7" w:rsidP="00DA1AD4">
      <w:pPr>
        <w:pStyle w:val="ConsPlusNormal"/>
        <w:widowControl/>
        <w:ind w:firstLine="0"/>
        <w:contextualSpacing/>
        <w:jc w:val="center"/>
        <w:rPr>
          <w:rFonts w:ascii="Times New Roman" w:hAnsi="Times New Roman" w:cs="Times New Roman"/>
        </w:rPr>
      </w:pPr>
    </w:p>
    <w:p w:rsidR="003304AA" w:rsidRPr="00D33BA2" w:rsidRDefault="003304AA" w:rsidP="00DA1AD4">
      <w:pPr>
        <w:pStyle w:val="ConsPlusNormal"/>
        <w:widowControl/>
        <w:ind w:firstLine="0"/>
        <w:contextualSpacing/>
        <w:jc w:val="center"/>
        <w:rPr>
          <w:rFonts w:ascii="Times New Roman" w:hAnsi="Times New Roman" w:cs="Times New Roman"/>
        </w:rPr>
      </w:pPr>
    </w:p>
    <w:p w:rsidR="003304AA" w:rsidRPr="00D33BA2" w:rsidRDefault="003304AA" w:rsidP="00DA1AD4">
      <w:pPr>
        <w:pStyle w:val="ConsPlusNormal"/>
        <w:widowControl/>
        <w:ind w:firstLine="0"/>
        <w:contextualSpacing/>
        <w:jc w:val="center"/>
        <w:rPr>
          <w:rFonts w:ascii="Times New Roman" w:hAnsi="Times New Roman" w:cs="Times New Roman"/>
        </w:rPr>
      </w:pPr>
    </w:p>
    <w:p w:rsidR="003304AA" w:rsidRPr="00D33BA2" w:rsidRDefault="003304AA" w:rsidP="00DA1AD4">
      <w:pPr>
        <w:pStyle w:val="ConsPlusNormal"/>
        <w:widowControl/>
        <w:ind w:firstLine="0"/>
        <w:contextualSpacing/>
        <w:jc w:val="center"/>
        <w:rPr>
          <w:rFonts w:ascii="Times New Roman" w:hAnsi="Times New Roman" w:cs="Times New Roman"/>
        </w:rPr>
      </w:pPr>
    </w:p>
    <w:p w:rsidR="0000521C" w:rsidRPr="00D33BA2" w:rsidRDefault="0000521C" w:rsidP="00DA1AD4">
      <w:pPr>
        <w:pStyle w:val="ConsPlusNormal"/>
        <w:widowControl/>
        <w:ind w:firstLine="0"/>
        <w:contextualSpacing/>
        <w:jc w:val="center"/>
        <w:rPr>
          <w:rFonts w:ascii="Times New Roman" w:hAnsi="Times New Roman" w:cs="Times New Roman"/>
        </w:rPr>
      </w:pPr>
    </w:p>
    <w:p w:rsidR="004E4BE6" w:rsidRPr="00D33BA2" w:rsidRDefault="004E4BE6" w:rsidP="00DA1AD4">
      <w:pPr>
        <w:pStyle w:val="ConsPlusNormal"/>
        <w:widowControl/>
        <w:ind w:firstLine="0"/>
        <w:contextualSpacing/>
        <w:jc w:val="center"/>
        <w:rPr>
          <w:rFonts w:ascii="Times New Roman" w:hAnsi="Times New Roman" w:cs="Times New Roman"/>
        </w:rPr>
      </w:pPr>
    </w:p>
    <w:p w:rsidR="003304AA" w:rsidRPr="00D33BA2" w:rsidRDefault="003304AA" w:rsidP="00DA1AD4">
      <w:pPr>
        <w:pStyle w:val="ConsPlusNormal"/>
        <w:widowControl/>
        <w:ind w:firstLine="0"/>
        <w:contextualSpacing/>
        <w:jc w:val="center"/>
        <w:rPr>
          <w:rFonts w:ascii="Times New Roman" w:hAnsi="Times New Roman" w:cs="Times New Roman"/>
        </w:rPr>
      </w:pPr>
    </w:p>
    <w:p w:rsidR="00EF5AEF" w:rsidRPr="00D33BA2" w:rsidRDefault="001A2F64" w:rsidP="00537F7D">
      <w:pPr>
        <w:pStyle w:val="1"/>
        <w:spacing w:before="0" w:after="0"/>
        <w:ind w:left="6096"/>
        <w:contextualSpacing/>
        <w:rPr>
          <w:color w:val="auto"/>
        </w:rPr>
      </w:pPr>
      <w:bookmarkStart w:id="32" w:name="_Toc328142280"/>
      <w:bookmarkStart w:id="33" w:name="_Toc125543144"/>
      <w:bookmarkEnd w:id="32"/>
      <w:r w:rsidRPr="00D33BA2">
        <w:rPr>
          <w:rFonts w:ascii="Times New Roman" w:hAnsi="Times New Roman" w:cs="Times New Roman"/>
          <w:b w:val="0"/>
          <w:color w:val="auto"/>
          <w:sz w:val="24"/>
          <w:szCs w:val="24"/>
        </w:rPr>
        <w:t>Приложение 2</w:t>
      </w:r>
      <w:bookmarkEnd w:id="33"/>
    </w:p>
    <w:p w:rsidR="00EF5AEF" w:rsidRPr="00D33BA2" w:rsidRDefault="001A2F64" w:rsidP="00537F7D">
      <w:pPr>
        <w:ind w:left="6096" w:firstLine="0"/>
        <w:contextualSpacing/>
        <w:jc w:val="center"/>
        <w:rPr>
          <w:rFonts w:ascii="Times New Roman" w:hAnsi="Times New Roman" w:cs="Times New Roman"/>
          <w:sz w:val="24"/>
          <w:szCs w:val="24"/>
        </w:rPr>
      </w:pPr>
      <w:r w:rsidRPr="00D33BA2">
        <w:rPr>
          <w:rFonts w:ascii="Times New Roman" w:hAnsi="Times New Roman" w:cs="Times New Roman"/>
          <w:sz w:val="24"/>
          <w:szCs w:val="24"/>
        </w:rPr>
        <w:t>к аукционной документации</w:t>
      </w:r>
    </w:p>
    <w:p w:rsidR="00EF5AEF" w:rsidRPr="00D33BA2" w:rsidRDefault="00EF5AEF" w:rsidP="00DA1AD4">
      <w:pPr>
        <w:ind w:left="5812" w:firstLine="90"/>
        <w:contextualSpacing/>
        <w:jc w:val="center"/>
        <w:rPr>
          <w:rFonts w:ascii="Times New Roman" w:hAnsi="Times New Roman" w:cs="Times New Roman"/>
          <w:sz w:val="24"/>
          <w:szCs w:val="24"/>
        </w:rPr>
      </w:pPr>
    </w:p>
    <w:p w:rsidR="00EF5AEF" w:rsidRPr="00D33BA2" w:rsidRDefault="001A2F64" w:rsidP="00DA1AD4">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ФОРМА ОПИСИ</w:t>
      </w:r>
    </w:p>
    <w:p w:rsidR="00EF5AEF" w:rsidRPr="00D33BA2" w:rsidRDefault="001A2F64" w:rsidP="00DA1AD4">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документов, прилагаемых к заявке на участие в аукционе</w:t>
      </w:r>
    </w:p>
    <w:p w:rsidR="00EF5AEF" w:rsidRPr="00D33BA2" w:rsidRDefault="00EF5AEF" w:rsidP="00AD0AF4">
      <w:pPr>
        <w:pStyle w:val="aff4"/>
        <w:spacing w:beforeAutospacing="0" w:afterAutospacing="0"/>
        <w:ind w:firstLine="851"/>
        <w:contextualSpacing/>
        <w:jc w:val="both"/>
      </w:pPr>
    </w:p>
    <w:p w:rsidR="00EF5AEF" w:rsidRPr="00D33BA2" w:rsidRDefault="001A2F64" w:rsidP="0063194E">
      <w:pPr>
        <w:ind w:left="5670" w:firstLine="0"/>
        <w:contextualSpacing/>
        <w:rPr>
          <w:rFonts w:ascii="Times New Roman" w:hAnsi="Times New Roman" w:cs="Times New Roman"/>
          <w:sz w:val="24"/>
          <w:szCs w:val="24"/>
        </w:rPr>
      </w:pPr>
      <w:r w:rsidRPr="00D33BA2">
        <w:rPr>
          <w:rFonts w:ascii="Times New Roman" w:hAnsi="Times New Roman" w:cs="Times New Roman"/>
          <w:sz w:val="24"/>
          <w:szCs w:val="24"/>
        </w:rPr>
        <w:t>В Управление имущественных и земельных отношений Администрации города Костромы</w:t>
      </w:r>
    </w:p>
    <w:p w:rsidR="00B250F6" w:rsidRPr="00D33BA2" w:rsidRDefault="00B250F6" w:rsidP="00DA1AD4">
      <w:pPr>
        <w:ind w:firstLine="851"/>
        <w:contextualSpacing/>
        <w:rPr>
          <w:rFonts w:ascii="Times New Roman" w:hAnsi="Times New Roman" w:cs="Times New Roman"/>
          <w:sz w:val="24"/>
          <w:szCs w:val="24"/>
        </w:rPr>
      </w:pPr>
    </w:p>
    <w:p w:rsidR="004E4BE6" w:rsidRPr="00D33BA2" w:rsidRDefault="00B250F6" w:rsidP="00DA1A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К заявке на участие в </w:t>
      </w:r>
      <w:r w:rsidR="004E4BE6" w:rsidRPr="00D33BA2">
        <w:rPr>
          <w:rFonts w:ascii="Times New Roman" w:hAnsi="Times New Roman" w:cs="Times New Roman"/>
          <w:sz w:val="24"/>
          <w:szCs w:val="24"/>
        </w:rPr>
        <w:t xml:space="preserve">объявленном на </w:t>
      </w:r>
      <w:r w:rsidR="00026E47" w:rsidRPr="00D33BA2">
        <w:rPr>
          <w:rFonts w:ascii="Times New Roman" w:hAnsi="Times New Roman" w:cs="Times New Roman"/>
          <w:sz w:val="24"/>
          <w:szCs w:val="24"/>
        </w:rPr>
        <w:t>31</w:t>
      </w:r>
      <w:r w:rsidR="002D30F4" w:rsidRPr="00D33BA2">
        <w:rPr>
          <w:rFonts w:ascii="Times New Roman" w:hAnsi="Times New Roman" w:cs="Times New Roman"/>
          <w:sz w:val="24"/>
          <w:szCs w:val="24"/>
        </w:rPr>
        <w:t xml:space="preserve"> марта </w:t>
      </w:r>
      <w:r w:rsidR="004E4BE6" w:rsidRPr="00D33BA2">
        <w:rPr>
          <w:rFonts w:ascii="Times New Roman" w:hAnsi="Times New Roman" w:cs="Times New Roman"/>
          <w:sz w:val="24"/>
          <w:szCs w:val="24"/>
        </w:rPr>
        <w:t xml:space="preserve">2023 года </w:t>
      </w:r>
      <w:r w:rsidRPr="00D33BA2">
        <w:rPr>
          <w:rFonts w:ascii="Times New Roman" w:hAnsi="Times New Roman" w:cs="Times New Roman"/>
          <w:sz w:val="24"/>
          <w:szCs w:val="24"/>
        </w:rPr>
        <w:t xml:space="preserve">аукционе </w:t>
      </w:r>
      <w:r w:rsidR="002D30F4" w:rsidRPr="00D33BA2">
        <w:rPr>
          <w:rFonts w:ascii="Times New Roman" w:hAnsi="Times New Roman" w:cs="Times New Roman"/>
          <w:sz w:val="24"/>
          <w:szCs w:val="24"/>
        </w:rPr>
        <w:t xml:space="preserve">в электронной форме </w:t>
      </w:r>
      <w:r w:rsidRPr="00D33BA2">
        <w:rPr>
          <w:rFonts w:ascii="Times New Roman" w:hAnsi="Times New Roman" w:cs="Times New Roman"/>
          <w:sz w:val="24"/>
          <w:szCs w:val="24"/>
        </w:rPr>
        <w:t>на право заключения договора аренды</w:t>
      </w:r>
      <w:r w:rsidR="004E4BE6" w:rsidRPr="00D33BA2">
        <w:rPr>
          <w:rFonts w:ascii="Times New Roman" w:hAnsi="Times New Roman" w:cs="Times New Roman"/>
          <w:sz w:val="24"/>
          <w:szCs w:val="24"/>
        </w:rPr>
        <w:t xml:space="preserve"> в отношении: </w:t>
      </w:r>
      <w:r w:rsidR="004E4BE6" w:rsidRPr="00D33BA2">
        <w:rPr>
          <w:rFonts w:ascii="Times New Roman" w:hAnsi="Times New Roman" w:cs="Times New Roman"/>
          <w:i/>
          <w:sz w:val="24"/>
          <w:szCs w:val="24"/>
        </w:rPr>
        <w:t>здания с кадастровым номером 44:27:040105:147, назначение: нежилое, площадью 143,3 квадратного метра, являющегося объектом культурного наследия регионального значения «Ансамбль доходных домов Третьякова, кон. XIX в.: конюшня»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441510312760025) с земельным участком с кадастровым номером 44:27:040105:104, площадью 296 квадратных метров, категория земель: земли населённых пунктов, расположенным в границах объекта культурного наследия федерального значения «Участок культурного слоя посада по бывшей Стрелиной и Немецкой (Агатиловой) улицам», XIII-XVIII вв.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441440068950006) по адресу: Российская Федерация, Костромская область, городской округ город Кострома, город Кострома, улица Пятницкая, дом 26а</w:t>
      </w:r>
    </w:p>
    <w:p w:rsidR="004E4BE6" w:rsidRPr="00D33BA2" w:rsidRDefault="004E4BE6" w:rsidP="00DA1AD4">
      <w:pPr>
        <w:ind w:firstLine="851"/>
        <w:contextualSpacing/>
        <w:rPr>
          <w:rFonts w:ascii="Times New Roman" w:hAnsi="Times New Roman" w:cs="Times New Roman"/>
          <w:sz w:val="24"/>
          <w:szCs w:val="24"/>
        </w:rPr>
      </w:pPr>
    </w:p>
    <w:tbl>
      <w:tblPr>
        <w:tblW w:w="9350" w:type="dxa"/>
        <w:tblInd w:w="103"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4A0" w:firstRow="1" w:lastRow="0" w:firstColumn="1" w:lastColumn="0" w:noHBand="0" w:noVBand="1"/>
      </w:tblPr>
      <w:tblGrid>
        <w:gridCol w:w="650"/>
        <w:gridCol w:w="7288"/>
        <w:gridCol w:w="1412"/>
      </w:tblGrid>
      <w:tr w:rsidR="00D33BA2" w:rsidRPr="00D33BA2" w:rsidTr="007D2697">
        <w:trPr>
          <w:trHeight w:val="552"/>
        </w:trPr>
        <w:tc>
          <w:tcPr>
            <w:tcW w:w="650" w:type="dxa"/>
            <w:tcBorders>
              <w:top w:val="single" w:sz="4" w:space="0" w:color="000001"/>
              <w:left w:val="single" w:sz="4" w:space="0" w:color="000001"/>
              <w:bottom w:val="single" w:sz="4" w:space="0" w:color="000001"/>
              <w:right w:val="single" w:sz="4" w:space="0" w:color="000001"/>
            </w:tcBorders>
            <w:shd w:val="clear" w:color="auto" w:fill="auto"/>
            <w:vAlign w:val="center"/>
          </w:tcPr>
          <w:p w:rsidR="00164D9D" w:rsidRPr="00D33BA2" w:rsidRDefault="00164D9D" w:rsidP="00164D9D">
            <w:pPr>
              <w:ind w:right="-43" w:hanging="21"/>
              <w:jc w:val="center"/>
            </w:pPr>
            <w:r w:rsidRPr="00D33BA2">
              <w:rPr>
                <w:rFonts w:ascii="Times New Roman" w:hAnsi="Times New Roman" w:cs="Times New Roman"/>
                <w:sz w:val="24"/>
              </w:rPr>
              <w:t>№</w:t>
            </w:r>
          </w:p>
          <w:p w:rsidR="00164D9D" w:rsidRPr="00D33BA2" w:rsidRDefault="00164D9D" w:rsidP="00164D9D">
            <w:pPr>
              <w:ind w:right="-43" w:hanging="21"/>
              <w:jc w:val="center"/>
            </w:pPr>
            <w:r w:rsidRPr="00D33BA2">
              <w:rPr>
                <w:rFonts w:ascii="Times New Roman" w:hAnsi="Times New Roman" w:cs="Times New Roman"/>
                <w:sz w:val="24"/>
              </w:rPr>
              <w:t>п/п</w:t>
            </w:r>
          </w:p>
        </w:tc>
        <w:tc>
          <w:tcPr>
            <w:tcW w:w="7288" w:type="dxa"/>
            <w:tcBorders>
              <w:top w:val="single" w:sz="4" w:space="0" w:color="000001"/>
              <w:left w:val="single" w:sz="4" w:space="0" w:color="000001"/>
              <w:bottom w:val="single" w:sz="4" w:space="0" w:color="000001"/>
              <w:right w:val="single" w:sz="4" w:space="0" w:color="000001"/>
            </w:tcBorders>
            <w:shd w:val="clear" w:color="auto" w:fill="auto"/>
            <w:vAlign w:val="center"/>
          </w:tcPr>
          <w:p w:rsidR="00164D9D" w:rsidRPr="00D33BA2" w:rsidRDefault="00164D9D" w:rsidP="00E5286A">
            <w:pPr>
              <w:ind w:right="-263"/>
              <w:jc w:val="center"/>
            </w:pPr>
            <w:r w:rsidRPr="00D33BA2">
              <w:rPr>
                <w:rFonts w:ascii="Times New Roman" w:hAnsi="Times New Roman" w:cs="Times New Roman"/>
                <w:sz w:val="24"/>
              </w:rPr>
              <w:t>Наименование и реквизиты документов</w:t>
            </w:r>
          </w:p>
        </w:tc>
        <w:tc>
          <w:tcPr>
            <w:tcW w:w="1412" w:type="dxa"/>
            <w:tcBorders>
              <w:top w:val="single" w:sz="4" w:space="0" w:color="000001"/>
              <w:left w:val="single" w:sz="4" w:space="0" w:color="000001"/>
              <w:right w:val="single" w:sz="4" w:space="0" w:color="000001"/>
            </w:tcBorders>
            <w:shd w:val="clear" w:color="auto" w:fill="auto"/>
            <w:vAlign w:val="center"/>
          </w:tcPr>
          <w:p w:rsidR="00164D9D" w:rsidRPr="00D33BA2" w:rsidRDefault="00164D9D" w:rsidP="007D2697">
            <w:pPr>
              <w:ind w:firstLine="0"/>
              <w:jc w:val="center"/>
            </w:pPr>
            <w:r w:rsidRPr="00D33BA2">
              <w:rPr>
                <w:rFonts w:ascii="Times New Roman" w:hAnsi="Times New Roman" w:cs="Times New Roman"/>
                <w:sz w:val="24"/>
              </w:rPr>
              <w:t>Количество листов</w:t>
            </w:r>
          </w:p>
        </w:tc>
      </w:tr>
      <w:tr w:rsidR="00D33BA2" w:rsidRPr="00D33BA2" w:rsidTr="007D2697">
        <w:tc>
          <w:tcPr>
            <w:tcW w:w="650" w:type="dxa"/>
            <w:tcBorders>
              <w:top w:val="single" w:sz="4" w:space="0" w:color="000001"/>
              <w:left w:val="single" w:sz="4" w:space="0" w:color="000001"/>
              <w:bottom w:val="single" w:sz="4" w:space="0" w:color="000001"/>
              <w:right w:val="single" w:sz="4" w:space="0" w:color="000001"/>
            </w:tcBorders>
            <w:shd w:val="clear" w:color="auto" w:fill="auto"/>
          </w:tcPr>
          <w:p w:rsidR="00164D9D" w:rsidRPr="00D33BA2" w:rsidRDefault="00164D9D" w:rsidP="00164D9D">
            <w:pPr>
              <w:widowControl/>
              <w:ind w:hanging="21"/>
              <w:contextualSpacing/>
              <w:jc w:val="center"/>
              <w:rPr>
                <w:rFonts w:ascii="Times New Roman" w:hAnsi="Times New Roman" w:cs="Times New Roman"/>
                <w:sz w:val="24"/>
                <w:szCs w:val="24"/>
              </w:rPr>
            </w:pPr>
            <w:r w:rsidRPr="00D33BA2">
              <w:rPr>
                <w:rFonts w:ascii="Times New Roman" w:hAnsi="Times New Roman" w:cs="Times New Roman"/>
                <w:sz w:val="24"/>
                <w:szCs w:val="24"/>
              </w:rPr>
              <w:t>1)</w:t>
            </w:r>
          </w:p>
        </w:tc>
        <w:tc>
          <w:tcPr>
            <w:tcW w:w="7288" w:type="dxa"/>
            <w:tcBorders>
              <w:top w:val="single" w:sz="4" w:space="0" w:color="000001"/>
              <w:left w:val="single" w:sz="4" w:space="0" w:color="000001"/>
              <w:bottom w:val="single" w:sz="4" w:space="0" w:color="000001"/>
              <w:right w:val="single" w:sz="4" w:space="0" w:color="000001"/>
            </w:tcBorders>
            <w:shd w:val="clear" w:color="auto" w:fill="auto"/>
          </w:tcPr>
          <w:p w:rsidR="00164D9D" w:rsidRPr="00D33BA2" w:rsidRDefault="00164D9D" w:rsidP="007D2697">
            <w:pPr>
              <w:ind w:firstLine="0"/>
              <w:rPr>
                <w:rFonts w:ascii="Times New Roman" w:hAnsi="Times New Roman" w:cs="Times New Roman"/>
                <w:sz w:val="24"/>
              </w:rPr>
            </w:pPr>
          </w:p>
          <w:p w:rsidR="00164D9D" w:rsidRPr="00D33BA2" w:rsidRDefault="00164D9D" w:rsidP="007D2697">
            <w:pPr>
              <w:ind w:firstLine="0"/>
              <w:rPr>
                <w:rFonts w:ascii="Times New Roman" w:hAnsi="Times New Roman" w:cs="Times New Roman"/>
                <w:sz w:val="24"/>
              </w:rPr>
            </w:pPr>
          </w:p>
        </w:tc>
        <w:tc>
          <w:tcPr>
            <w:tcW w:w="1412" w:type="dxa"/>
            <w:tcBorders>
              <w:top w:val="single" w:sz="4" w:space="0" w:color="000001"/>
              <w:left w:val="single" w:sz="4" w:space="0" w:color="000001"/>
              <w:right w:val="single" w:sz="4" w:space="0" w:color="000001"/>
            </w:tcBorders>
            <w:shd w:val="clear" w:color="auto" w:fill="auto"/>
          </w:tcPr>
          <w:p w:rsidR="00164D9D" w:rsidRPr="00D33BA2" w:rsidRDefault="00164D9D" w:rsidP="007D2697">
            <w:pPr>
              <w:ind w:firstLine="0"/>
              <w:jc w:val="center"/>
              <w:rPr>
                <w:rFonts w:ascii="Times New Roman" w:hAnsi="Times New Roman" w:cs="Times New Roman"/>
                <w:sz w:val="24"/>
              </w:rPr>
            </w:pPr>
          </w:p>
        </w:tc>
      </w:tr>
      <w:tr w:rsidR="00D33BA2" w:rsidRPr="00D33BA2" w:rsidTr="007D2697">
        <w:tc>
          <w:tcPr>
            <w:tcW w:w="650" w:type="dxa"/>
            <w:tcBorders>
              <w:top w:val="single" w:sz="4" w:space="0" w:color="000001"/>
              <w:left w:val="single" w:sz="4" w:space="0" w:color="000001"/>
              <w:bottom w:val="single" w:sz="4" w:space="0" w:color="000001"/>
              <w:right w:val="single" w:sz="4" w:space="0" w:color="000001"/>
            </w:tcBorders>
            <w:shd w:val="clear" w:color="auto" w:fill="auto"/>
          </w:tcPr>
          <w:p w:rsidR="00164D9D" w:rsidRPr="00D33BA2" w:rsidRDefault="00164D9D" w:rsidP="00164D9D">
            <w:pPr>
              <w:widowControl/>
              <w:ind w:hanging="21"/>
              <w:contextualSpacing/>
              <w:jc w:val="center"/>
              <w:rPr>
                <w:rFonts w:ascii="Times New Roman" w:hAnsi="Times New Roman" w:cs="Times New Roman"/>
                <w:sz w:val="24"/>
                <w:szCs w:val="24"/>
              </w:rPr>
            </w:pPr>
            <w:r w:rsidRPr="00D33BA2">
              <w:rPr>
                <w:rFonts w:ascii="Times New Roman" w:hAnsi="Times New Roman" w:cs="Times New Roman"/>
                <w:sz w:val="24"/>
                <w:szCs w:val="24"/>
              </w:rPr>
              <w:t>2)</w:t>
            </w:r>
          </w:p>
        </w:tc>
        <w:tc>
          <w:tcPr>
            <w:tcW w:w="7288" w:type="dxa"/>
            <w:tcBorders>
              <w:top w:val="single" w:sz="4" w:space="0" w:color="000001"/>
              <w:left w:val="single" w:sz="4" w:space="0" w:color="000001"/>
              <w:bottom w:val="single" w:sz="4" w:space="0" w:color="000001"/>
              <w:right w:val="single" w:sz="4" w:space="0" w:color="000001"/>
            </w:tcBorders>
            <w:shd w:val="clear" w:color="auto" w:fill="auto"/>
          </w:tcPr>
          <w:p w:rsidR="00164D9D" w:rsidRPr="00D33BA2" w:rsidRDefault="00164D9D" w:rsidP="007D2697">
            <w:pPr>
              <w:ind w:firstLine="0"/>
              <w:rPr>
                <w:rFonts w:ascii="Times New Roman" w:hAnsi="Times New Roman" w:cs="Times New Roman"/>
                <w:sz w:val="24"/>
              </w:rPr>
            </w:pPr>
          </w:p>
          <w:p w:rsidR="00164D9D" w:rsidRPr="00D33BA2" w:rsidRDefault="00164D9D" w:rsidP="007D2697">
            <w:pPr>
              <w:ind w:firstLine="0"/>
              <w:rPr>
                <w:rFonts w:ascii="Times New Roman" w:hAnsi="Times New Roman" w:cs="Times New Roman"/>
                <w:sz w:val="24"/>
              </w:rPr>
            </w:pPr>
          </w:p>
        </w:tc>
        <w:tc>
          <w:tcPr>
            <w:tcW w:w="1412" w:type="dxa"/>
            <w:tcBorders>
              <w:left w:val="single" w:sz="4" w:space="0" w:color="000001"/>
              <w:right w:val="single" w:sz="4" w:space="0" w:color="000001"/>
            </w:tcBorders>
            <w:shd w:val="clear" w:color="auto" w:fill="auto"/>
          </w:tcPr>
          <w:p w:rsidR="00164D9D" w:rsidRPr="00D33BA2" w:rsidRDefault="00164D9D" w:rsidP="007D2697">
            <w:pPr>
              <w:ind w:firstLine="0"/>
              <w:jc w:val="center"/>
              <w:rPr>
                <w:rFonts w:ascii="Times New Roman" w:hAnsi="Times New Roman" w:cs="Times New Roman"/>
                <w:sz w:val="24"/>
              </w:rPr>
            </w:pPr>
          </w:p>
        </w:tc>
      </w:tr>
      <w:tr w:rsidR="00D33BA2" w:rsidRPr="00D33BA2" w:rsidTr="007D2697">
        <w:tc>
          <w:tcPr>
            <w:tcW w:w="650" w:type="dxa"/>
            <w:tcBorders>
              <w:top w:val="single" w:sz="4" w:space="0" w:color="000001"/>
              <w:left w:val="single" w:sz="4" w:space="0" w:color="000001"/>
              <w:bottom w:val="single" w:sz="4" w:space="0" w:color="000001"/>
              <w:right w:val="single" w:sz="4" w:space="0" w:color="000001"/>
            </w:tcBorders>
            <w:shd w:val="clear" w:color="auto" w:fill="auto"/>
          </w:tcPr>
          <w:p w:rsidR="00164D9D" w:rsidRPr="00D33BA2" w:rsidRDefault="00164D9D" w:rsidP="00164D9D">
            <w:pPr>
              <w:widowControl/>
              <w:ind w:hanging="21"/>
              <w:contextualSpacing/>
              <w:jc w:val="center"/>
              <w:rPr>
                <w:rFonts w:ascii="Times New Roman" w:hAnsi="Times New Roman" w:cs="Times New Roman"/>
                <w:sz w:val="24"/>
                <w:szCs w:val="24"/>
              </w:rPr>
            </w:pPr>
            <w:r w:rsidRPr="00D33BA2">
              <w:rPr>
                <w:rFonts w:ascii="Times New Roman" w:hAnsi="Times New Roman" w:cs="Times New Roman"/>
                <w:sz w:val="24"/>
                <w:szCs w:val="24"/>
              </w:rPr>
              <w:t>…</w:t>
            </w:r>
          </w:p>
        </w:tc>
        <w:tc>
          <w:tcPr>
            <w:tcW w:w="7288" w:type="dxa"/>
            <w:tcBorders>
              <w:top w:val="single" w:sz="4" w:space="0" w:color="000001"/>
              <w:left w:val="single" w:sz="4" w:space="0" w:color="000001"/>
              <w:bottom w:val="single" w:sz="4" w:space="0" w:color="000001"/>
              <w:right w:val="single" w:sz="4" w:space="0" w:color="000001"/>
            </w:tcBorders>
            <w:shd w:val="clear" w:color="auto" w:fill="auto"/>
          </w:tcPr>
          <w:p w:rsidR="00164D9D" w:rsidRPr="00D33BA2" w:rsidRDefault="00164D9D" w:rsidP="007D2697">
            <w:pPr>
              <w:ind w:firstLine="0"/>
              <w:rPr>
                <w:rFonts w:ascii="Times New Roman" w:hAnsi="Times New Roman" w:cs="Times New Roman"/>
                <w:sz w:val="24"/>
              </w:rPr>
            </w:pPr>
          </w:p>
          <w:p w:rsidR="00164D9D" w:rsidRPr="00D33BA2" w:rsidRDefault="00164D9D" w:rsidP="007D2697">
            <w:pPr>
              <w:ind w:firstLine="0"/>
              <w:rPr>
                <w:rFonts w:ascii="Times New Roman" w:hAnsi="Times New Roman" w:cs="Times New Roman"/>
                <w:sz w:val="24"/>
              </w:rPr>
            </w:pPr>
          </w:p>
        </w:tc>
        <w:tc>
          <w:tcPr>
            <w:tcW w:w="1412" w:type="dxa"/>
            <w:tcBorders>
              <w:left w:val="single" w:sz="4" w:space="0" w:color="000001"/>
              <w:right w:val="single" w:sz="4" w:space="0" w:color="000001"/>
            </w:tcBorders>
            <w:shd w:val="clear" w:color="auto" w:fill="auto"/>
          </w:tcPr>
          <w:p w:rsidR="00164D9D" w:rsidRPr="00D33BA2" w:rsidRDefault="00164D9D" w:rsidP="007D2697">
            <w:pPr>
              <w:ind w:firstLine="0"/>
              <w:jc w:val="center"/>
              <w:rPr>
                <w:rFonts w:ascii="Times New Roman" w:hAnsi="Times New Roman" w:cs="Times New Roman"/>
                <w:sz w:val="24"/>
              </w:rPr>
            </w:pPr>
          </w:p>
        </w:tc>
      </w:tr>
      <w:tr w:rsidR="00164D9D" w:rsidRPr="00D33BA2" w:rsidTr="007D2697">
        <w:tc>
          <w:tcPr>
            <w:tcW w:w="650" w:type="dxa"/>
            <w:tcBorders>
              <w:top w:val="single" w:sz="4" w:space="0" w:color="000001"/>
              <w:left w:val="single" w:sz="4" w:space="0" w:color="000001"/>
              <w:bottom w:val="single" w:sz="4" w:space="0" w:color="000001"/>
              <w:right w:val="single" w:sz="4" w:space="0" w:color="000001"/>
            </w:tcBorders>
            <w:shd w:val="clear" w:color="auto" w:fill="auto"/>
          </w:tcPr>
          <w:p w:rsidR="00164D9D" w:rsidRPr="00D33BA2" w:rsidRDefault="00164D9D" w:rsidP="00164D9D">
            <w:pPr>
              <w:widowControl/>
              <w:ind w:hanging="21"/>
              <w:contextualSpacing/>
              <w:jc w:val="center"/>
              <w:rPr>
                <w:rFonts w:ascii="Times New Roman" w:hAnsi="Times New Roman" w:cs="Times New Roman"/>
                <w:sz w:val="24"/>
                <w:szCs w:val="24"/>
              </w:rPr>
            </w:pPr>
            <w:r w:rsidRPr="00D33BA2">
              <w:rPr>
                <w:rFonts w:ascii="Times New Roman" w:hAnsi="Times New Roman" w:cs="Times New Roman"/>
                <w:sz w:val="24"/>
                <w:szCs w:val="24"/>
                <w:lang w:val="en-US"/>
              </w:rPr>
              <w:t>n</w:t>
            </w:r>
            <w:r w:rsidRPr="00D33BA2">
              <w:rPr>
                <w:rFonts w:ascii="Times New Roman" w:hAnsi="Times New Roman" w:cs="Times New Roman"/>
                <w:sz w:val="24"/>
                <w:szCs w:val="24"/>
              </w:rPr>
              <w:t>)</w:t>
            </w:r>
          </w:p>
        </w:tc>
        <w:tc>
          <w:tcPr>
            <w:tcW w:w="7288" w:type="dxa"/>
            <w:tcBorders>
              <w:top w:val="single" w:sz="4" w:space="0" w:color="000001"/>
              <w:left w:val="single" w:sz="4" w:space="0" w:color="000001"/>
              <w:bottom w:val="single" w:sz="4" w:space="0" w:color="000001"/>
              <w:right w:val="single" w:sz="4" w:space="0" w:color="000001"/>
            </w:tcBorders>
            <w:shd w:val="clear" w:color="auto" w:fill="auto"/>
          </w:tcPr>
          <w:p w:rsidR="00164D9D" w:rsidRPr="00D33BA2" w:rsidRDefault="00164D9D" w:rsidP="007D2697">
            <w:pPr>
              <w:ind w:firstLine="0"/>
              <w:rPr>
                <w:rFonts w:ascii="Times New Roman" w:hAnsi="Times New Roman" w:cs="Times New Roman"/>
                <w:sz w:val="24"/>
              </w:rPr>
            </w:pPr>
          </w:p>
          <w:p w:rsidR="00164D9D" w:rsidRPr="00D33BA2" w:rsidRDefault="00164D9D" w:rsidP="007D2697">
            <w:pPr>
              <w:ind w:firstLine="0"/>
              <w:rPr>
                <w:rFonts w:ascii="Times New Roman" w:hAnsi="Times New Roman" w:cs="Times New Roman"/>
                <w:sz w:val="24"/>
              </w:rPr>
            </w:pPr>
          </w:p>
        </w:tc>
        <w:tc>
          <w:tcPr>
            <w:tcW w:w="1412" w:type="dxa"/>
            <w:tcBorders>
              <w:left w:val="single" w:sz="4" w:space="0" w:color="000001"/>
              <w:right w:val="single" w:sz="4" w:space="0" w:color="000001"/>
            </w:tcBorders>
            <w:shd w:val="clear" w:color="auto" w:fill="auto"/>
          </w:tcPr>
          <w:p w:rsidR="00164D9D" w:rsidRPr="00D33BA2" w:rsidRDefault="00164D9D" w:rsidP="007D2697">
            <w:pPr>
              <w:ind w:firstLine="0"/>
              <w:jc w:val="center"/>
              <w:rPr>
                <w:rFonts w:ascii="Times New Roman" w:hAnsi="Times New Roman" w:cs="Times New Roman"/>
                <w:sz w:val="24"/>
              </w:rPr>
            </w:pPr>
          </w:p>
        </w:tc>
      </w:tr>
    </w:tbl>
    <w:p w:rsidR="00164D9D" w:rsidRPr="00D33BA2" w:rsidRDefault="00164D9D" w:rsidP="00DA1AD4">
      <w:pPr>
        <w:ind w:firstLine="851"/>
        <w:contextualSpacing/>
        <w:rPr>
          <w:rFonts w:ascii="Times New Roman" w:hAnsi="Times New Roman" w:cs="Times New Roman"/>
          <w:sz w:val="24"/>
          <w:szCs w:val="24"/>
        </w:rPr>
      </w:pPr>
    </w:p>
    <w:tbl>
      <w:tblPr>
        <w:tblW w:w="9550" w:type="dxa"/>
        <w:tblInd w:w="-149" w:type="dxa"/>
        <w:tblCellMar>
          <w:top w:w="135" w:type="dxa"/>
          <w:left w:w="135" w:type="dxa"/>
          <w:bottom w:w="135" w:type="dxa"/>
          <w:right w:w="135" w:type="dxa"/>
        </w:tblCellMar>
        <w:tblLook w:val="0000" w:firstRow="0" w:lastRow="0" w:firstColumn="0" w:lastColumn="0" w:noHBand="0" w:noVBand="0"/>
      </w:tblPr>
      <w:tblGrid>
        <w:gridCol w:w="3545"/>
        <w:gridCol w:w="296"/>
        <w:gridCol w:w="1259"/>
        <w:gridCol w:w="351"/>
        <w:gridCol w:w="4099"/>
      </w:tblGrid>
      <w:tr w:rsidR="00D33BA2" w:rsidRPr="00D33BA2" w:rsidTr="00164D9D">
        <w:trPr>
          <w:trHeight w:val="900"/>
        </w:trPr>
        <w:tc>
          <w:tcPr>
            <w:tcW w:w="3545" w:type="dxa"/>
            <w:tcBorders>
              <w:bottom w:val="single" w:sz="4" w:space="0" w:color="auto"/>
            </w:tcBorders>
            <w:shd w:val="clear" w:color="auto" w:fill="auto"/>
          </w:tcPr>
          <w:p w:rsidR="00190D09" w:rsidRPr="00D33BA2" w:rsidRDefault="00BB04B6" w:rsidP="00BB04B6">
            <w:pPr>
              <w:pStyle w:val="aff4"/>
              <w:spacing w:beforeAutospacing="0" w:afterAutospacing="0"/>
              <w:contextualSpacing/>
              <w:jc w:val="center"/>
            </w:pPr>
            <w:r w:rsidRPr="00D33BA2">
              <w:t>Заявитель:</w:t>
            </w:r>
          </w:p>
        </w:tc>
        <w:tc>
          <w:tcPr>
            <w:tcW w:w="296" w:type="dxa"/>
            <w:vMerge w:val="restart"/>
            <w:shd w:val="clear" w:color="auto" w:fill="auto"/>
          </w:tcPr>
          <w:p w:rsidR="00A26B69" w:rsidRPr="00D33BA2" w:rsidRDefault="00A26B69" w:rsidP="00DA1AD4">
            <w:pPr>
              <w:pStyle w:val="aff4"/>
              <w:spacing w:beforeAutospacing="0" w:afterAutospacing="0"/>
              <w:contextualSpacing/>
            </w:pPr>
          </w:p>
        </w:tc>
        <w:tc>
          <w:tcPr>
            <w:tcW w:w="1259" w:type="dxa"/>
            <w:tcBorders>
              <w:bottom w:val="single" w:sz="4" w:space="0" w:color="auto"/>
            </w:tcBorders>
            <w:shd w:val="clear" w:color="auto" w:fill="auto"/>
          </w:tcPr>
          <w:p w:rsidR="00A26B69" w:rsidRPr="00D33BA2" w:rsidRDefault="00A26B69" w:rsidP="00DA1AD4">
            <w:pPr>
              <w:pStyle w:val="aff4"/>
              <w:spacing w:beforeAutospacing="0" w:afterAutospacing="0"/>
              <w:contextualSpacing/>
            </w:pPr>
          </w:p>
        </w:tc>
        <w:tc>
          <w:tcPr>
            <w:tcW w:w="351" w:type="dxa"/>
            <w:vMerge w:val="restart"/>
            <w:shd w:val="clear" w:color="auto" w:fill="auto"/>
          </w:tcPr>
          <w:p w:rsidR="00A26B69" w:rsidRPr="00D33BA2" w:rsidRDefault="00A26B69" w:rsidP="00DA1AD4">
            <w:pPr>
              <w:pStyle w:val="aff4"/>
              <w:spacing w:beforeAutospacing="0" w:afterAutospacing="0"/>
              <w:contextualSpacing/>
              <w:jc w:val="center"/>
            </w:pPr>
          </w:p>
        </w:tc>
        <w:tc>
          <w:tcPr>
            <w:tcW w:w="4099" w:type="dxa"/>
            <w:tcBorders>
              <w:bottom w:val="single" w:sz="4" w:space="0" w:color="auto"/>
            </w:tcBorders>
            <w:shd w:val="clear" w:color="auto" w:fill="auto"/>
          </w:tcPr>
          <w:p w:rsidR="00A26B69" w:rsidRPr="00D33BA2" w:rsidRDefault="00A26B69" w:rsidP="00DA1AD4">
            <w:pPr>
              <w:pStyle w:val="aff4"/>
              <w:spacing w:beforeAutospacing="0" w:afterAutospacing="0"/>
              <w:contextualSpacing/>
              <w:jc w:val="center"/>
            </w:pPr>
          </w:p>
        </w:tc>
      </w:tr>
      <w:tr w:rsidR="00D33BA2" w:rsidRPr="00D33BA2" w:rsidTr="00164D9D">
        <w:trPr>
          <w:trHeight w:val="835"/>
        </w:trPr>
        <w:tc>
          <w:tcPr>
            <w:tcW w:w="3545" w:type="dxa"/>
            <w:tcBorders>
              <w:top w:val="single" w:sz="4" w:space="0" w:color="auto"/>
            </w:tcBorders>
            <w:shd w:val="clear" w:color="auto" w:fill="auto"/>
          </w:tcPr>
          <w:p w:rsidR="00A26B69" w:rsidRPr="00D33BA2" w:rsidRDefault="00240D62" w:rsidP="00240D62">
            <w:pPr>
              <w:pStyle w:val="aff4"/>
              <w:spacing w:beforeAutospacing="0" w:afterAutospacing="0"/>
              <w:contextualSpacing/>
              <w:jc w:val="center"/>
              <w:rPr>
                <w:i/>
              </w:rPr>
            </w:pPr>
            <w:r w:rsidRPr="00D33BA2">
              <w:rPr>
                <w:i/>
              </w:rPr>
              <w:t>Н</w:t>
            </w:r>
            <w:r w:rsidR="00A26B69" w:rsidRPr="00D33BA2">
              <w:rPr>
                <w:i/>
              </w:rPr>
              <w:t>аименование</w:t>
            </w:r>
            <w:r w:rsidRPr="00D33BA2">
              <w:rPr>
                <w:i/>
              </w:rPr>
              <w:t xml:space="preserve"> (Ф. И. О.)</w:t>
            </w:r>
            <w:r w:rsidR="00A26B69" w:rsidRPr="00D33BA2">
              <w:rPr>
                <w:i/>
              </w:rPr>
              <w:t xml:space="preserve"> заявителя</w:t>
            </w:r>
          </w:p>
        </w:tc>
        <w:tc>
          <w:tcPr>
            <w:tcW w:w="296" w:type="dxa"/>
            <w:vMerge/>
            <w:shd w:val="clear" w:color="auto" w:fill="auto"/>
          </w:tcPr>
          <w:p w:rsidR="00A26B69" w:rsidRPr="00D33BA2" w:rsidRDefault="00A26B69" w:rsidP="00DA1AD4">
            <w:pPr>
              <w:pStyle w:val="aff4"/>
              <w:spacing w:beforeAutospacing="0" w:afterAutospacing="0"/>
              <w:contextualSpacing/>
            </w:pPr>
          </w:p>
        </w:tc>
        <w:tc>
          <w:tcPr>
            <w:tcW w:w="1259" w:type="dxa"/>
            <w:tcBorders>
              <w:top w:val="single" w:sz="4" w:space="0" w:color="auto"/>
            </w:tcBorders>
            <w:shd w:val="clear" w:color="auto" w:fill="auto"/>
          </w:tcPr>
          <w:p w:rsidR="00A26B69" w:rsidRPr="00D33BA2" w:rsidRDefault="00A26B69" w:rsidP="00DA1AD4">
            <w:pPr>
              <w:pStyle w:val="aff4"/>
              <w:spacing w:beforeAutospacing="0" w:afterAutospacing="0"/>
              <w:contextualSpacing/>
              <w:jc w:val="center"/>
              <w:rPr>
                <w:i/>
              </w:rPr>
            </w:pPr>
            <w:r w:rsidRPr="00D33BA2">
              <w:rPr>
                <w:i/>
              </w:rPr>
              <w:t>(подпись)</w:t>
            </w:r>
          </w:p>
          <w:p w:rsidR="00A26B69" w:rsidRPr="00D33BA2" w:rsidRDefault="00A26B69" w:rsidP="00DA1AD4">
            <w:pPr>
              <w:pStyle w:val="aff4"/>
              <w:spacing w:beforeAutospacing="0" w:afterAutospacing="0"/>
              <w:contextualSpacing/>
            </w:pPr>
            <w:r w:rsidRPr="00D33BA2">
              <w:t>М. П.</w:t>
            </w:r>
          </w:p>
        </w:tc>
        <w:tc>
          <w:tcPr>
            <w:tcW w:w="351" w:type="dxa"/>
            <w:vMerge/>
            <w:shd w:val="clear" w:color="auto" w:fill="auto"/>
          </w:tcPr>
          <w:p w:rsidR="00A26B69" w:rsidRPr="00D33BA2" w:rsidRDefault="00A26B69" w:rsidP="00DA1AD4">
            <w:pPr>
              <w:pStyle w:val="aff4"/>
              <w:spacing w:beforeAutospacing="0" w:afterAutospacing="0"/>
              <w:contextualSpacing/>
            </w:pPr>
          </w:p>
        </w:tc>
        <w:tc>
          <w:tcPr>
            <w:tcW w:w="4099" w:type="dxa"/>
            <w:tcBorders>
              <w:top w:val="single" w:sz="4" w:space="0" w:color="auto"/>
            </w:tcBorders>
            <w:shd w:val="clear" w:color="auto" w:fill="auto"/>
          </w:tcPr>
          <w:p w:rsidR="00A26B69" w:rsidRPr="00D33BA2" w:rsidRDefault="00A26B69" w:rsidP="00DA1AD4">
            <w:pPr>
              <w:pStyle w:val="aff4"/>
              <w:spacing w:beforeAutospacing="0" w:afterAutospacing="0"/>
              <w:contextualSpacing/>
              <w:jc w:val="center"/>
              <w:rPr>
                <w:i/>
              </w:rPr>
            </w:pPr>
            <w:r w:rsidRPr="00D33BA2">
              <w:rPr>
                <w:i/>
              </w:rPr>
              <w:t>(фамилия, имя, отчество, руководителя или уполномоченного лица, действующего по доверенности)</w:t>
            </w:r>
          </w:p>
        </w:tc>
      </w:tr>
    </w:tbl>
    <w:p w:rsidR="00EF5AEF" w:rsidRPr="00D33BA2" w:rsidRDefault="00EF5AEF" w:rsidP="00DA1AD4">
      <w:pPr>
        <w:contextualSpacing/>
        <w:rPr>
          <w:rFonts w:ascii="Times New Roman" w:hAnsi="Times New Roman" w:cs="Times New Roman"/>
          <w:sz w:val="24"/>
          <w:szCs w:val="24"/>
        </w:rPr>
      </w:pPr>
    </w:p>
    <w:p w:rsidR="00985E3C" w:rsidRPr="00D33BA2" w:rsidRDefault="00985E3C" w:rsidP="004E32B0">
      <w:pPr>
        <w:pStyle w:val="1"/>
        <w:tabs>
          <w:tab w:val="left" w:pos="7938"/>
        </w:tabs>
        <w:spacing w:before="0" w:after="0"/>
        <w:ind w:left="5954"/>
        <w:contextualSpacing/>
        <w:rPr>
          <w:rFonts w:ascii="Times New Roman" w:hAnsi="Times New Roman" w:cs="Times New Roman"/>
          <w:b w:val="0"/>
          <w:color w:val="auto"/>
          <w:sz w:val="24"/>
          <w:szCs w:val="24"/>
        </w:rPr>
      </w:pPr>
    </w:p>
    <w:p w:rsidR="00985E3C" w:rsidRPr="00D33BA2" w:rsidRDefault="00985E3C" w:rsidP="004E32B0">
      <w:pPr>
        <w:pStyle w:val="1"/>
        <w:tabs>
          <w:tab w:val="left" w:pos="7938"/>
        </w:tabs>
        <w:spacing w:before="0" w:after="0"/>
        <w:ind w:left="5954"/>
        <w:contextualSpacing/>
        <w:rPr>
          <w:rFonts w:ascii="Times New Roman" w:hAnsi="Times New Roman" w:cs="Times New Roman"/>
          <w:b w:val="0"/>
          <w:color w:val="auto"/>
          <w:sz w:val="24"/>
          <w:szCs w:val="24"/>
        </w:rPr>
      </w:pPr>
    </w:p>
    <w:p w:rsidR="00153290" w:rsidRPr="00D33BA2" w:rsidRDefault="00153290" w:rsidP="004E32B0">
      <w:pPr>
        <w:pStyle w:val="1"/>
        <w:tabs>
          <w:tab w:val="left" w:pos="7938"/>
        </w:tabs>
        <w:spacing w:before="0" w:after="0"/>
        <w:ind w:left="5954"/>
        <w:contextualSpacing/>
        <w:rPr>
          <w:rFonts w:ascii="Times New Roman" w:hAnsi="Times New Roman" w:cs="Times New Roman"/>
          <w:b w:val="0"/>
          <w:color w:val="auto"/>
          <w:sz w:val="24"/>
          <w:szCs w:val="24"/>
        </w:rPr>
      </w:pPr>
    </w:p>
    <w:p w:rsidR="002E3B5A" w:rsidRPr="00D33BA2" w:rsidRDefault="002E3B5A" w:rsidP="004E32B0">
      <w:pPr>
        <w:pStyle w:val="1"/>
        <w:tabs>
          <w:tab w:val="left" w:pos="7938"/>
        </w:tabs>
        <w:spacing w:before="0" w:after="0"/>
        <w:ind w:left="5954"/>
        <w:contextualSpacing/>
        <w:rPr>
          <w:rFonts w:ascii="Times New Roman" w:hAnsi="Times New Roman" w:cs="Times New Roman"/>
          <w:b w:val="0"/>
          <w:color w:val="auto"/>
          <w:sz w:val="24"/>
          <w:szCs w:val="24"/>
        </w:rPr>
      </w:pPr>
    </w:p>
    <w:p w:rsidR="002E3B5A" w:rsidRPr="00D33BA2" w:rsidRDefault="002E3B5A" w:rsidP="004E32B0">
      <w:pPr>
        <w:pStyle w:val="1"/>
        <w:tabs>
          <w:tab w:val="left" w:pos="7938"/>
        </w:tabs>
        <w:spacing w:before="0" w:after="0"/>
        <w:ind w:left="5954"/>
        <w:contextualSpacing/>
        <w:rPr>
          <w:rFonts w:ascii="Times New Roman" w:hAnsi="Times New Roman" w:cs="Times New Roman"/>
          <w:b w:val="0"/>
          <w:color w:val="auto"/>
          <w:sz w:val="24"/>
          <w:szCs w:val="24"/>
        </w:rPr>
      </w:pPr>
    </w:p>
    <w:p w:rsidR="002E3B5A" w:rsidRPr="00D33BA2" w:rsidRDefault="002E3B5A" w:rsidP="004E32B0">
      <w:pPr>
        <w:pStyle w:val="1"/>
        <w:tabs>
          <w:tab w:val="left" w:pos="7938"/>
        </w:tabs>
        <w:spacing w:before="0" w:after="0"/>
        <w:ind w:left="5954"/>
        <w:contextualSpacing/>
        <w:rPr>
          <w:rFonts w:ascii="Times New Roman" w:hAnsi="Times New Roman" w:cs="Times New Roman"/>
          <w:b w:val="0"/>
          <w:color w:val="auto"/>
          <w:sz w:val="24"/>
          <w:szCs w:val="24"/>
        </w:rPr>
      </w:pPr>
    </w:p>
    <w:p w:rsidR="008A5C0A" w:rsidRPr="00D33BA2" w:rsidRDefault="008A5C0A" w:rsidP="004E32B0">
      <w:pPr>
        <w:pStyle w:val="1"/>
        <w:tabs>
          <w:tab w:val="left" w:pos="7938"/>
        </w:tabs>
        <w:spacing w:before="0" w:after="0"/>
        <w:ind w:left="5954"/>
        <w:contextualSpacing/>
        <w:rPr>
          <w:rFonts w:ascii="Times New Roman" w:hAnsi="Times New Roman" w:cs="Times New Roman"/>
          <w:b w:val="0"/>
          <w:color w:val="auto"/>
          <w:sz w:val="24"/>
          <w:szCs w:val="24"/>
        </w:rPr>
      </w:pPr>
    </w:p>
    <w:p w:rsidR="00153290" w:rsidRPr="00D33BA2" w:rsidRDefault="00153290" w:rsidP="004E32B0">
      <w:pPr>
        <w:pStyle w:val="1"/>
        <w:tabs>
          <w:tab w:val="left" w:pos="7938"/>
        </w:tabs>
        <w:spacing w:before="0" w:after="0"/>
        <w:ind w:left="5954"/>
        <w:contextualSpacing/>
        <w:rPr>
          <w:rFonts w:ascii="Times New Roman" w:hAnsi="Times New Roman" w:cs="Times New Roman"/>
          <w:b w:val="0"/>
          <w:color w:val="auto"/>
          <w:sz w:val="24"/>
          <w:szCs w:val="24"/>
        </w:rPr>
      </w:pPr>
    </w:p>
    <w:p w:rsidR="00EF5AEF" w:rsidRPr="00D33BA2" w:rsidRDefault="001A2F64" w:rsidP="00480183">
      <w:pPr>
        <w:pStyle w:val="1"/>
        <w:spacing w:before="0" w:after="0"/>
        <w:ind w:left="6237"/>
        <w:contextualSpacing/>
        <w:rPr>
          <w:color w:val="auto"/>
        </w:rPr>
      </w:pPr>
      <w:bookmarkStart w:id="34" w:name="_Toc464804792"/>
      <w:bookmarkStart w:id="35" w:name="_Toc125543145"/>
      <w:r w:rsidRPr="00D33BA2">
        <w:rPr>
          <w:rFonts w:ascii="Times New Roman" w:hAnsi="Times New Roman" w:cs="Times New Roman"/>
          <w:b w:val="0"/>
          <w:color w:val="auto"/>
          <w:sz w:val="24"/>
          <w:szCs w:val="24"/>
        </w:rPr>
        <w:t xml:space="preserve">Приложение </w:t>
      </w:r>
      <w:bookmarkEnd w:id="34"/>
      <w:r w:rsidR="00A0412E" w:rsidRPr="00D33BA2">
        <w:rPr>
          <w:rFonts w:ascii="Times New Roman" w:hAnsi="Times New Roman" w:cs="Times New Roman"/>
          <w:b w:val="0"/>
          <w:color w:val="auto"/>
          <w:sz w:val="24"/>
          <w:szCs w:val="24"/>
        </w:rPr>
        <w:t>3</w:t>
      </w:r>
      <w:bookmarkEnd w:id="35"/>
    </w:p>
    <w:p w:rsidR="00EF5AEF" w:rsidRPr="00D33BA2" w:rsidRDefault="001A2F64" w:rsidP="00480183">
      <w:pPr>
        <w:ind w:left="6237" w:firstLine="0"/>
        <w:contextualSpacing/>
        <w:rPr>
          <w:rFonts w:ascii="Times New Roman" w:hAnsi="Times New Roman" w:cs="Times New Roman"/>
          <w:sz w:val="24"/>
          <w:szCs w:val="24"/>
        </w:rPr>
      </w:pPr>
      <w:r w:rsidRPr="00D33BA2">
        <w:rPr>
          <w:rFonts w:ascii="Times New Roman" w:hAnsi="Times New Roman" w:cs="Times New Roman"/>
          <w:sz w:val="24"/>
          <w:szCs w:val="24"/>
        </w:rPr>
        <w:t>к аукционной документации</w:t>
      </w:r>
    </w:p>
    <w:p w:rsidR="00153290" w:rsidRPr="00D33BA2" w:rsidRDefault="00153290" w:rsidP="00DA1AD4">
      <w:pPr>
        <w:ind w:firstLine="851"/>
        <w:contextualSpacing/>
        <w:jc w:val="center"/>
        <w:rPr>
          <w:rFonts w:ascii="Times New Roman" w:hAnsi="Times New Roman" w:cs="Times New Roman"/>
          <w:sz w:val="24"/>
          <w:szCs w:val="24"/>
        </w:rPr>
      </w:pPr>
    </w:p>
    <w:p w:rsidR="00153290" w:rsidRPr="00D33BA2" w:rsidRDefault="00153290" w:rsidP="00DA1AD4">
      <w:pPr>
        <w:ind w:firstLine="851"/>
        <w:contextualSpacing/>
        <w:jc w:val="center"/>
        <w:rPr>
          <w:rFonts w:ascii="Times New Roman" w:hAnsi="Times New Roman" w:cs="Times New Roman"/>
          <w:sz w:val="24"/>
          <w:szCs w:val="24"/>
        </w:rPr>
      </w:pPr>
    </w:p>
    <w:p w:rsidR="00EF5AEF" w:rsidRPr="00D33BA2" w:rsidRDefault="001A2F64" w:rsidP="00DA1AD4">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ФОРМА ЗАЯВЛЕНИЯ</w:t>
      </w:r>
    </w:p>
    <w:p w:rsidR="00EF5AEF" w:rsidRPr="00D33BA2" w:rsidRDefault="001A2F64" w:rsidP="00DA1AD4">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p>
    <w:p w:rsidR="00EF5AEF" w:rsidRPr="00D33BA2" w:rsidRDefault="00EF5AEF" w:rsidP="00DA1AD4">
      <w:pPr>
        <w:ind w:left="5954" w:firstLine="0"/>
        <w:contextualSpacing/>
        <w:rPr>
          <w:rFonts w:ascii="Times New Roman" w:hAnsi="Times New Roman" w:cs="Times New Roman"/>
          <w:b/>
          <w:sz w:val="24"/>
          <w:szCs w:val="24"/>
        </w:rPr>
      </w:pPr>
    </w:p>
    <w:p w:rsidR="00153290" w:rsidRPr="00D33BA2" w:rsidRDefault="00153290" w:rsidP="00DA1AD4">
      <w:pPr>
        <w:ind w:left="5954" w:firstLine="0"/>
        <w:contextualSpacing/>
        <w:rPr>
          <w:rFonts w:ascii="Times New Roman" w:hAnsi="Times New Roman" w:cs="Times New Roman"/>
          <w:b/>
          <w:sz w:val="24"/>
          <w:szCs w:val="24"/>
        </w:rPr>
      </w:pPr>
    </w:p>
    <w:p w:rsidR="00EF5AEF" w:rsidRPr="00D33BA2" w:rsidRDefault="001A2F64" w:rsidP="00480183">
      <w:pPr>
        <w:ind w:left="5670" w:firstLine="0"/>
        <w:contextualSpacing/>
        <w:rPr>
          <w:rFonts w:ascii="Times New Roman" w:hAnsi="Times New Roman" w:cs="Times New Roman"/>
          <w:sz w:val="24"/>
          <w:szCs w:val="24"/>
        </w:rPr>
      </w:pPr>
      <w:r w:rsidRPr="00D33BA2">
        <w:rPr>
          <w:rFonts w:ascii="Times New Roman" w:hAnsi="Times New Roman" w:cs="Times New Roman"/>
          <w:sz w:val="24"/>
          <w:szCs w:val="24"/>
        </w:rPr>
        <w:t>В Управление имущественных и земельных отношений Администрации города Костромы</w:t>
      </w:r>
    </w:p>
    <w:p w:rsidR="00EF5AEF" w:rsidRPr="00D33BA2" w:rsidRDefault="00EF5AEF" w:rsidP="00DA1AD4">
      <w:pPr>
        <w:ind w:firstLine="0"/>
        <w:contextualSpacing/>
        <w:jc w:val="center"/>
        <w:rPr>
          <w:rFonts w:ascii="Times New Roman" w:hAnsi="Times New Roman" w:cs="Times New Roman"/>
          <w:sz w:val="24"/>
          <w:szCs w:val="24"/>
        </w:rPr>
      </w:pPr>
    </w:p>
    <w:p w:rsidR="00EF5AEF" w:rsidRPr="00D33BA2" w:rsidRDefault="001A2F64" w:rsidP="00DA1AD4">
      <w:pPr>
        <w:ind w:firstLine="0"/>
        <w:contextualSpacing/>
        <w:jc w:val="center"/>
        <w:rPr>
          <w:rFonts w:ascii="Times New Roman" w:hAnsi="Times New Roman" w:cs="Times New Roman"/>
          <w:sz w:val="24"/>
          <w:szCs w:val="24"/>
        </w:rPr>
      </w:pPr>
      <w:r w:rsidRPr="00D33BA2">
        <w:rPr>
          <w:rFonts w:ascii="Times New Roman" w:hAnsi="Times New Roman" w:cs="Times New Roman"/>
          <w:sz w:val="24"/>
          <w:szCs w:val="24"/>
        </w:rPr>
        <w:t>ЗАЯВЛЕНИЕ</w:t>
      </w:r>
    </w:p>
    <w:p w:rsidR="00EF5AEF" w:rsidRPr="00D33BA2" w:rsidRDefault="00EF5AEF" w:rsidP="00DA1AD4">
      <w:pPr>
        <w:pStyle w:val="aff2"/>
        <w:spacing w:after="0"/>
        <w:ind w:left="0" w:firstLine="851"/>
        <w:contextualSpacing/>
        <w:rPr>
          <w:rFonts w:ascii="Times New Roman" w:hAnsi="Times New Roman" w:cs="Times New Roman"/>
          <w:sz w:val="24"/>
          <w:szCs w:val="24"/>
        </w:rPr>
      </w:pPr>
    </w:p>
    <w:p w:rsidR="00480183" w:rsidRPr="00D33BA2" w:rsidRDefault="00480183" w:rsidP="00DA1AD4">
      <w:pPr>
        <w:pStyle w:val="aff2"/>
        <w:spacing w:after="0"/>
        <w:ind w:left="0" w:firstLine="851"/>
        <w:contextualSpacing/>
        <w:rPr>
          <w:rFonts w:ascii="Times New Roman" w:hAnsi="Times New Roman" w:cs="Times New Roman"/>
          <w:sz w:val="24"/>
          <w:szCs w:val="24"/>
        </w:rPr>
      </w:pPr>
      <w:r w:rsidRPr="00D33BA2">
        <w:rPr>
          <w:rFonts w:ascii="Times New Roman" w:hAnsi="Times New Roman" w:cs="Times New Roman"/>
          <w:sz w:val="24"/>
          <w:szCs w:val="24"/>
        </w:rPr>
        <w:t>Настоящим ____________________________________________________________</w:t>
      </w:r>
    </w:p>
    <w:p w:rsidR="00480183" w:rsidRPr="00D33BA2" w:rsidRDefault="00480183" w:rsidP="00480183">
      <w:pPr>
        <w:pStyle w:val="aff2"/>
        <w:spacing w:after="0"/>
        <w:ind w:left="0" w:firstLine="0"/>
        <w:contextualSpacing/>
        <w:rPr>
          <w:rFonts w:ascii="Times New Roman" w:hAnsi="Times New Roman" w:cs="Times New Roman"/>
          <w:sz w:val="24"/>
          <w:szCs w:val="24"/>
        </w:rPr>
      </w:pPr>
      <w:r w:rsidRPr="00D33BA2">
        <w:rPr>
          <w:rFonts w:ascii="Times New Roman" w:hAnsi="Times New Roman" w:cs="Times New Roman"/>
          <w:sz w:val="24"/>
          <w:szCs w:val="24"/>
        </w:rPr>
        <w:t>_____________________________________________________________________________</w:t>
      </w:r>
    </w:p>
    <w:p w:rsidR="00480183" w:rsidRPr="00D33BA2" w:rsidRDefault="00480183" w:rsidP="00480183">
      <w:pPr>
        <w:pStyle w:val="aff2"/>
        <w:spacing w:after="0"/>
        <w:ind w:left="0" w:firstLine="851"/>
        <w:contextualSpacing/>
        <w:jc w:val="center"/>
        <w:rPr>
          <w:rFonts w:ascii="Times New Roman" w:hAnsi="Times New Roman" w:cs="Times New Roman"/>
          <w:sz w:val="22"/>
          <w:szCs w:val="22"/>
        </w:rPr>
      </w:pPr>
      <w:r w:rsidRPr="00D33BA2">
        <w:rPr>
          <w:rFonts w:ascii="Times New Roman" w:hAnsi="Times New Roman" w:cs="Times New Roman"/>
          <w:i/>
          <w:sz w:val="22"/>
          <w:szCs w:val="22"/>
        </w:rPr>
        <w:t>(полностью фамилия, имя, отчество физического лица, фирменное наименование (наименование) юридического лица – заявителя)</w:t>
      </w:r>
    </w:p>
    <w:p w:rsidR="00480183" w:rsidRPr="00D33BA2" w:rsidRDefault="00480183" w:rsidP="00DA1AD4">
      <w:pPr>
        <w:pStyle w:val="aff2"/>
        <w:spacing w:after="0"/>
        <w:ind w:left="0" w:firstLine="851"/>
        <w:contextualSpacing/>
        <w:rPr>
          <w:rFonts w:ascii="Times New Roman" w:hAnsi="Times New Roman" w:cs="Times New Roman"/>
          <w:sz w:val="24"/>
          <w:szCs w:val="24"/>
        </w:rPr>
      </w:pPr>
      <w:r w:rsidRPr="00D33BA2">
        <w:rPr>
          <w:rFonts w:ascii="Times New Roman" w:hAnsi="Times New Roman" w:cs="Times New Roman"/>
          <w:sz w:val="24"/>
          <w:szCs w:val="24"/>
        </w:rPr>
        <w:t>в лице ________________________________________________________________</w:t>
      </w:r>
    </w:p>
    <w:p w:rsidR="00480183" w:rsidRPr="00D33BA2" w:rsidRDefault="00480183" w:rsidP="00480183">
      <w:pPr>
        <w:pStyle w:val="aff2"/>
        <w:spacing w:after="0"/>
        <w:ind w:left="0" w:firstLine="0"/>
        <w:contextualSpacing/>
        <w:rPr>
          <w:rFonts w:ascii="Times New Roman" w:hAnsi="Times New Roman" w:cs="Times New Roman"/>
          <w:sz w:val="24"/>
          <w:szCs w:val="24"/>
        </w:rPr>
      </w:pPr>
      <w:r w:rsidRPr="00D33BA2">
        <w:rPr>
          <w:rFonts w:ascii="Times New Roman" w:hAnsi="Times New Roman" w:cs="Times New Roman"/>
          <w:sz w:val="24"/>
          <w:szCs w:val="24"/>
        </w:rPr>
        <w:t>_____________________________________________________________________________</w:t>
      </w:r>
    </w:p>
    <w:p w:rsidR="00480183" w:rsidRPr="00D33BA2" w:rsidRDefault="00480183" w:rsidP="00480183">
      <w:pPr>
        <w:pStyle w:val="aff2"/>
        <w:spacing w:after="0"/>
        <w:ind w:left="0" w:firstLine="851"/>
        <w:contextualSpacing/>
        <w:jc w:val="center"/>
        <w:rPr>
          <w:rFonts w:ascii="Times New Roman" w:hAnsi="Times New Roman" w:cs="Times New Roman"/>
          <w:sz w:val="22"/>
          <w:szCs w:val="22"/>
        </w:rPr>
      </w:pPr>
      <w:r w:rsidRPr="00D33BA2">
        <w:rPr>
          <w:rFonts w:ascii="Times New Roman" w:hAnsi="Times New Roman" w:cs="Times New Roman"/>
          <w:sz w:val="22"/>
          <w:szCs w:val="22"/>
        </w:rPr>
        <w:t>(</w:t>
      </w:r>
      <w:r w:rsidRPr="00D33BA2">
        <w:rPr>
          <w:rFonts w:ascii="Times New Roman" w:hAnsi="Times New Roman" w:cs="Times New Roman"/>
          <w:i/>
          <w:sz w:val="22"/>
          <w:szCs w:val="22"/>
        </w:rPr>
        <w:t>должность, фамилия, имя, отчество руководителя юридического лица или уполномоченного лица)</w:t>
      </w:r>
    </w:p>
    <w:p w:rsidR="00480183" w:rsidRPr="00D33BA2" w:rsidRDefault="00480183" w:rsidP="00DA1AD4">
      <w:pPr>
        <w:pStyle w:val="aff2"/>
        <w:spacing w:after="0"/>
        <w:ind w:left="0" w:firstLine="851"/>
        <w:contextualSpacing/>
        <w:rPr>
          <w:rFonts w:ascii="Times New Roman" w:hAnsi="Times New Roman" w:cs="Times New Roman"/>
          <w:sz w:val="24"/>
          <w:szCs w:val="24"/>
        </w:rPr>
      </w:pPr>
      <w:r w:rsidRPr="00D33BA2">
        <w:rPr>
          <w:rFonts w:ascii="Times New Roman" w:hAnsi="Times New Roman" w:cs="Times New Roman"/>
          <w:sz w:val="24"/>
          <w:szCs w:val="24"/>
        </w:rPr>
        <w:t>заявляет об отсутствии в отношении _______________________________________</w:t>
      </w:r>
    </w:p>
    <w:p w:rsidR="00480183" w:rsidRPr="00D33BA2" w:rsidRDefault="00480183" w:rsidP="00480183">
      <w:pPr>
        <w:pStyle w:val="aff2"/>
        <w:spacing w:after="0"/>
        <w:ind w:left="0" w:firstLine="0"/>
        <w:contextualSpacing/>
        <w:rPr>
          <w:rFonts w:ascii="Times New Roman" w:hAnsi="Times New Roman" w:cs="Times New Roman"/>
          <w:sz w:val="24"/>
          <w:szCs w:val="24"/>
        </w:rPr>
      </w:pPr>
      <w:r w:rsidRPr="00D33BA2">
        <w:rPr>
          <w:rFonts w:ascii="Times New Roman" w:hAnsi="Times New Roman" w:cs="Times New Roman"/>
          <w:sz w:val="24"/>
          <w:szCs w:val="24"/>
        </w:rPr>
        <w:t>_____________________________________________________________________________</w:t>
      </w:r>
    </w:p>
    <w:p w:rsidR="00480183" w:rsidRPr="00D33BA2" w:rsidRDefault="00480183" w:rsidP="00480183">
      <w:pPr>
        <w:pStyle w:val="aff2"/>
        <w:spacing w:after="0"/>
        <w:ind w:left="0" w:firstLine="851"/>
        <w:contextualSpacing/>
        <w:jc w:val="center"/>
        <w:rPr>
          <w:rFonts w:ascii="Times New Roman" w:hAnsi="Times New Roman" w:cs="Times New Roman"/>
          <w:sz w:val="22"/>
          <w:szCs w:val="22"/>
        </w:rPr>
      </w:pPr>
      <w:r w:rsidRPr="00D33BA2">
        <w:rPr>
          <w:rFonts w:ascii="Times New Roman" w:hAnsi="Times New Roman" w:cs="Times New Roman"/>
          <w:i/>
          <w:sz w:val="22"/>
          <w:szCs w:val="22"/>
        </w:rPr>
        <w:t>(полностью фамилия, имя, отчество физического лица (индивидуального предпринимателя), фирменное наименование (наименование) юридического лица</w:t>
      </w:r>
      <w:r w:rsidR="00462937" w:rsidRPr="00D33BA2">
        <w:rPr>
          <w:rFonts w:ascii="Times New Roman" w:hAnsi="Times New Roman" w:cs="Times New Roman"/>
          <w:i/>
          <w:sz w:val="22"/>
          <w:szCs w:val="22"/>
        </w:rPr>
        <w:t xml:space="preserve"> -</w:t>
      </w:r>
      <w:r w:rsidRPr="00D33BA2">
        <w:rPr>
          <w:rFonts w:ascii="Times New Roman" w:hAnsi="Times New Roman" w:cs="Times New Roman"/>
          <w:i/>
          <w:sz w:val="22"/>
          <w:szCs w:val="22"/>
        </w:rPr>
        <w:t xml:space="preserve"> заявителя)</w:t>
      </w:r>
    </w:p>
    <w:p w:rsidR="002740DF" w:rsidRPr="00D33BA2" w:rsidRDefault="002740DF" w:rsidP="00462937">
      <w:pPr>
        <w:pStyle w:val="aff2"/>
        <w:spacing w:after="0"/>
        <w:ind w:left="0" w:firstLine="0"/>
        <w:contextualSpacing/>
        <w:rPr>
          <w:rFonts w:ascii="Times New Roman" w:hAnsi="Times New Roman" w:cs="Times New Roman"/>
          <w:sz w:val="24"/>
          <w:szCs w:val="24"/>
        </w:rPr>
      </w:pPr>
    </w:p>
    <w:p w:rsidR="00480183" w:rsidRPr="00D33BA2" w:rsidRDefault="00462937" w:rsidP="00462937">
      <w:pPr>
        <w:pStyle w:val="aff2"/>
        <w:spacing w:after="0"/>
        <w:ind w:left="0" w:firstLine="0"/>
        <w:contextualSpacing/>
        <w:rPr>
          <w:rFonts w:ascii="Times New Roman" w:hAnsi="Times New Roman" w:cs="Times New Roman"/>
          <w:sz w:val="24"/>
          <w:szCs w:val="24"/>
        </w:rPr>
      </w:pPr>
      <w:r w:rsidRPr="00D33BA2">
        <w:rPr>
          <w:rFonts w:ascii="Times New Roman" w:hAnsi="Times New Roman" w:cs="Times New Roman"/>
          <w:sz w:val="24"/>
          <w:szCs w:val="24"/>
        </w:rPr>
        <w:t>решения о ликвидации, решения арбитражного суда о признании банкротом и об открытии конкурсного производства, решения о приостановлении деятельности в порядке, предусмотренном Кодексом Российской Федерации об административных правонарушениях</w:t>
      </w:r>
      <w:r w:rsidR="0075506D" w:rsidRPr="00D33BA2">
        <w:rPr>
          <w:rFonts w:ascii="Times New Roman" w:hAnsi="Times New Roman" w:cs="Times New Roman"/>
          <w:sz w:val="24"/>
          <w:szCs w:val="24"/>
        </w:rPr>
        <w:t>.</w:t>
      </w:r>
    </w:p>
    <w:p w:rsidR="00EF5AEF" w:rsidRPr="00D33BA2" w:rsidRDefault="00EF5AEF" w:rsidP="00DA1AD4">
      <w:pPr>
        <w:contextualSpacing/>
        <w:rPr>
          <w:rFonts w:ascii="Times New Roman" w:hAnsi="Times New Roman" w:cs="Times New Roman"/>
          <w:vanish/>
          <w:sz w:val="24"/>
          <w:szCs w:val="24"/>
        </w:rPr>
      </w:pPr>
    </w:p>
    <w:tbl>
      <w:tblPr>
        <w:tblW w:w="5000" w:type="pct"/>
        <w:tblBorders>
          <w:bottom w:val="single" w:sz="4" w:space="0" w:color="00000A"/>
          <w:insideH w:val="single" w:sz="4" w:space="0" w:color="00000A"/>
        </w:tblBorders>
        <w:tblCellMar>
          <w:top w:w="135" w:type="dxa"/>
          <w:left w:w="135" w:type="dxa"/>
          <w:bottom w:w="135" w:type="dxa"/>
          <w:right w:w="135" w:type="dxa"/>
        </w:tblCellMar>
        <w:tblLook w:val="0000" w:firstRow="0" w:lastRow="0" w:firstColumn="0" w:lastColumn="0" w:noHBand="0" w:noVBand="0"/>
      </w:tblPr>
      <w:tblGrid>
        <w:gridCol w:w="2636"/>
        <w:gridCol w:w="286"/>
        <w:gridCol w:w="2828"/>
        <w:gridCol w:w="280"/>
        <w:gridCol w:w="3594"/>
      </w:tblGrid>
      <w:tr w:rsidR="00D33BA2" w:rsidRPr="00D33BA2" w:rsidTr="00240D62">
        <w:trPr>
          <w:trHeight w:val="198"/>
        </w:trPr>
        <w:tc>
          <w:tcPr>
            <w:tcW w:w="2687" w:type="dxa"/>
            <w:tcBorders>
              <w:bottom w:val="single" w:sz="4" w:space="0" w:color="00000A"/>
            </w:tcBorders>
            <w:shd w:val="clear" w:color="auto" w:fill="auto"/>
          </w:tcPr>
          <w:p w:rsidR="00EF5AEF" w:rsidRPr="00D33BA2" w:rsidRDefault="001A2F64" w:rsidP="00DA1AD4">
            <w:pPr>
              <w:pStyle w:val="aff4"/>
              <w:spacing w:beforeAutospacing="0" w:afterAutospacing="0"/>
              <w:contextualSpacing/>
              <w:jc w:val="center"/>
            </w:pPr>
            <w:r w:rsidRPr="00D33BA2">
              <w:t>Заявитель:</w:t>
            </w:r>
          </w:p>
        </w:tc>
        <w:tc>
          <w:tcPr>
            <w:tcW w:w="287" w:type="dxa"/>
            <w:tcBorders>
              <w:top w:val="nil"/>
              <w:bottom w:val="nil"/>
            </w:tcBorders>
            <w:shd w:val="clear" w:color="auto" w:fill="auto"/>
          </w:tcPr>
          <w:p w:rsidR="00EF5AEF" w:rsidRPr="00D33BA2" w:rsidRDefault="00EF5AEF" w:rsidP="00DA1AD4">
            <w:pPr>
              <w:pStyle w:val="aff4"/>
              <w:spacing w:beforeAutospacing="0" w:afterAutospacing="0"/>
              <w:contextualSpacing/>
            </w:pPr>
          </w:p>
        </w:tc>
        <w:tc>
          <w:tcPr>
            <w:tcW w:w="2924" w:type="dxa"/>
            <w:tcBorders>
              <w:top w:val="nil"/>
              <w:bottom w:val="single" w:sz="4" w:space="0" w:color="auto"/>
            </w:tcBorders>
            <w:shd w:val="clear" w:color="auto" w:fill="auto"/>
          </w:tcPr>
          <w:p w:rsidR="00EF5AEF" w:rsidRPr="00D33BA2" w:rsidRDefault="00EF5AEF" w:rsidP="00DA1AD4">
            <w:pPr>
              <w:pStyle w:val="aff4"/>
              <w:spacing w:beforeAutospacing="0" w:afterAutospacing="0"/>
              <w:contextualSpacing/>
            </w:pPr>
          </w:p>
        </w:tc>
        <w:tc>
          <w:tcPr>
            <w:tcW w:w="280" w:type="dxa"/>
            <w:tcBorders>
              <w:top w:val="nil"/>
              <w:bottom w:val="nil"/>
            </w:tcBorders>
            <w:shd w:val="clear" w:color="auto" w:fill="auto"/>
          </w:tcPr>
          <w:p w:rsidR="00EF5AEF" w:rsidRPr="00D33BA2" w:rsidRDefault="00EF5AEF" w:rsidP="00DA1AD4">
            <w:pPr>
              <w:pStyle w:val="aff4"/>
              <w:spacing w:beforeAutospacing="0" w:afterAutospacing="0"/>
              <w:contextualSpacing/>
              <w:jc w:val="center"/>
            </w:pPr>
          </w:p>
        </w:tc>
        <w:tc>
          <w:tcPr>
            <w:tcW w:w="3693" w:type="dxa"/>
            <w:tcBorders>
              <w:bottom w:val="single" w:sz="4" w:space="0" w:color="00000A"/>
            </w:tcBorders>
            <w:shd w:val="clear" w:color="auto" w:fill="auto"/>
          </w:tcPr>
          <w:p w:rsidR="00EF5AEF" w:rsidRPr="00D33BA2" w:rsidRDefault="00EF5AEF" w:rsidP="00DA1AD4">
            <w:pPr>
              <w:pStyle w:val="aff4"/>
              <w:spacing w:beforeAutospacing="0" w:afterAutospacing="0"/>
              <w:contextualSpacing/>
              <w:jc w:val="center"/>
            </w:pPr>
          </w:p>
        </w:tc>
      </w:tr>
      <w:tr w:rsidR="00EF5AEF" w:rsidRPr="00D33BA2" w:rsidTr="00240D62">
        <w:trPr>
          <w:trHeight w:val="289"/>
        </w:trPr>
        <w:tc>
          <w:tcPr>
            <w:tcW w:w="2687" w:type="dxa"/>
            <w:tcBorders>
              <w:top w:val="single" w:sz="4" w:space="0" w:color="00000A"/>
              <w:bottom w:val="nil"/>
            </w:tcBorders>
            <w:shd w:val="clear" w:color="auto" w:fill="auto"/>
          </w:tcPr>
          <w:p w:rsidR="00240D62" w:rsidRPr="00D33BA2" w:rsidRDefault="00240D62" w:rsidP="00240D62">
            <w:pPr>
              <w:pStyle w:val="aff4"/>
              <w:spacing w:beforeAutospacing="0" w:afterAutospacing="0"/>
              <w:contextualSpacing/>
              <w:jc w:val="center"/>
              <w:rPr>
                <w:i/>
              </w:rPr>
            </w:pPr>
            <w:r w:rsidRPr="00D33BA2">
              <w:rPr>
                <w:i/>
              </w:rPr>
              <w:t>Наименование</w:t>
            </w:r>
          </w:p>
          <w:p w:rsidR="00EF5AEF" w:rsidRPr="00D33BA2" w:rsidRDefault="00240D62" w:rsidP="00240D62">
            <w:pPr>
              <w:pStyle w:val="aff4"/>
              <w:spacing w:beforeAutospacing="0" w:afterAutospacing="0"/>
              <w:contextualSpacing/>
              <w:jc w:val="center"/>
              <w:rPr>
                <w:i/>
                <w:sz w:val="22"/>
                <w:szCs w:val="22"/>
              </w:rPr>
            </w:pPr>
            <w:r w:rsidRPr="00D33BA2">
              <w:rPr>
                <w:i/>
              </w:rPr>
              <w:t>(Ф. И. О.) заявителя</w:t>
            </w:r>
          </w:p>
        </w:tc>
        <w:tc>
          <w:tcPr>
            <w:tcW w:w="287" w:type="dxa"/>
            <w:tcBorders>
              <w:top w:val="nil"/>
              <w:bottom w:val="nil"/>
            </w:tcBorders>
            <w:shd w:val="clear" w:color="auto" w:fill="auto"/>
          </w:tcPr>
          <w:p w:rsidR="00EF5AEF" w:rsidRPr="00D33BA2" w:rsidRDefault="00EF5AEF" w:rsidP="00DA1AD4">
            <w:pPr>
              <w:pStyle w:val="aff4"/>
              <w:spacing w:beforeAutospacing="0" w:afterAutospacing="0"/>
              <w:contextualSpacing/>
              <w:rPr>
                <w:sz w:val="22"/>
                <w:szCs w:val="22"/>
              </w:rPr>
            </w:pPr>
          </w:p>
        </w:tc>
        <w:tc>
          <w:tcPr>
            <w:tcW w:w="2924" w:type="dxa"/>
            <w:tcBorders>
              <w:top w:val="single" w:sz="4" w:space="0" w:color="auto"/>
              <w:bottom w:val="nil"/>
            </w:tcBorders>
            <w:shd w:val="clear" w:color="auto" w:fill="auto"/>
          </w:tcPr>
          <w:p w:rsidR="00EF5AEF" w:rsidRPr="00D33BA2" w:rsidRDefault="001A2F64" w:rsidP="00DA1AD4">
            <w:pPr>
              <w:pStyle w:val="aff4"/>
              <w:spacing w:beforeAutospacing="0" w:afterAutospacing="0"/>
              <w:contextualSpacing/>
              <w:jc w:val="center"/>
              <w:rPr>
                <w:i/>
                <w:sz w:val="22"/>
                <w:szCs w:val="22"/>
              </w:rPr>
            </w:pPr>
            <w:r w:rsidRPr="00D33BA2">
              <w:rPr>
                <w:i/>
                <w:sz w:val="22"/>
                <w:szCs w:val="22"/>
              </w:rPr>
              <w:t>(подпись)</w:t>
            </w:r>
          </w:p>
          <w:p w:rsidR="00EF5AEF" w:rsidRPr="00D33BA2" w:rsidRDefault="001A2F64" w:rsidP="00DA1AD4">
            <w:pPr>
              <w:pStyle w:val="aff4"/>
              <w:spacing w:beforeAutospacing="0" w:afterAutospacing="0"/>
              <w:contextualSpacing/>
              <w:rPr>
                <w:sz w:val="22"/>
                <w:szCs w:val="22"/>
              </w:rPr>
            </w:pPr>
            <w:r w:rsidRPr="00D33BA2">
              <w:rPr>
                <w:sz w:val="22"/>
                <w:szCs w:val="22"/>
              </w:rPr>
              <w:t>М. П.</w:t>
            </w:r>
          </w:p>
        </w:tc>
        <w:tc>
          <w:tcPr>
            <w:tcW w:w="280" w:type="dxa"/>
            <w:tcBorders>
              <w:top w:val="nil"/>
              <w:bottom w:val="nil"/>
            </w:tcBorders>
            <w:shd w:val="clear" w:color="auto" w:fill="auto"/>
          </w:tcPr>
          <w:p w:rsidR="00EF5AEF" w:rsidRPr="00D33BA2" w:rsidRDefault="00EF5AEF" w:rsidP="00DA1AD4">
            <w:pPr>
              <w:pStyle w:val="aff4"/>
              <w:spacing w:beforeAutospacing="0" w:afterAutospacing="0"/>
              <w:contextualSpacing/>
              <w:rPr>
                <w:sz w:val="22"/>
                <w:szCs w:val="22"/>
              </w:rPr>
            </w:pPr>
          </w:p>
        </w:tc>
        <w:tc>
          <w:tcPr>
            <w:tcW w:w="3693" w:type="dxa"/>
            <w:tcBorders>
              <w:top w:val="single" w:sz="4" w:space="0" w:color="00000A"/>
              <w:bottom w:val="nil"/>
            </w:tcBorders>
            <w:shd w:val="clear" w:color="auto" w:fill="auto"/>
          </w:tcPr>
          <w:p w:rsidR="00EF5AEF" w:rsidRPr="00D33BA2" w:rsidRDefault="001A2F64" w:rsidP="00DA1AD4">
            <w:pPr>
              <w:pStyle w:val="aff4"/>
              <w:spacing w:beforeAutospacing="0" w:afterAutospacing="0"/>
              <w:contextualSpacing/>
              <w:jc w:val="center"/>
              <w:rPr>
                <w:i/>
                <w:sz w:val="22"/>
                <w:szCs w:val="22"/>
              </w:rPr>
            </w:pPr>
            <w:r w:rsidRPr="00D33BA2">
              <w:rPr>
                <w:i/>
                <w:sz w:val="22"/>
                <w:szCs w:val="22"/>
              </w:rPr>
              <w:t>(фамилия, имя, отчество, руководителя или уполномоченного лица, действующего по доверенности)</w:t>
            </w:r>
          </w:p>
        </w:tc>
      </w:tr>
    </w:tbl>
    <w:p w:rsidR="00891075" w:rsidRPr="00D33BA2" w:rsidRDefault="00891075" w:rsidP="00462937">
      <w:pPr>
        <w:pStyle w:val="1"/>
        <w:spacing w:before="0" w:after="0"/>
        <w:ind w:left="6096"/>
        <w:contextualSpacing/>
        <w:rPr>
          <w:rFonts w:ascii="Times New Roman" w:hAnsi="Times New Roman" w:cs="Times New Roman"/>
          <w:b w:val="0"/>
          <w:color w:val="auto"/>
          <w:sz w:val="24"/>
          <w:szCs w:val="24"/>
        </w:rPr>
      </w:pPr>
    </w:p>
    <w:p w:rsidR="00891075" w:rsidRPr="00D33BA2" w:rsidRDefault="00891075" w:rsidP="00462937">
      <w:pPr>
        <w:pStyle w:val="1"/>
        <w:spacing w:before="0" w:after="0"/>
        <w:ind w:left="6096"/>
        <w:contextualSpacing/>
        <w:rPr>
          <w:rFonts w:ascii="Times New Roman" w:hAnsi="Times New Roman" w:cs="Times New Roman"/>
          <w:b w:val="0"/>
          <w:color w:val="auto"/>
          <w:sz w:val="24"/>
          <w:szCs w:val="24"/>
        </w:rPr>
      </w:pPr>
    </w:p>
    <w:p w:rsidR="002740DF" w:rsidRPr="00D33BA2" w:rsidRDefault="002740DF" w:rsidP="00462937">
      <w:pPr>
        <w:pStyle w:val="1"/>
        <w:spacing w:before="0" w:after="0"/>
        <w:ind w:left="6096"/>
        <w:contextualSpacing/>
        <w:rPr>
          <w:rFonts w:ascii="Times New Roman" w:hAnsi="Times New Roman" w:cs="Times New Roman"/>
          <w:b w:val="0"/>
          <w:color w:val="auto"/>
          <w:sz w:val="24"/>
          <w:szCs w:val="24"/>
        </w:rPr>
      </w:pPr>
    </w:p>
    <w:p w:rsidR="002740DF" w:rsidRPr="00D33BA2" w:rsidRDefault="002740DF" w:rsidP="00462937">
      <w:pPr>
        <w:pStyle w:val="1"/>
        <w:spacing w:before="0" w:after="0"/>
        <w:ind w:left="6096"/>
        <w:contextualSpacing/>
        <w:rPr>
          <w:rFonts w:ascii="Times New Roman" w:hAnsi="Times New Roman" w:cs="Times New Roman"/>
          <w:b w:val="0"/>
          <w:color w:val="auto"/>
          <w:sz w:val="24"/>
          <w:szCs w:val="24"/>
        </w:rPr>
      </w:pPr>
    </w:p>
    <w:p w:rsidR="002740DF" w:rsidRPr="00D33BA2" w:rsidRDefault="002740DF" w:rsidP="00462937">
      <w:pPr>
        <w:pStyle w:val="1"/>
        <w:spacing w:before="0" w:after="0"/>
        <w:ind w:left="6096"/>
        <w:contextualSpacing/>
        <w:rPr>
          <w:rFonts w:ascii="Times New Roman" w:hAnsi="Times New Roman" w:cs="Times New Roman"/>
          <w:b w:val="0"/>
          <w:color w:val="auto"/>
          <w:sz w:val="24"/>
          <w:szCs w:val="24"/>
        </w:rPr>
      </w:pPr>
    </w:p>
    <w:p w:rsidR="002740DF" w:rsidRPr="00D33BA2" w:rsidRDefault="002740DF" w:rsidP="00462937">
      <w:pPr>
        <w:pStyle w:val="1"/>
        <w:spacing w:before="0" w:after="0"/>
        <w:ind w:left="6096"/>
        <w:contextualSpacing/>
        <w:rPr>
          <w:rFonts w:ascii="Times New Roman" w:hAnsi="Times New Roman" w:cs="Times New Roman"/>
          <w:b w:val="0"/>
          <w:color w:val="auto"/>
          <w:sz w:val="24"/>
          <w:szCs w:val="24"/>
        </w:rPr>
      </w:pPr>
    </w:p>
    <w:p w:rsidR="00A6565D" w:rsidRPr="00D33BA2" w:rsidRDefault="00A6565D" w:rsidP="008827A8">
      <w:pPr>
        <w:pStyle w:val="1"/>
        <w:spacing w:before="0" w:after="0"/>
        <w:ind w:left="6237"/>
        <w:contextualSpacing/>
        <w:rPr>
          <w:rFonts w:ascii="Times New Roman" w:hAnsi="Times New Roman" w:cs="Times New Roman"/>
          <w:b w:val="0"/>
          <w:color w:val="auto"/>
          <w:sz w:val="24"/>
          <w:szCs w:val="24"/>
        </w:rPr>
      </w:pPr>
      <w:bookmarkStart w:id="36" w:name="_Toc464804794"/>
    </w:p>
    <w:p w:rsidR="003E45C7" w:rsidRPr="00D33BA2" w:rsidRDefault="003E45C7" w:rsidP="008827A8">
      <w:pPr>
        <w:pStyle w:val="1"/>
        <w:spacing w:before="0" w:after="0"/>
        <w:ind w:left="6237"/>
        <w:contextualSpacing/>
        <w:rPr>
          <w:rFonts w:ascii="Times New Roman" w:hAnsi="Times New Roman" w:cs="Times New Roman"/>
          <w:b w:val="0"/>
          <w:color w:val="auto"/>
          <w:sz w:val="24"/>
          <w:szCs w:val="24"/>
        </w:rPr>
      </w:pPr>
    </w:p>
    <w:p w:rsidR="0056796D" w:rsidRPr="00D33BA2" w:rsidRDefault="0056796D" w:rsidP="008827A8">
      <w:pPr>
        <w:pStyle w:val="1"/>
        <w:spacing w:before="0" w:after="0"/>
        <w:ind w:left="6237"/>
        <w:contextualSpacing/>
        <w:rPr>
          <w:rFonts w:ascii="Times New Roman" w:hAnsi="Times New Roman" w:cs="Times New Roman"/>
          <w:b w:val="0"/>
          <w:color w:val="auto"/>
          <w:sz w:val="24"/>
          <w:szCs w:val="24"/>
        </w:rPr>
      </w:pPr>
    </w:p>
    <w:p w:rsidR="00005D48" w:rsidRPr="00D33BA2" w:rsidRDefault="00005D48" w:rsidP="008827A8">
      <w:pPr>
        <w:pStyle w:val="1"/>
        <w:spacing w:before="0" w:after="0"/>
        <w:ind w:left="6237"/>
        <w:contextualSpacing/>
        <w:rPr>
          <w:rFonts w:ascii="Times New Roman" w:hAnsi="Times New Roman" w:cs="Times New Roman"/>
          <w:b w:val="0"/>
          <w:color w:val="auto"/>
          <w:sz w:val="24"/>
          <w:szCs w:val="24"/>
        </w:rPr>
      </w:pPr>
    </w:p>
    <w:p w:rsidR="00005D48" w:rsidRPr="00D33BA2" w:rsidRDefault="00005D48" w:rsidP="008827A8">
      <w:pPr>
        <w:pStyle w:val="1"/>
        <w:spacing w:before="0" w:after="0"/>
        <w:ind w:left="6237"/>
        <w:contextualSpacing/>
        <w:rPr>
          <w:rFonts w:ascii="Times New Roman" w:hAnsi="Times New Roman" w:cs="Times New Roman"/>
          <w:b w:val="0"/>
          <w:color w:val="auto"/>
          <w:sz w:val="24"/>
          <w:szCs w:val="24"/>
        </w:rPr>
      </w:pPr>
    </w:p>
    <w:p w:rsidR="002E3B5A" w:rsidRPr="00D33BA2" w:rsidRDefault="002E3B5A" w:rsidP="008827A8">
      <w:pPr>
        <w:pStyle w:val="1"/>
        <w:spacing w:before="0" w:after="0"/>
        <w:ind w:left="6237"/>
        <w:contextualSpacing/>
        <w:rPr>
          <w:rFonts w:ascii="Times New Roman" w:hAnsi="Times New Roman" w:cs="Times New Roman"/>
          <w:b w:val="0"/>
          <w:color w:val="auto"/>
          <w:sz w:val="24"/>
          <w:szCs w:val="24"/>
        </w:rPr>
      </w:pPr>
    </w:p>
    <w:p w:rsidR="00005D48" w:rsidRPr="00D33BA2" w:rsidRDefault="00005D48" w:rsidP="008827A8">
      <w:pPr>
        <w:pStyle w:val="1"/>
        <w:spacing w:before="0" w:after="0"/>
        <w:ind w:left="6237"/>
        <w:contextualSpacing/>
        <w:rPr>
          <w:rFonts w:ascii="Times New Roman" w:hAnsi="Times New Roman" w:cs="Times New Roman"/>
          <w:b w:val="0"/>
          <w:color w:val="auto"/>
          <w:sz w:val="24"/>
          <w:szCs w:val="24"/>
        </w:rPr>
      </w:pPr>
    </w:p>
    <w:p w:rsidR="00EF5AEF" w:rsidRPr="00D33BA2" w:rsidRDefault="001A2F64" w:rsidP="008827A8">
      <w:pPr>
        <w:pStyle w:val="1"/>
        <w:spacing w:before="0" w:after="0"/>
        <w:ind w:left="5670"/>
        <w:contextualSpacing/>
        <w:rPr>
          <w:rFonts w:ascii="Times New Roman" w:hAnsi="Times New Roman" w:cs="Times New Roman"/>
          <w:b w:val="0"/>
          <w:color w:val="auto"/>
          <w:sz w:val="24"/>
          <w:szCs w:val="24"/>
        </w:rPr>
      </w:pPr>
      <w:bookmarkStart w:id="37" w:name="_Toc125543146"/>
      <w:bookmarkEnd w:id="36"/>
      <w:r w:rsidRPr="00D33BA2">
        <w:rPr>
          <w:rFonts w:ascii="Times New Roman" w:hAnsi="Times New Roman" w:cs="Times New Roman"/>
          <w:b w:val="0"/>
          <w:color w:val="auto"/>
          <w:sz w:val="24"/>
          <w:szCs w:val="24"/>
        </w:rPr>
        <w:t xml:space="preserve">Приложение </w:t>
      </w:r>
      <w:r w:rsidR="005E391E" w:rsidRPr="00D33BA2">
        <w:rPr>
          <w:rFonts w:ascii="Times New Roman" w:hAnsi="Times New Roman" w:cs="Times New Roman"/>
          <w:b w:val="0"/>
          <w:color w:val="auto"/>
          <w:sz w:val="24"/>
          <w:szCs w:val="24"/>
        </w:rPr>
        <w:t>4</w:t>
      </w:r>
      <w:bookmarkEnd w:id="37"/>
    </w:p>
    <w:p w:rsidR="00EF5AEF" w:rsidRPr="00D33BA2" w:rsidRDefault="001A2F64" w:rsidP="008827A8">
      <w:pPr>
        <w:tabs>
          <w:tab w:val="left" w:pos="6521"/>
        </w:tabs>
        <w:ind w:left="5670" w:firstLine="0"/>
        <w:contextualSpacing/>
        <w:jc w:val="center"/>
        <w:rPr>
          <w:rFonts w:ascii="Times New Roman" w:hAnsi="Times New Roman" w:cs="Times New Roman"/>
          <w:sz w:val="24"/>
          <w:szCs w:val="24"/>
        </w:rPr>
      </w:pPr>
      <w:r w:rsidRPr="00D33BA2">
        <w:rPr>
          <w:rFonts w:ascii="Times New Roman" w:hAnsi="Times New Roman" w:cs="Times New Roman"/>
          <w:sz w:val="24"/>
          <w:szCs w:val="24"/>
        </w:rPr>
        <w:t>к аукционной документации</w:t>
      </w:r>
      <w:r w:rsidR="003E3E41" w:rsidRPr="00D33BA2">
        <w:rPr>
          <w:rFonts w:ascii="Times New Roman" w:hAnsi="Times New Roman" w:cs="Times New Roman"/>
          <w:sz w:val="24"/>
          <w:szCs w:val="24"/>
        </w:rPr>
        <w:t xml:space="preserve"> </w:t>
      </w:r>
    </w:p>
    <w:p w:rsidR="003E3E41" w:rsidRPr="00D33BA2" w:rsidRDefault="003E3E41" w:rsidP="003A02E6">
      <w:pPr>
        <w:tabs>
          <w:tab w:val="left" w:pos="6521"/>
        </w:tabs>
        <w:ind w:left="6096" w:firstLine="0"/>
        <w:contextualSpacing/>
        <w:jc w:val="center"/>
        <w:rPr>
          <w:rFonts w:ascii="Times New Roman" w:hAnsi="Times New Roman" w:cs="Times New Roman"/>
        </w:rPr>
      </w:pPr>
    </w:p>
    <w:p w:rsidR="003A02E6" w:rsidRPr="00D33BA2" w:rsidRDefault="003A02E6" w:rsidP="003A02E6">
      <w:pPr>
        <w:contextualSpacing/>
        <w:jc w:val="right"/>
        <w:rPr>
          <w:rFonts w:ascii="Times New Roman" w:hAnsi="Times New Roman" w:cs="Times New Roman"/>
          <w:sz w:val="24"/>
          <w:szCs w:val="24"/>
        </w:rPr>
      </w:pPr>
      <w:r w:rsidRPr="00D33BA2">
        <w:rPr>
          <w:rFonts w:ascii="Times New Roman" w:hAnsi="Times New Roman" w:cs="Times New Roman"/>
          <w:sz w:val="24"/>
          <w:szCs w:val="24"/>
        </w:rPr>
        <w:t>проект</w:t>
      </w:r>
    </w:p>
    <w:p w:rsidR="003A02E6" w:rsidRPr="00D33BA2" w:rsidRDefault="003A02E6" w:rsidP="003A02E6">
      <w:pPr>
        <w:contextualSpacing/>
        <w:jc w:val="center"/>
        <w:rPr>
          <w:rFonts w:ascii="Times New Roman" w:hAnsi="Times New Roman" w:cs="Times New Roman"/>
          <w:b/>
          <w:sz w:val="24"/>
          <w:szCs w:val="24"/>
        </w:rPr>
      </w:pPr>
      <w:r w:rsidRPr="00D33BA2">
        <w:rPr>
          <w:rFonts w:ascii="Times New Roman" w:hAnsi="Times New Roman" w:cs="Times New Roman"/>
          <w:b/>
          <w:sz w:val="24"/>
          <w:szCs w:val="24"/>
        </w:rPr>
        <w:t>ДОГОВОР АРЕНДЫ</w:t>
      </w:r>
    </w:p>
    <w:p w:rsidR="003A02E6" w:rsidRPr="00D33BA2" w:rsidRDefault="003A02E6" w:rsidP="003A02E6">
      <w:pPr>
        <w:contextualSpacing/>
        <w:jc w:val="center"/>
        <w:rPr>
          <w:rFonts w:ascii="Times New Roman" w:hAnsi="Times New Roman" w:cs="Times New Roman"/>
          <w:b/>
          <w:sz w:val="24"/>
          <w:szCs w:val="24"/>
        </w:rPr>
      </w:pPr>
      <w:r w:rsidRPr="00D33BA2">
        <w:rPr>
          <w:rFonts w:ascii="Times New Roman" w:hAnsi="Times New Roman" w:cs="Times New Roman"/>
          <w:b/>
          <w:sz w:val="24"/>
          <w:szCs w:val="24"/>
        </w:rPr>
        <w:t>муниципального имущества</w:t>
      </w:r>
    </w:p>
    <w:p w:rsidR="003A02E6" w:rsidRPr="00D33BA2" w:rsidRDefault="003A02E6" w:rsidP="003A02E6">
      <w:pPr>
        <w:contextualSpacing/>
        <w:rPr>
          <w:rFonts w:ascii="Times New Roman" w:hAnsi="Times New Roman" w:cs="Times New Roman"/>
        </w:rPr>
      </w:pPr>
    </w:p>
    <w:p w:rsidR="003A02E6" w:rsidRPr="00D33BA2" w:rsidRDefault="003A02E6" w:rsidP="00CE529A">
      <w:pPr>
        <w:ind w:firstLine="0"/>
        <w:contextualSpacing/>
        <w:rPr>
          <w:rFonts w:ascii="Times New Roman" w:hAnsi="Times New Roman" w:cs="Times New Roman"/>
          <w:sz w:val="24"/>
          <w:szCs w:val="24"/>
        </w:rPr>
      </w:pPr>
      <w:r w:rsidRPr="00D33BA2">
        <w:rPr>
          <w:rFonts w:ascii="Times New Roman" w:hAnsi="Times New Roman" w:cs="Times New Roman"/>
          <w:sz w:val="24"/>
          <w:szCs w:val="24"/>
        </w:rPr>
        <w:t xml:space="preserve">город Кострома                                                                          </w:t>
      </w:r>
      <w:r w:rsidR="00B174DA" w:rsidRPr="00D33BA2">
        <w:rPr>
          <w:rFonts w:ascii="Times New Roman" w:hAnsi="Times New Roman" w:cs="Times New Roman"/>
          <w:sz w:val="24"/>
          <w:szCs w:val="24"/>
        </w:rPr>
        <w:t xml:space="preserve">           </w:t>
      </w:r>
      <w:r w:rsidRPr="00D33BA2">
        <w:rPr>
          <w:rFonts w:ascii="Times New Roman" w:hAnsi="Times New Roman" w:cs="Times New Roman"/>
          <w:sz w:val="24"/>
          <w:szCs w:val="24"/>
        </w:rPr>
        <w:t xml:space="preserve">  ________________ года</w:t>
      </w:r>
    </w:p>
    <w:p w:rsidR="003A02E6" w:rsidRPr="00D33BA2" w:rsidRDefault="003A02E6" w:rsidP="00CE529A">
      <w:pPr>
        <w:ind w:firstLine="0"/>
        <w:contextualSpacing/>
        <w:rPr>
          <w:rFonts w:ascii="Times New Roman" w:hAnsi="Times New Roman" w:cs="Times New Roman"/>
        </w:rPr>
      </w:pP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Муниципальное образование городской округ город Кострома, от имени которого выступает Управление имущественных и земельных отношений Администрации города Костромы, именуемое в дальнейшем «Арендодатель», в лице __________________, действующего на основании _____________,</w:t>
      </w:r>
      <w:r w:rsidR="00AF6AC1" w:rsidRPr="00D33BA2">
        <w:rPr>
          <w:rFonts w:ascii="Times New Roman" w:hAnsi="Times New Roman" w:cs="Times New Roman"/>
          <w:sz w:val="24"/>
          <w:szCs w:val="24"/>
        </w:rPr>
        <w:t xml:space="preserve"> </w:t>
      </w:r>
      <w:r w:rsidRPr="00D33BA2">
        <w:rPr>
          <w:rFonts w:ascii="Times New Roman" w:hAnsi="Times New Roman" w:cs="Times New Roman"/>
          <w:sz w:val="24"/>
          <w:szCs w:val="24"/>
        </w:rPr>
        <w:t xml:space="preserve">с одной стороны, и ___________________, именуемый в дальнейшем «Арендатор», с другой стороны, совместно именуемые «Стороны», в соответствии со статьёй 17.1 Федерального закона от 26 июля 2006 года </w:t>
      </w:r>
      <w:r w:rsidR="00B174DA" w:rsidRPr="00D33BA2">
        <w:rPr>
          <w:rFonts w:ascii="Times New Roman" w:hAnsi="Times New Roman" w:cs="Times New Roman"/>
          <w:sz w:val="24"/>
          <w:szCs w:val="24"/>
        </w:rPr>
        <w:t xml:space="preserve">            </w:t>
      </w:r>
      <w:r w:rsidRPr="00D33BA2">
        <w:rPr>
          <w:rFonts w:ascii="Times New Roman" w:hAnsi="Times New Roman" w:cs="Times New Roman"/>
          <w:sz w:val="24"/>
          <w:szCs w:val="24"/>
        </w:rPr>
        <w:t xml:space="preserve">№ 135-ФЗ «О защите конкуренции», Федеральным законом от 25 июня 2002 года </w:t>
      </w:r>
      <w:r w:rsidR="001B66AD" w:rsidRPr="00D33BA2">
        <w:rPr>
          <w:rFonts w:ascii="Times New Roman" w:hAnsi="Times New Roman" w:cs="Times New Roman"/>
          <w:sz w:val="24"/>
          <w:szCs w:val="24"/>
        </w:rPr>
        <w:t xml:space="preserve">                </w:t>
      </w:r>
      <w:r w:rsidRPr="00D33BA2">
        <w:rPr>
          <w:rFonts w:ascii="Times New Roman" w:hAnsi="Times New Roman" w:cs="Times New Roman"/>
          <w:sz w:val="24"/>
          <w:szCs w:val="24"/>
        </w:rPr>
        <w:t>№ 73-ФЗ «Об объектах культурного наследия (памятниках истории и культуры) народов Российской Федерации», именуемым в дальнейшем Закон № 73-ФЗ, Положением о предоставлении в аренду и безвозмездное пользование имущества, находящегося в муниципальной собственности города Костромы, утверждённым решением Думы города Костромы от 20 января 2011 года № 3, протоколом аукциона от _______</w:t>
      </w:r>
      <w:r w:rsidR="00A6565D" w:rsidRPr="00D33BA2">
        <w:rPr>
          <w:rFonts w:ascii="Times New Roman" w:hAnsi="Times New Roman" w:cs="Times New Roman"/>
          <w:sz w:val="24"/>
          <w:szCs w:val="24"/>
        </w:rPr>
        <w:t>_____</w:t>
      </w:r>
      <w:r w:rsidRPr="00D33BA2">
        <w:rPr>
          <w:rFonts w:ascii="Times New Roman" w:hAnsi="Times New Roman" w:cs="Times New Roman"/>
          <w:sz w:val="24"/>
          <w:szCs w:val="24"/>
        </w:rPr>
        <w:t>_____ года № _____, заключили настоящий договор, именуемый в дальнейшем «Договор», о нижеследующем.</w:t>
      </w:r>
    </w:p>
    <w:p w:rsidR="003A02E6" w:rsidRPr="00D33BA2" w:rsidRDefault="003A02E6" w:rsidP="003A02E6">
      <w:pPr>
        <w:ind w:firstLine="851"/>
        <w:contextualSpacing/>
        <w:rPr>
          <w:rFonts w:ascii="Times New Roman" w:hAnsi="Times New Roman" w:cs="Times New Roman"/>
        </w:rPr>
      </w:pPr>
    </w:p>
    <w:p w:rsidR="003A02E6" w:rsidRPr="00D33BA2" w:rsidRDefault="003A02E6" w:rsidP="003A02E6">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1. Предмет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1.1. Арендодатель обязуется передать Арендатору за плату во временное владение и пользование муниципальное имущество:</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1.1.1. здание с кадастровым номером 44:27:040105:147, назначение: нежилое, площадью 143,3 квадратного метра, являющееся объектом культурного наследия регионального значения «Ансамбль доходных домов Третьякова, кон.</w:t>
      </w:r>
      <w:r w:rsidR="009509C8" w:rsidRPr="00D33BA2">
        <w:rPr>
          <w:rFonts w:ascii="Times New Roman" w:hAnsi="Times New Roman" w:cs="Times New Roman"/>
          <w:sz w:val="24"/>
          <w:szCs w:val="24"/>
        </w:rPr>
        <w:t xml:space="preserve"> </w:t>
      </w:r>
      <w:r w:rsidRPr="00D33BA2">
        <w:rPr>
          <w:rFonts w:ascii="Times New Roman" w:hAnsi="Times New Roman" w:cs="Times New Roman"/>
          <w:sz w:val="24"/>
          <w:szCs w:val="24"/>
        </w:rPr>
        <w:t>XIX в.: конюшня»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441510312760025) по адресу: Российская Федерация, Костромская область, городской округ город Кострома, город Кострома, улица Пятницкая, дом 26а, именуемое в дальнейшем «Здание» или «Объект культурного наследия»;</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1.1.2. земельный участок с кадастровым номером 44:27:040105:104, площадью 296 квадратных метров, категория земель: земли населённых пунктов, расположенным в границах объекта культурного </w:t>
      </w:r>
      <w:r w:rsidR="00542F5B" w:rsidRPr="00D33BA2">
        <w:rPr>
          <w:rFonts w:ascii="Times New Roman" w:hAnsi="Times New Roman" w:cs="Times New Roman"/>
          <w:sz w:val="24"/>
          <w:szCs w:val="24"/>
        </w:rPr>
        <w:t>наследия федерального значения «</w:t>
      </w:r>
      <w:r w:rsidRPr="00D33BA2">
        <w:rPr>
          <w:rFonts w:ascii="Times New Roman" w:hAnsi="Times New Roman" w:cs="Times New Roman"/>
          <w:sz w:val="24"/>
          <w:szCs w:val="24"/>
        </w:rPr>
        <w:t>Участок культурного слоя посада по бывшей Стрелиной</w:t>
      </w:r>
      <w:r w:rsidR="00542F5B" w:rsidRPr="00D33BA2">
        <w:rPr>
          <w:rFonts w:ascii="Times New Roman" w:hAnsi="Times New Roman" w:cs="Times New Roman"/>
          <w:sz w:val="24"/>
          <w:szCs w:val="24"/>
        </w:rPr>
        <w:t xml:space="preserve"> и Немецкой (Агатиловой) улицам</w:t>
      </w:r>
      <w:r w:rsidRPr="00D33BA2">
        <w:rPr>
          <w:rFonts w:ascii="Times New Roman" w:hAnsi="Times New Roman" w:cs="Times New Roman"/>
          <w:sz w:val="24"/>
          <w:szCs w:val="24"/>
        </w:rPr>
        <w:t>, XIII-XVIII вв.</w:t>
      </w:r>
      <w:r w:rsidR="00542F5B" w:rsidRPr="00D33BA2">
        <w:rPr>
          <w:rFonts w:ascii="Times New Roman" w:hAnsi="Times New Roman" w:cs="Times New Roman"/>
          <w:sz w:val="24"/>
          <w:szCs w:val="24"/>
        </w:rPr>
        <w:t>»</w:t>
      </w:r>
      <w:r w:rsidRPr="00D33BA2">
        <w:rPr>
          <w:rFonts w:ascii="Times New Roman" w:hAnsi="Times New Roman" w:cs="Times New Roman"/>
          <w:sz w:val="24"/>
          <w:szCs w:val="24"/>
        </w:rPr>
        <w:t xml:space="preserve">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441440068950006)</w:t>
      </w:r>
      <w:r w:rsidR="00542F5B" w:rsidRPr="00D33BA2">
        <w:rPr>
          <w:rFonts w:ascii="Times New Roman" w:hAnsi="Times New Roman" w:cs="Times New Roman"/>
          <w:sz w:val="24"/>
          <w:szCs w:val="24"/>
        </w:rPr>
        <w:t xml:space="preserve"> </w:t>
      </w:r>
      <w:r w:rsidRPr="00D33BA2">
        <w:rPr>
          <w:rFonts w:ascii="Times New Roman" w:hAnsi="Times New Roman" w:cs="Times New Roman"/>
          <w:sz w:val="24"/>
          <w:szCs w:val="24"/>
        </w:rPr>
        <w:t>по адресу: Российская Федерация, Костромская область, городской округ город Кострома, город Кострома, улица Пятницкая, дом 26а, именуемый в дальнейшем «Земельный участок».</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1.2. Муниципальное имущество передаётся в аренду в целях проведения работ по сохранению объекта культурного наследия в соответствии с Законом</w:t>
      </w:r>
      <w:r w:rsidR="009509C8" w:rsidRPr="00D33BA2">
        <w:rPr>
          <w:rFonts w:ascii="Times New Roman" w:hAnsi="Times New Roman" w:cs="Times New Roman"/>
          <w:sz w:val="24"/>
          <w:szCs w:val="24"/>
        </w:rPr>
        <w:t xml:space="preserve"> </w:t>
      </w:r>
      <w:r w:rsidRPr="00D33BA2">
        <w:rPr>
          <w:rFonts w:ascii="Times New Roman" w:hAnsi="Times New Roman" w:cs="Times New Roman"/>
          <w:sz w:val="24"/>
          <w:szCs w:val="24"/>
        </w:rPr>
        <w:t>№ 73-ФЗ, охранным</w:t>
      </w:r>
      <w:r w:rsidR="001B66AD" w:rsidRPr="00D33BA2">
        <w:rPr>
          <w:rFonts w:ascii="Times New Roman" w:hAnsi="Times New Roman" w:cs="Times New Roman"/>
          <w:sz w:val="24"/>
          <w:szCs w:val="24"/>
        </w:rPr>
        <w:t>и</w:t>
      </w:r>
      <w:r w:rsidRPr="00D33BA2">
        <w:rPr>
          <w:rFonts w:ascii="Times New Roman" w:hAnsi="Times New Roman" w:cs="Times New Roman"/>
          <w:sz w:val="24"/>
          <w:szCs w:val="24"/>
        </w:rPr>
        <w:t xml:space="preserve"> обязательств</w:t>
      </w:r>
      <w:r w:rsidR="001B66AD" w:rsidRPr="00D33BA2">
        <w:rPr>
          <w:rFonts w:ascii="Times New Roman" w:hAnsi="Times New Roman" w:cs="Times New Roman"/>
          <w:sz w:val="24"/>
          <w:szCs w:val="24"/>
        </w:rPr>
        <w:t>ами</w:t>
      </w:r>
      <w:r w:rsidR="00B174DA" w:rsidRPr="00D33BA2">
        <w:rPr>
          <w:rFonts w:ascii="Times New Roman" w:hAnsi="Times New Roman" w:cs="Times New Roman"/>
          <w:sz w:val="24"/>
          <w:szCs w:val="24"/>
        </w:rPr>
        <w:t xml:space="preserve"> собственника или законного владельца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«Ансамбль доходных домов Третьякова, кон. </w:t>
      </w:r>
      <w:r w:rsidR="00B174DA" w:rsidRPr="00D33BA2">
        <w:rPr>
          <w:rFonts w:ascii="Times New Roman" w:hAnsi="Times New Roman" w:cs="Times New Roman"/>
          <w:sz w:val="24"/>
          <w:szCs w:val="24"/>
          <w:lang w:val="en-US"/>
        </w:rPr>
        <w:t>XIX</w:t>
      </w:r>
      <w:r w:rsidR="00B174DA" w:rsidRPr="00D33BA2">
        <w:rPr>
          <w:rFonts w:ascii="Times New Roman" w:hAnsi="Times New Roman" w:cs="Times New Roman"/>
          <w:sz w:val="24"/>
          <w:szCs w:val="24"/>
        </w:rPr>
        <w:t xml:space="preserve"> в.: Конюшня», кон. </w:t>
      </w:r>
      <w:r w:rsidR="00B174DA" w:rsidRPr="00D33BA2">
        <w:rPr>
          <w:rFonts w:ascii="Times New Roman" w:hAnsi="Times New Roman" w:cs="Times New Roman"/>
          <w:sz w:val="24"/>
          <w:szCs w:val="24"/>
          <w:lang w:val="en-US"/>
        </w:rPr>
        <w:t>XIX</w:t>
      </w:r>
      <w:r w:rsidR="00B174DA" w:rsidRPr="00D33BA2">
        <w:rPr>
          <w:rFonts w:ascii="Times New Roman" w:hAnsi="Times New Roman" w:cs="Times New Roman"/>
          <w:sz w:val="24"/>
          <w:szCs w:val="24"/>
        </w:rPr>
        <w:t xml:space="preserve"> в.</w:t>
      </w:r>
      <w:r w:rsidRPr="00D33BA2">
        <w:rPr>
          <w:rFonts w:ascii="Times New Roman" w:hAnsi="Times New Roman" w:cs="Times New Roman"/>
          <w:sz w:val="24"/>
          <w:szCs w:val="24"/>
        </w:rPr>
        <w:t>, утверждённым</w:t>
      </w:r>
      <w:r w:rsidR="001B66AD" w:rsidRPr="00D33BA2">
        <w:rPr>
          <w:rFonts w:ascii="Times New Roman" w:hAnsi="Times New Roman" w:cs="Times New Roman"/>
          <w:sz w:val="24"/>
          <w:szCs w:val="24"/>
        </w:rPr>
        <w:t>и</w:t>
      </w:r>
      <w:r w:rsidRPr="00D33BA2">
        <w:rPr>
          <w:rFonts w:ascii="Times New Roman" w:hAnsi="Times New Roman" w:cs="Times New Roman"/>
          <w:sz w:val="24"/>
          <w:szCs w:val="24"/>
        </w:rPr>
        <w:t xml:space="preserve"> приказ</w:t>
      </w:r>
      <w:r w:rsidR="001B66AD" w:rsidRPr="00D33BA2">
        <w:rPr>
          <w:rFonts w:ascii="Times New Roman" w:hAnsi="Times New Roman" w:cs="Times New Roman"/>
          <w:sz w:val="24"/>
          <w:szCs w:val="24"/>
        </w:rPr>
        <w:t>ами</w:t>
      </w:r>
      <w:r w:rsidRPr="00D33BA2">
        <w:rPr>
          <w:rFonts w:ascii="Times New Roman" w:hAnsi="Times New Roman" w:cs="Times New Roman"/>
          <w:sz w:val="24"/>
          <w:szCs w:val="24"/>
        </w:rPr>
        <w:t xml:space="preserve"> Инспекции по охране объектов культурного наследия Костромской области, именуемой в дальнейшем «Инспекция», от 27 декабря 2018 года</w:t>
      </w:r>
      <w:r w:rsidR="001B66AD" w:rsidRPr="00D33BA2">
        <w:rPr>
          <w:rFonts w:ascii="Times New Roman" w:hAnsi="Times New Roman" w:cs="Times New Roman"/>
          <w:sz w:val="24"/>
          <w:szCs w:val="24"/>
        </w:rPr>
        <w:t xml:space="preserve"> </w:t>
      </w:r>
      <w:r w:rsidRPr="00D33BA2">
        <w:rPr>
          <w:rFonts w:ascii="Times New Roman" w:hAnsi="Times New Roman" w:cs="Times New Roman"/>
          <w:sz w:val="24"/>
          <w:szCs w:val="24"/>
        </w:rPr>
        <w:t>№ 122</w:t>
      </w:r>
      <w:r w:rsidR="008035B2" w:rsidRPr="00D33BA2">
        <w:rPr>
          <w:rFonts w:ascii="Times New Roman" w:hAnsi="Times New Roman" w:cs="Times New Roman"/>
          <w:sz w:val="24"/>
          <w:szCs w:val="24"/>
        </w:rPr>
        <w:t xml:space="preserve">, </w:t>
      </w:r>
      <w:r w:rsidRPr="00D33BA2">
        <w:rPr>
          <w:rFonts w:ascii="Times New Roman" w:hAnsi="Times New Roman" w:cs="Times New Roman"/>
          <w:sz w:val="24"/>
          <w:szCs w:val="24"/>
        </w:rPr>
        <w:t>согласно приложению 1 к Договору</w:t>
      </w:r>
      <w:r w:rsidR="001B66AD" w:rsidRPr="00D33BA2">
        <w:rPr>
          <w:rFonts w:ascii="Times New Roman" w:hAnsi="Times New Roman" w:cs="Times New Roman"/>
          <w:sz w:val="24"/>
          <w:szCs w:val="24"/>
        </w:rPr>
        <w:t xml:space="preserve"> и от </w:t>
      </w:r>
      <w:r w:rsidRPr="00D33BA2">
        <w:rPr>
          <w:rFonts w:ascii="Times New Roman" w:hAnsi="Times New Roman" w:cs="Times New Roman"/>
          <w:sz w:val="24"/>
          <w:szCs w:val="24"/>
        </w:rPr>
        <w:t>4 февраля 2019 года № 6</w:t>
      </w:r>
      <w:r w:rsidR="008035B2" w:rsidRPr="00D33BA2">
        <w:rPr>
          <w:rFonts w:ascii="Times New Roman" w:hAnsi="Times New Roman" w:cs="Times New Roman"/>
          <w:sz w:val="24"/>
          <w:szCs w:val="24"/>
        </w:rPr>
        <w:t>,</w:t>
      </w:r>
      <w:r w:rsidRPr="00D33BA2">
        <w:rPr>
          <w:rFonts w:ascii="Times New Roman" w:hAnsi="Times New Roman" w:cs="Times New Roman"/>
          <w:sz w:val="24"/>
          <w:szCs w:val="24"/>
        </w:rPr>
        <w:t xml:space="preserve"> согласно приложению 2 к Договору, и последующего использования в целях занятия деятельностью, не противоречащей законодательству Российской Федерации.</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1.3. Право собственности муниципального образования городской округ город </w:t>
      </w:r>
      <w:r w:rsidRPr="00D33BA2">
        <w:rPr>
          <w:rFonts w:ascii="Times New Roman" w:hAnsi="Times New Roman" w:cs="Times New Roman"/>
          <w:sz w:val="24"/>
          <w:szCs w:val="24"/>
        </w:rPr>
        <w:lastRenderedPageBreak/>
        <w:t>Кострома на муниципальное имущество подтверждается:</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1.3.1. на Здание - записью о государственной регистрации права в Едином государственном реестре недвижимости от 15 мая 2017 года № 44:27:040105:147-44/001/2017-2;</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1.3.2. на Земельный участок - записью о государственной регистрации права в Едином государственном реестре недвижимости от 15 мая 2017 года</w:t>
      </w:r>
      <w:r w:rsidR="00D15C41" w:rsidRPr="00D33BA2">
        <w:rPr>
          <w:rFonts w:ascii="Times New Roman" w:hAnsi="Times New Roman" w:cs="Times New Roman"/>
          <w:sz w:val="24"/>
          <w:szCs w:val="24"/>
        </w:rPr>
        <w:t xml:space="preserve"> </w:t>
      </w:r>
      <w:r w:rsidRPr="00D33BA2">
        <w:rPr>
          <w:rFonts w:ascii="Times New Roman" w:hAnsi="Times New Roman" w:cs="Times New Roman"/>
          <w:sz w:val="24"/>
          <w:szCs w:val="24"/>
        </w:rPr>
        <w:t>№ 44:27:040105:104-44/001/2017-1.</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1.4. На день заключения Договора муниципальное имущество никому не продано, не заложено, не сдано в аренду, в споре и под запрещением (арестом) не состоит и свободно от прав третьих лиц.</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1.5. Объект культурного наследия, находится в неудовлетворительном состоянии, что подтверждается заключением (актом) Инспекции о признании находящимся в неудовлетворительном состоянии объекта культурного наследия, включённого в единый государственный реестр объектов культурного наследия (памятников истории и культуры) народов Российской Федерации (за исключением многоквартирного жилого дома), от 12 августа 2022 года № 3 (приложение 3 к Договору).</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1.6. Обременения муниципального имущества: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1.6.1. на Здание - обязанность Арендатора по выполнению требований, установленных Законом № 73-ФЗ, охранным обязательством, утверждённым приказом Инспекции от 27 декабря 2018 года № 122 (приложение 1 к Договору)</w:t>
      </w:r>
      <w:r w:rsidR="00044DE8" w:rsidRPr="00D33BA2">
        <w:rPr>
          <w:rFonts w:ascii="Times New Roman" w:hAnsi="Times New Roman" w:cs="Times New Roman"/>
          <w:sz w:val="24"/>
          <w:szCs w:val="24"/>
        </w:rPr>
        <w:t>, являющемся неотъемлемой частью Договора</w:t>
      </w:r>
      <w:r w:rsidRPr="00D33BA2">
        <w:rPr>
          <w:rFonts w:ascii="Times New Roman" w:hAnsi="Times New Roman" w:cs="Times New Roman"/>
          <w:sz w:val="24"/>
          <w:szCs w:val="24"/>
        </w:rPr>
        <w:t>;</w:t>
      </w:r>
    </w:p>
    <w:p w:rsidR="005244DF"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1.6.2. </w:t>
      </w:r>
      <w:r w:rsidR="005244DF" w:rsidRPr="00D33BA2">
        <w:rPr>
          <w:rFonts w:ascii="Times New Roman" w:hAnsi="Times New Roman" w:cs="Times New Roman"/>
          <w:sz w:val="24"/>
          <w:szCs w:val="24"/>
        </w:rPr>
        <w:t xml:space="preserve">на </w:t>
      </w:r>
      <w:r w:rsidRPr="00D33BA2">
        <w:rPr>
          <w:rFonts w:ascii="Times New Roman" w:hAnsi="Times New Roman" w:cs="Times New Roman"/>
          <w:sz w:val="24"/>
          <w:szCs w:val="24"/>
        </w:rPr>
        <w:t>Земельный участок</w:t>
      </w:r>
      <w:r w:rsidR="005244DF" w:rsidRPr="00D33BA2">
        <w:rPr>
          <w:rFonts w:ascii="Times New Roman" w:hAnsi="Times New Roman" w:cs="Times New Roman"/>
          <w:sz w:val="24"/>
          <w:szCs w:val="24"/>
        </w:rPr>
        <w:t xml:space="preserve"> - обязанность Арендатора по выполнению требований, установленных Законом № 73-ФЗ; охранным обязательством, утверждённым приказом Инспекции от 4 февраля 2019 года № 6 (приложение 2 к Договору), являющемся неотъемлемой частью Договора;</w:t>
      </w:r>
    </w:p>
    <w:p w:rsidR="003A02E6" w:rsidRPr="00D33BA2" w:rsidRDefault="005244DF"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земельный участок </w:t>
      </w:r>
      <w:r w:rsidR="003A02E6" w:rsidRPr="00D33BA2">
        <w:rPr>
          <w:rFonts w:ascii="Times New Roman" w:hAnsi="Times New Roman" w:cs="Times New Roman"/>
          <w:sz w:val="24"/>
          <w:szCs w:val="24"/>
        </w:rPr>
        <w:t xml:space="preserve">полностью расположен: в границах зоны с реестровым номером 44:27-8.175 от 18 мая 2020 года, ограничение использования земельного участка в пределах зоны разрешаются: восстановительные и ремонтно-реставрационные работы на объекте культурного наследия; строительство ранее утраченных исторически ценных зданий и сооружений; сохранение и воссоздание общего облика застройки «первой линии» кварталов; использование традиционных строительных и отделочных материалов; осуществление специальных работ по изучению объекта культурного наследия; раскрытие и сохранение подлинных частей здания, планировки, покрытий дорожек; нейтрализация диссонирующих зданий и сооружений; установка информационных надписей и обозначений на объекте культурного наследия; сохранение характерной для города Костромы периметральной застройки и свободного внутриквартального пространства; сохранение и развитие озеленения территории объекта культурного наследия; сохранение при реконструкции подлинных архитектурных деталей и характерных фрагментов интерьеров; адаптация к характерной историко-архитектурной среде при реконструкции зданий; проведение научно-исследовательских работ; размещение автостоянок в соответствии с областными нормативами градостроительного проектирования и по согласованию с ИОГВ КО; размещение информационных конструкций в соответствии с архитектурным решением здания при условии согласования ИОГВ КО и, территориального размещения, технических параметров и художественного оформления вывесок, информационных конструкций на объекте культурного наследия и в границах территории объекта культурного наследия; установка водосточных труб, водоотливов, разжелобков по индивидуальным проектам; размещение технических элементов инженерных систем на зданиях памятников в соответствии с проектом приспособления памятника; установка антивандальной уличной мебели, отвечающих характеристикам элементов архитектурной среды; размещение элементов информационно-декоративного оформления событийного характера; сохранение и восстановление исторически сложившихся пространств улиц, переулков и проулков; устройство покрытий и отмосток при благоустройстве - в дискретных материалах традиционного типа. 3апрещается: изменение планировочной структуры улиц и периметральной застройки кварталов; строительство зданий и сооружений, не связанных с обеспечением физической сохранности объекта культурного наследия; использование строительных материалов, не </w:t>
      </w:r>
      <w:r w:rsidR="003A02E6" w:rsidRPr="00D33BA2">
        <w:rPr>
          <w:rFonts w:ascii="Times New Roman" w:hAnsi="Times New Roman" w:cs="Times New Roman"/>
          <w:sz w:val="24"/>
          <w:szCs w:val="24"/>
        </w:rPr>
        <w:lastRenderedPageBreak/>
        <w:t>характерных для города Костромы; снос, перемещение объекта культурного наследия; проведение работ по сохранению объекта культурного наследия без разрешения и согласования ИОГВ КО; применение цветовых решений, чужеродных исторически сложившейся застройке; при капитальном ремонте и реконструкции зданий и сооружений: применение и изменение размеров и параметров зданий, которые могут нарушить соотношение с расположенным рядом объектом культурного наследия, использования строительных материалов, не характерных для города Костромы, использования архитектурных форм, чужеродных для г. Костромы, применения цветовых решений, чужеродных исторически сложившейся застройке; прокладка новых дорог, воздушных линий электропередач, не связанных с обеспечением жизнедеятельности объекта культурного наследия; размещение рекламных конструкций; реклама сити-формата; устройство телеантенн, временных построек, размещения стационарных автостоянок транспортных средств, складов, площадок для складирования веществ, производства взрывчатых и огнеопасных материалов; установка на главных фасадах, крышах зданий памятников технических объектов и элементов; захоронение, размещение промышленных, бытовых и сельскохозяйственных отходов; строительство и установка промышленных, жилищно-коммунальных и сельскохозяйственных объектов башенного типа; проведение строительных, земляных, землеустроительных, мелиоративных, хозяйственных без археологических полевых работ; размещение производств, имеющих станки, установки и механические двигатели, производств и лабораторий, связанных с неблагоприятным для объекта культурного наследия температурно-влажностным режимом и применением химически активных веществ; размещение объектов, для которых требуется установление санитарно-защитной зоны ; изменение исторически сложившегося соотношения застроенных и озелененных территорий; изменение характеристик природного ландшафта, вид / наименование: Граница территории объекта культурного наследия регионального значения «Исторический центр г. Костромы, сер. XII - нач. XX в.» - приказ Инспекции от 26 мая 2016 года № 95;</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на площади 8 квадратных метров земельного участка - сервитут; срок действия: не установлен; содержание ограничения (обременения): охранная зона - теплотрасса;</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на площади 29 квадратных метров земельного участка - сервитут; срок действия: не установлен; содержание ограничения (обременения): охранная зона - теплотрасса;</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на площади 290 квадратных метров земельного участка - ограничения прав на земельный участок, предусмотренные статьями 56, 56.1 Земельного кодекса Российской Федерации; срок действия с 19 июня 2017 года; реквизиты документа-основания: приказ Инспекции от 31 мая 2017 года № 57 «Об установлении границы и правового режима использования территории объектов культурного наследия регионального значения «Ансамбль доходных домов Третьякова, кон. XIX в.: Конюшня, кон. XIX в.», «Ворота северные и западные и ограда в составе ансамбля доходных домов Третьякова, кон. XIX - нач. XX вв.», «Доходные» дома многофункционального использования конца XIX в. (музыкальное училище)», расположенных по адресу: г. Кострома, ул. Симан</w:t>
      </w:r>
      <w:r w:rsidR="00D15C41" w:rsidRPr="00D33BA2">
        <w:rPr>
          <w:rFonts w:ascii="Times New Roman" w:hAnsi="Times New Roman" w:cs="Times New Roman"/>
          <w:sz w:val="24"/>
          <w:szCs w:val="24"/>
        </w:rPr>
        <w:t>овского, 24, 24/26, 24 и 24 Б».</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Содержание ограничения (обременения): на территории объекта культурного наследия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проведение работ по установке информационных надписей и обозначений, содержащих сведения об объекте культурного наследия;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проведение работ по благоустройству территории объекта культурного наследия, направленных на сохранение, использование и популяризацию объекта культурного наследия;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осуществление хозяйственной деятельности, необходимой для обеспечения сохранности объекта культурного наследия;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прокладка подземных инженерных коммуникаций, необходимых для сохранения и функционирования объекта культурного наследия;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 проведение работ, направленных на обеспечение визуального восприятия объекта культурного наследия в его градостроительной и природной среде, в том числе </w:t>
      </w:r>
      <w:r w:rsidRPr="00D33BA2">
        <w:rPr>
          <w:rFonts w:ascii="Times New Roman" w:hAnsi="Times New Roman" w:cs="Times New Roman"/>
          <w:sz w:val="24"/>
          <w:szCs w:val="24"/>
        </w:rPr>
        <w:lastRenderedPageBreak/>
        <w:t>сохранение и восстановление сложившегося в природном ландшафте соотношения открытых и закрытых пространств;</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проведение работ по обеспечению пожарной безопасности объекта культурного наследия, его защиты от динамических воздействий;</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на территории объекта культурного наследия запрещается: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строительство объектов капитального строительства;</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увеличение объёмно-пространственных характеристик существующих на территории памятника или ансамбля объектов капитального строительства;</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на площади 290 квадратных метров земельного участка - ограничения прав на земельный участок, предусмотренные статьями 56, 56.1 Земельного кодекса Российской Федерации; срок действия: с 10 июля 2019 года; реквизиты документа-основания: приказ Инспекции от 31 мая 2017 года № 57; приказ Инспекции от 4 июня 2019 года № 54; содержание ограничения (обременения):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на территории объекта культурного наследия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проведение работ по установке информационных надписей и обозначений, содержащих сведения об объекте культурного наследия;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проведение работ по благоустройству территории Объекта культурного наследия, направленных на сохранение, использование и популяризацию объекта культурного наследия;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осуществление хозяйственной деятельности, необходимой для обеспечения сохранности объекта культурного наследия;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прокладка подземных инженерных коммуникаций, необходимых для сохранения и функционирования объекта культурного наследия;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проведение работ, направленных на обеспечение визуального восприятия объекта культурного наследия в его 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проведение работ по обеспечению пожарной безопасности объекта культурного наследия, его защиты от динамических воздействий;</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на территории объекта культурного наследия запрещается:</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строительство объектов капитального строительства;</w:t>
      </w:r>
    </w:p>
    <w:p w:rsidR="003A02E6" w:rsidRPr="00D33BA2" w:rsidRDefault="003A02E6" w:rsidP="003A02E6">
      <w:pPr>
        <w:tabs>
          <w:tab w:val="left" w:pos="284"/>
        </w:tabs>
        <w:ind w:right="-2" w:firstLine="851"/>
        <w:contextualSpacing/>
        <w:rPr>
          <w:rFonts w:ascii="Times New Roman" w:hAnsi="Times New Roman" w:cs="Times New Roman"/>
          <w:sz w:val="24"/>
          <w:szCs w:val="24"/>
        </w:rPr>
      </w:pPr>
      <w:r w:rsidRPr="00D33BA2">
        <w:rPr>
          <w:rFonts w:ascii="Times New Roman" w:hAnsi="Times New Roman" w:cs="Times New Roman"/>
          <w:sz w:val="24"/>
          <w:szCs w:val="24"/>
        </w:rPr>
        <w:t>- увеличение объёмно-пространственных характеристик существующих на территории памятника или ансамбля объектов капитального строительства;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 реестровый номер границы: 44:27-8.4; вид объекта реестра границ: территория объекта культурного наследия; вид зоны по документу: граница территории объекта культурного наследия регионального значения «Ансамбль доходных домов Третьякова: Конюшня; Ворота северные и западные и ограда в составе ансамбля доходных домов Третьякова; «Доходные» дома многофункционального использования конца (музыкальное училище)».</w:t>
      </w:r>
    </w:p>
    <w:p w:rsidR="003A02E6" w:rsidRPr="00D33BA2" w:rsidRDefault="003A02E6" w:rsidP="003A02E6">
      <w:pPr>
        <w:ind w:firstLine="851"/>
        <w:contextualSpacing/>
        <w:rPr>
          <w:rFonts w:ascii="Times New Roman" w:hAnsi="Times New Roman" w:cs="Times New Roman"/>
          <w:sz w:val="24"/>
          <w:szCs w:val="24"/>
        </w:rPr>
      </w:pPr>
    </w:p>
    <w:p w:rsidR="003A02E6" w:rsidRPr="00D33BA2" w:rsidRDefault="003A02E6" w:rsidP="003A02E6">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2. Права и обязанности Сторон</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2.1. Арендодатель обязан:</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2.1.1. передать Арендатору по передаточному акту муниципальное имущество в течение 3 (трёх) дней со дня заключения Договора; данное обязательство считается исполненным надлежащим образом с момента подписания Сторонами передаточного акта;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lastRenderedPageBreak/>
        <w:t>2.1.2. сообщить письменно Арендатору не позднее чем за 1 (один) месяц о необходимости возвратить муниципальное имущество как в связи с окончанием срока действия Договора, так и при досрочном его расторжении или одностороннем отказе от исполнения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2.1.3. письменно и своевременно уведомить Арендатора в случае изменения реквизитов для перечисления арендной платы и иных платежей, предусмотренных Договором.</w:t>
      </w:r>
    </w:p>
    <w:p w:rsidR="00CB79F1" w:rsidRPr="00D33BA2" w:rsidRDefault="00CB79F1" w:rsidP="00CB79F1">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2.1.4. осуществлять контроль за надлежащим использованием и сохранностью сданного в аренду муниципального имущества в соответствии с его целевым назначением, указанным в разделе 1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2.2. Арендодатель имеет право:</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2.2.</w:t>
      </w:r>
      <w:r w:rsidR="00CB79F1" w:rsidRPr="00D33BA2">
        <w:rPr>
          <w:rFonts w:ascii="Times New Roman" w:hAnsi="Times New Roman" w:cs="Times New Roman"/>
          <w:sz w:val="24"/>
          <w:szCs w:val="24"/>
        </w:rPr>
        <w:t>1</w:t>
      </w:r>
      <w:r w:rsidRPr="00D33BA2">
        <w:rPr>
          <w:rFonts w:ascii="Times New Roman" w:hAnsi="Times New Roman" w:cs="Times New Roman"/>
          <w:sz w:val="24"/>
          <w:szCs w:val="24"/>
        </w:rPr>
        <w:t>. на возмещение убытков, связанных с неисполнением или ненадлежащим исполнением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2.2.</w:t>
      </w:r>
      <w:r w:rsidR="00CB79F1" w:rsidRPr="00D33BA2">
        <w:rPr>
          <w:rFonts w:ascii="Times New Roman" w:hAnsi="Times New Roman" w:cs="Times New Roman"/>
          <w:sz w:val="24"/>
          <w:szCs w:val="24"/>
        </w:rPr>
        <w:t>2</w:t>
      </w:r>
      <w:r w:rsidRPr="00D33BA2">
        <w:rPr>
          <w:rFonts w:ascii="Times New Roman" w:hAnsi="Times New Roman" w:cs="Times New Roman"/>
          <w:sz w:val="24"/>
          <w:szCs w:val="24"/>
        </w:rPr>
        <w:t>. не вмешиваться в хозяйственную деятельность Арендатора, связанную с использованием муниципального имущества, если иное не установлено действующим законодательством Российской</w:t>
      </w:r>
      <w:r w:rsidR="00D83AEE" w:rsidRPr="00D33BA2">
        <w:rPr>
          <w:rFonts w:ascii="Times New Roman" w:hAnsi="Times New Roman" w:cs="Times New Roman"/>
          <w:sz w:val="24"/>
          <w:szCs w:val="24"/>
        </w:rPr>
        <w:t xml:space="preserve"> Федерации и условиями Договора;</w:t>
      </w:r>
    </w:p>
    <w:p w:rsidR="00D83AEE" w:rsidRPr="00D33BA2" w:rsidRDefault="00D83AEE"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2.2.3. </w:t>
      </w:r>
      <w:r w:rsidR="00142A58" w:rsidRPr="00D33BA2">
        <w:rPr>
          <w:rFonts w:ascii="Times New Roman" w:hAnsi="Times New Roman" w:cs="Times New Roman"/>
          <w:sz w:val="24"/>
          <w:szCs w:val="24"/>
        </w:rPr>
        <w:t>на беспрепятственный доступ к арендуемому муниципальному имуществу с целью его осмотра на предмет соблюдения условий Договора</w:t>
      </w:r>
      <w:r w:rsidR="006857CF" w:rsidRPr="00D33BA2">
        <w:rPr>
          <w:rFonts w:ascii="Times New Roman" w:hAnsi="Times New Roman" w:cs="Times New Roman"/>
          <w:sz w:val="24"/>
          <w:szCs w:val="24"/>
        </w:rPr>
        <w:t>;</w:t>
      </w:r>
    </w:p>
    <w:p w:rsidR="006857CF" w:rsidRPr="00D33BA2" w:rsidRDefault="006857CF"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2.2.4. </w:t>
      </w:r>
      <w:r w:rsidR="009745C6" w:rsidRPr="00D33BA2">
        <w:rPr>
          <w:rFonts w:ascii="Times New Roman" w:hAnsi="Times New Roman" w:cs="Times New Roman"/>
          <w:sz w:val="24"/>
          <w:szCs w:val="24"/>
        </w:rPr>
        <w:t>на досрочное расторжение Договора</w:t>
      </w:r>
      <w:r w:rsidR="00FF715E" w:rsidRPr="00D33BA2">
        <w:rPr>
          <w:rFonts w:ascii="Times New Roman" w:hAnsi="Times New Roman" w:cs="Times New Roman"/>
          <w:sz w:val="24"/>
          <w:szCs w:val="24"/>
        </w:rPr>
        <w:t xml:space="preserve"> по основаниям, предусмотренным пунктом </w:t>
      </w:r>
      <w:r w:rsidR="00C0348C" w:rsidRPr="00D33BA2">
        <w:rPr>
          <w:rFonts w:ascii="Times New Roman" w:hAnsi="Times New Roman" w:cs="Times New Roman"/>
          <w:sz w:val="24"/>
          <w:szCs w:val="24"/>
        </w:rPr>
        <w:t>5.6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 Арендатор обязан:</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2.3.1. принять муниципальное имущество от Арендодателя по передаточному акту в течение 3 (трёх) дней со дня </w:t>
      </w:r>
      <w:r w:rsidR="00B61DD0" w:rsidRPr="00D33BA2">
        <w:rPr>
          <w:rFonts w:ascii="Times New Roman" w:hAnsi="Times New Roman" w:cs="Times New Roman"/>
          <w:sz w:val="24"/>
          <w:szCs w:val="24"/>
        </w:rPr>
        <w:t xml:space="preserve">подписания </w:t>
      </w:r>
      <w:r w:rsidRPr="00D33BA2">
        <w:rPr>
          <w:rFonts w:ascii="Times New Roman" w:hAnsi="Times New Roman" w:cs="Times New Roman"/>
          <w:sz w:val="24"/>
          <w:szCs w:val="24"/>
        </w:rPr>
        <w:t>Договора</w:t>
      </w:r>
      <w:r w:rsidR="00B61DD0" w:rsidRPr="00D33BA2">
        <w:rPr>
          <w:rFonts w:ascii="Times New Roman" w:hAnsi="Times New Roman" w:cs="Times New Roman"/>
          <w:sz w:val="24"/>
          <w:szCs w:val="24"/>
        </w:rPr>
        <w:t xml:space="preserve"> </w:t>
      </w:r>
      <w:r w:rsidR="001D1A40" w:rsidRPr="00D33BA2">
        <w:rPr>
          <w:rFonts w:ascii="Times New Roman" w:hAnsi="Times New Roman" w:cs="Times New Roman"/>
          <w:sz w:val="24"/>
          <w:szCs w:val="24"/>
        </w:rPr>
        <w:t>С</w:t>
      </w:r>
      <w:r w:rsidR="00B61DD0" w:rsidRPr="00D33BA2">
        <w:rPr>
          <w:rFonts w:ascii="Times New Roman" w:hAnsi="Times New Roman" w:cs="Times New Roman"/>
          <w:sz w:val="24"/>
          <w:szCs w:val="24"/>
        </w:rPr>
        <w:t>торон</w:t>
      </w:r>
      <w:r w:rsidR="001D1A40" w:rsidRPr="00D33BA2">
        <w:rPr>
          <w:rFonts w:ascii="Times New Roman" w:hAnsi="Times New Roman" w:cs="Times New Roman"/>
          <w:sz w:val="24"/>
          <w:szCs w:val="24"/>
        </w:rPr>
        <w:t>а</w:t>
      </w:r>
      <w:r w:rsidR="00B61DD0" w:rsidRPr="00D33BA2">
        <w:rPr>
          <w:rFonts w:ascii="Times New Roman" w:hAnsi="Times New Roman" w:cs="Times New Roman"/>
          <w:sz w:val="24"/>
          <w:szCs w:val="24"/>
        </w:rPr>
        <w:t>ми</w:t>
      </w:r>
      <w:r w:rsidRPr="00D33BA2">
        <w:rPr>
          <w:rFonts w:ascii="Times New Roman" w:hAnsi="Times New Roman" w:cs="Times New Roman"/>
          <w:sz w:val="24"/>
          <w:szCs w:val="24"/>
        </w:rPr>
        <w:t>;</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2.3.2. вносить в срок, установленный Договором, арендную плату и другие предусмотренные Договором платежи;</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2.3.3. использовать муниципальное имущество в соответствии с целевым назначением, указанным в пункте 1.2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2.3.4. в течение 20 (двадцати) дней со дня заключения Договора обратиться в Инспекцию за получением задания по сохранению Объекта культурного наследия;</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2.3.5. представить Арендодателю копию задания, указанного в пункте 2.3.4 Договора, в течение 3 (трёх) дней со дня его получения;</w:t>
      </w:r>
    </w:p>
    <w:p w:rsidR="00BF6E50" w:rsidRPr="00D33BA2" w:rsidRDefault="00BF6E50"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2.3.6. выполнять установленные </w:t>
      </w:r>
      <w:r w:rsidR="00644A47" w:rsidRPr="00D33BA2">
        <w:rPr>
          <w:rFonts w:ascii="Times New Roman" w:hAnsi="Times New Roman" w:cs="Times New Roman"/>
          <w:sz w:val="24"/>
          <w:szCs w:val="24"/>
        </w:rPr>
        <w:t>З</w:t>
      </w:r>
      <w:r w:rsidRPr="00D33BA2">
        <w:rPr>
          <w:rFonts w:ascii="Times New Roman" w:hAnsi="Times New Roman" w:cs="Times New Roman"/>
          <w:sz w:val="24"/>
          <w:szCs w:val="24"/>
        </w:rPr>
        <w:t>аконом № 73-ФЗ требования в отношении предмета Договора;</w:t>
      </w:r>
    </w:p>
    <w:p w:rsidR="0005454D"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BF6E50" w:rsidRPr="00D33BA2">
        <w:rPr>
          <w:rFonts w:ascii="Times New Roman" w:hAnsi="Times New Roman" w:cs="Times New Roman"/>
          <w:sz w:val="24"/>
          <w:szCs w:val="24"/>
        </w:rPr>
        <w:t>7</w:t>
      </w:r>
      <w:r w:rsidRPr="00D33BA2">
        <w:rPr>
          <w:rFonts w:ascii="Times New Roman" w:hAnsi="Times New Roman" w:cs="Times New Roman"/>
          <w:sz w:val="24"/>
          <w:szCs w:val="24"/>
        </w:rPr>
        <w:t xml:space="preserve">. провести </w:t>
      </w:r>
      <w:r w:rsidR="002D3F22" w:rsidRPr="00D33BA2">
        <w:rPr>
          <w:rFonts w:ascii="Times New Roman" w:hAnsi="Times New Roman" w:cs="Times New Roman"/>
          <w:sz w:val="24"/>
          <w:szCs w:val="24"/>
        </w:rPr>
        <w:t xml:space="preserve">за счёт собственных средств </w:t>
      </w:r>
      <w:r w:rsidRPr="00D33BA2">
        <w:rPr>
          <w:rFonts w:ascii="Times New Roman" w:hAnsi="Times New Roman" w:cs="Times New Roman"/>
          <w:sz w:val="24"/>
          <w:szCs w:val="24"/>
        </w:rPr>
        <w:t>работы по сохранению Объекта культурного наследия в соответствии с выданным Инспекцией заданием и</w:t>
      </w:r>
      <w:bookmarkStart w:id="38" w:name="Par0"/>
      <w:bookmarkEnd w:id="38"/>
      <w:r w:rsidRPr="00D33BA2">
        <w:rPr>
          <w:rFonts w:ascii="Times New Roman" w:hAnsi="Times New Roman" w:cs="Times New Roman"/>
          <w:sz w:val="24"/>
          <w:szCs w:val="24"/>
        </w:rPr>
        <w:t xml:space="preserve"> охранным обязательством</w:t>
      </w:r>
      <w:r w:rsidR="00C50DD3" w:rsidRPr="00D33BA2">
        <w:rPr>
          <w:rFonts w:ascii="Times New Roman" w:hAnsi="Times New Roman" w:cs="Times New Roman"/>
          <w:sz w:val="24"/>
          <w:szCs w:val="24"/>
        </w:rPr>
        <w:t>,</w:t>
      </w:r>
      <w:r w:rsidRPr="00D33BA2">
        <w:rPr>
          <w:rFonts w:ascii="Times New Roman" w:hAnsi="Times New Roman" w:cs="Times New Roman"/>
          <w:sz w:val="24"/>
          <w:szCs w:val="24"/>
        </w:rPr>
        <w:t xml:space="preserve"> </w:t>
      </w:r>
      <w:r w:rsidR="00C50DD3" w:rsidRPr="00D33BA2">
        <w:rPr>
          <w:rFonts w:ascii="Times New Roman" w:hAnsi="Times New Roman" w:cs="Times New Roman"/>
          <w:sz w:val="24"/>
          <w:szCs w:val="24"/>
        </w:rPr>
        <w:t>предусмотренным статьёй 47.6 Закона № 73-ФЗ</w:t>
      </w:r>
      <w:r w:rsidR="0005454D" w:rsidRPr="00D33BA2">
        <w:rPr>
          <w:rFonts w:ascii="Times New Roman" w:hAnsi="Times New Roman" w:cs="Times New Roman"/>
          <w:sz w:val="24"/>
          <w:szCs w:val="24"/>
        </w:rPr>
        <w:t>:</w:t>
      </w:r>
    </w:p>
    <w:p w:rsidR="003A02E6" w:rsidRPr="00D33BA2" w:rsidRDefault="0005454D"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подготовить и согласовать в установленном порядке с Инспекцией проектную документацию </w:t>
      </w:r>
      <w:r w:rsidR="00DC152B" w:rsidRPr="00D33BA2">
        <w:rPr>
          <w:rFonts w:ascii="Times New Roman" w:hAnsi="Times New Roman" w:cs="Times New Roman"/>
          <w:sz w:val="24"/>
          <w:szCs w:val="24"/>
        </w:rPr>
        <w:t xml:space="preserve">по сохранению Объекта культурного наследия </w:t>
      </w:r>
      <w:r w:rsidRPr="00D33BA2">
        <w:rPr>
          <w:rFonts w:ascii="Times New Roman" w:hAnsi="Times New Roman" w:cs="Times New Roman"/>
          <w:sz w:val="24"/>
          <w:szCs w:val="24"/>
        </w:rPr>
        <w:t xml:space="preserve">в полном объёме, в </w:t>
      </w:r>
      <w:r w:rsidR="003A02E6" w:rsidRPr="00D33BA2">
        <w:rPr>
          <w:rFonts w:ascii="Times New Roman" w:hAnsi="Times New Roman" w:cs="Times New Roman"/>
          <w:sz w:val="24"/>
          <w:szCs w:val="24"/>
        </w:rPr>
        <w:t xml:space="preserve">срок, не превышающий </w:t>
      </w:r>
      <w:r w:rsidR="007B67C3" w:rsidRPr="00D33BA2">
        <w:rPr>
          <w:rFonts w:ascii="Times New Roman" w:hAnsi="Times New Roman" w:cs="Times New Roman"/>
          <w:sz w:val="24"/>
          <w:szCs w:val="24"/>
        </w:rPr>
        <w:t>2</w:t>
      </w:r>
      <w:r w:rsidR="003A02E6" w:rsidRPr="00D33BA2">
        <w:rPr>
          <w:rFonts w:ascii="Times New Roman" w:hAnsi="Times New Roman" w:cs="Times New Roman"/>
          <w:sz w:val="24"/>
          <w:szCs w:val="24"/>
        </w:rPr>
        <w:t xml:space="preserve"> (</w:t>
      </w:r>
      <w:r w:rsidR="007B67C3" w:rsidRPr="00D33BA2">
        <w:rPr>
          <w:rFonts w:ascii="Times New Roman" w:hAnsi="Times New Roman" w:cs="Times New Roman"/>
          <w:sz w:val="24"/>
          <w:szCs w:val="24"/>
        </w:rPr>
        <w:t>двух</w:t>
      </w:r>
      <w:r w:rsidR="003A02E6" w:rsidRPr="00D33BA2">
        <w:rPr>
          <w:rFonts w:ascii="Times New Roman" w:hAnsi="Times New Roman" w:cs="Times New Roman"/>
          <w:sz w:val="24"/>
          <w:szCs w:val="24"/>
        </w:rPr>
        <w:t xml:space="preserve">) лет со дня </w:t>
      </w:r>
      <w:r w:rsidR="00834E77" w:rsidRPr="00D33BA2">
        <w:rPr>
          <w:rFonts w:ascii="Times New Roman" w:hAnsi="Times New Roman" w:cs="Times New Roman"/>
          <w:sz w:val="24"/>
          <w:szCs w:val="24"/>
        </w:rPr>
        <w:t>передачи муниципального имущества по акту</w:t>
      </w:r>
      <w:r w:rsidR="003A02E6" w:rsidRPr="00D33BA2">
        <w:rPr>
          <w:rFonts w:ascii="Times New Roman" w:hAnsi="Times New Roman" w:cs="Times New Roman"/>
          <w:sz w:val="24"/>
          <w:szCs w:val="24"/>
        </w:rPr>
        <w:t>;</w:t>
      </w:r>
    </w:p>
    <w:p w:rsidR="00AA6B52" w:rsidRPr="00D33BA2" w:rsidRDefault="00DC152B"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выполнить работы по сохранению Объекта культурного наследия в полном объёме в соответствии с </w:t>
      </w:r>
      <w:r w:rsidR="00266590" w:rsidRPr="00D33BA2">
        <w:rPr>
          <w:rFonts w:ascii="Times New Roman" w:hAnsi="Times New Roman" w:cs="Times New Roman"/>
          <w:sz w:val="24"/>
          <w:szCs w:val="24"/>
        </w:rPr>
        <w:t>подготовленной</w:t>
      </w:r>
      <w:r w:rsidRPr="00D33BA2">
        <w:rPr>
          <w:rFonts w:ascii="Times New Roman" w:hAnsi="Times New Roman" w:cs="Times New Roman"/>
          <w:sz w:val="24"/>
          <w:szCs w:val="24"/>
        </w:rPr>
        <w:t xml:space="preserve"> и согласованной Инспекцией проектной документацией в течение 5 (пяти) лет</w:t>
      </w:r>
      <w:r w:rsidR="002E5847" w:rsidRPr="00D33BA2">
        <w:rPr>
          <w:rFonts w:ascii="Times New Roman" w:hAnsi="Times New Roman" w:cs="Times New Roman"/>
          <w:sz w:val="24"/>
          <w:szCs w:val="24"/>
        </w:rPr>
        <w:t xml:space="preserve"> </w:t>
      </w:r>
      <w:r w:rsidR="00834E77" w:rsidRPr="00D33BA2">
        <w:rPr>
          <w:rFonts w:ascii="Times New Roman" w:hAnsi="Times New Roman" w:cs="Times New Roman"/>
          <w:sz w:val="24"/>
          <w:szCs w:val="24"/>
        </w:rPr>
        <w:t>со дня передачи муниципального имущества по акту</w:t>
      </w:r>
      <w:r w:rsidR="002E5847" w:rsidRPr="00D33BA2">
        <w:rPr>
          <w:rFonts w:ascii="Times New Roman" w:hAnsi="Times New Roman" w:cs="Times New Roman"/>
          <w:sz w:val="24"/>
          <w:szCs w:val="24"/>
        </w:rPr>
        <w:t xml:space="preserve">, включая срок </w:t>
      </w:r>
      <w:r w:rsidR="00266590" w:rsidRPr="00D33BA2">
        <w:rPr>
          <w:rFonts w:ascii="Times New Roman" w:hAnsi="Times New Roman" w:cs="Times New Roman"/>
          <w:sz w:val="24"/>
          <w:szCs w:val="24"/>
        </w:rPr>
        <w:t>подготовки</w:t>
      </w:r>
      <w:r w:rsidR="002E5847" w:rsidRPr="00D33BA2">
        <w:rPr>
          <w:rFonts w:ascii="Times New Roman" w:hAnsi="Times New Roman" w:cs="Times New Roman"/>
          <w:sz w:val="24"/>
          <w:szCs w:val="24"/>
        </w:rPr>
        <w:t xml:space="preserve"> и согласования проектной документации</w:t>
      </w:r>
      <w:r w:rsidR="003065D2" w:rsidRPr="00D33BA2">
        <w:rPr>
          <w:rFonts w:ascii="Times New Roman" w:hAnsi="Times New Roman" w:cs="Times New Roman"/>
          <w:sz w:val="24"/>
          <w:szCs w:val="24"/>
        </w:rPr>
        <w:t xml:space="preserve"> по сохранению Объекта культурного наследия;</w:t>
      </w:r>
    </w:p>
    <w:p w:rsidR="00F530C5" w:rsidRPr="00D33BA2" w:rsidRDefault="00F530C5" w:rsidP="00F530C5">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2.3.8. представить Арендодателю график выполнения работ по сохранению Объекта культурного наследия в течение 10 (десяти) рабочих дней после получения разрешения Инспекции на проведение таких работ и выполнять работы в соответствии с графиком;</w:t>
      </w:r>
    </w:p>
    <w:p w:rsidR="00C83767" w:rsidRPr="00D33BA2" w:rsidRDefault="00C83767" w:rsidP="00C83767">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2.3.9. получить и предоставить Арендодателю </w:t>
      </w:r>
      <w:r w:rsidR="00C05E38" w:rsidRPr="00D33BA2">
        <w:rPr>
          <w:rFonts w:ascii="Times New Roman" w:hAnsi="Times New Roman" w:cs="Times New Roman"/>
          <w:sz w:val="24"/>
          <w:szCs w:val="24"/>
        </w:rPr>
        <w:t>банковскую</w:t>
      </w:r>
      <w:r w:rsidRPr="00D33BA2">
        <w:rPr>
          <w:rFonts w:ascii="Times New Roman" w:hAnsi="Times New Roman" w:cs="Times New Roman"/>
          <w:sz w:val="24"/>
          <w:szCs w:val="24"/>
        </w:rPr>
        <w:t xml:space="preserve"> гарантию исполнения обязанности провести работы по сохранению Объекта культурного наследия в объёме, определяемом исходя из стоимости работ по сохранению Объекта культурного наследия (не менее 35 (тридцати пяти) процентов), указанной в согласованной в установленном порядке проектной документации на проведение таких работ, в срок, не превышающий 1 (одного) месяца со дня согласования в установленном порядке проектной документации;</w:t>
      </w:r>
    </w:p>
    <w:p w:rsidR="00A42BD4" w:rsidRPr="00D33BA2" w:rsidRDefault="00A42BD4"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C83767" w:rsidRPr="00D33BA2">
        <w:rPr>
          <w:rFonts w:ascii="Times New Roman" w:hAnsi="Times New Roman" w:cs="Times New Roman"/>
          <w:sz w:val="24"/>
          <w:szCs w:val="24"/>
        </w:rPr>
        <w:t>10</w:t>
      </w:r>
      <w:r w:rsidRPr="00D33BA2">
        <w:rPr>
          <w:rFonts w:ascii="Times New Roman" w:hAnsi="Times New Roman" w:cs="Times New Roman"/>
          <w:sz w:val="24"/>
          <w:szCs w:val="24"/>
        </w:rPr>
        <w:t>. обеспечивать беспрепятственный доступ к арендуемому муниципальному имуществу с целью его осмотра на предмет соблюдения условий Договора;</w:t>
      </w:r>
    </w:p>
    <w:p w:rsidR="002263A1" w:rsidRPr="00D33BA2" w:rsidRDefault="002263A1"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lastRenderedPageBreak/>
        <w:t>2.3.</w:t>
      </w:r>
      <w:r w:rsidR="00F530C5" w:rsidRPr="00D33BA2">
        <w:rPr>
          <w:rFonts w:ascii="Times New Roman" w:hAnsi="Times New Roman" w:cs="Times New Roman"/>
          <w:sz w:val="24"/>
          <w:szCs w:val="24"/>
        </w:rPr>
        <w:t>1</w:t>
      </w:r>
      <w:r w:rsidR="00C83767" w:rsidRPr="00D33BA2">
        <w:rPr>
          <w:rFonts w:ascii="Times New Roman" w:hAnsi="Times New Roman" w:cs="Times New Roman"/>
          <w:sz w:val="24"/>
          <w:szCs w:val="24"/>
        </w:rPr>
        <w:t>1</w:t>
      </w:r>
      <w:r w:rsidRPr="00D33BA2">
        <w:rPr>
          <w:rFonts w:ascii="Times New Roman" w:hAnsi="Times New Roman" w:cs="Times New Roman"/>
          <w:sz w:val="24"/>
          <w:szCs w:val="24"/>
        </w:rPr>
        <w:t xml:space="preserve">. выполнять требования, предусмотренные охранными обязательствами, указанными в </w:t>
      </w:r>
      <w:r w:rsidR="005F6EF6" w:rsidRPr="00D33BA2">
        <w:rPr>
          <w:rFonts w:ascii="Times New Roman" w:hAnsi="Times New Roman" w:cs="Times New Roman"/>
          <w:sz w:val="24"/>
          <w:szCs w:val="24"/>
        </w:rPr>
        <w:t>приложениях 1, 2 к Договору</w:t>
      </w:r>
      <w:r w:rsidRPr="00D33BA2">
        <w:rPr>
          <w:rFonts w:ascii="Times New Roman" w:hAnsi="Times New Roman" w:cs="Times New Roman"/>
          <w:sz w:val="24"/>
          <w:szCs w:val="24"/>
        </w:rPr>
        <w:t>, порядок и условия их выполнения</w:t>
      </w:r>
      <w:r w:rsidR="005F6EF6" w:rsidRPr="00D33BA2">
        <w:rPr>
          <w:rFonts w:ascii="Times New Roman" w:hAnsi="Times New Roman" w:cs="Times New Roman"/>
          <w:sz w:val="24"/>
          <w:szCs w:val="24"/>
        </w:rPr>
        <w:t>;</w:t>
      </w:r>
    </w:p>
    <w:p w:rsidR="00A5534D" w:rsidRPr="00D33BA2" w:rsidRDefault="00A5534D"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A42BD4" w:rsidRPr="00D33BA2">
        <w:rPr>
          <w:rFonts w:ascii="Times New Roman" w:hAnsi="Times New Roman" w:cs="Times New Roman"/>
          <w:sz w:val="24"/>
          <w:szCs w:val="24"/>
        </w:rPr>
        <w:t>1</w:t>
      </w:r>
      <w:r w:rsidR="00C83767" w:rsidRPr="00D33BA2">
        <w:rPr>
          <w:rFonts w:ascii="Times New Roman" w:hAnsi="Times New Roman" w:cs="Times New Roman"/>
          <w:sz w:val="24"/>
          <w:szCs w:val="24"/>
        </w:rPr>
        <w:t>2</w:t>
      </w:r>
      <w:r w:rsidRPr="00D33BA2">
        <w:rPr>
          <w:rFonts w:ascii="Times New Roman" w:hAnsi="Times New Roman" w:cs="Times New Roman"/>
          <w:sz w:val="24"/>
          <w:szCs w:val="24"/>
        </w:rPr>
        <w:t xml:space="preserve">. осуществлять расходы на содержание </w:t>
      </w:r>
      <w:r w:rsidR="00C56B83" w:rsidRPr="00D33BA2">
        <w:rPr>
          <w:rFonts w:ascii="Times New Roman" w:hAnsi="Times New Roman" w:cs="Times New Roman"/>
          <w:sz w:val="24"/>
          <w:szCs w:val="24"/>
        </w:rPr>
        <w:t>О</w:t>
      </w:r>
      <w:r w:rsidRPr="00D33BA2">
        <w:rPr>
          <w:rFonts w:ascii="Times New Roman" w:hAnsi="Times New Roman" w:cs="Times New Roman"/>
          <w:sz w:val="24"/>
          <w:szCs w:val="24"/>
        </w:rPr>
        <w:t>бъекта культурного наследия и поддержание его в надлежащем техническом, санитарном и противопожарном состоянии;</w:t>
      </w:r>
    </w:p>
    <w:p w:rsidR="00A5534D" w:rsidRPr="00D33BA2" w:rsidRDefault="00A5534D"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2.3.1</w:t>
      </w:r>
      <w:r w:rsidR="00C83767" w:rsidRPr="00D33BA2">
        <w:rPr>
          <w:rFonts w:ascii="Times New Roman" w:hAnsi="Times New Roman" w:cs="Times New Roman"/>
          <w:sz w:val="24"/>
          <w:szCs w:val="24"/>
        </w:rPr>
        <w:t>3</w:t>
      </w:r>
      <w:r w:rsidRPr="00D33BA2">
        <w:rPr>
          <w:rFonts w:ascii="Times New Roman" w:hAnsi="Times New Roman" w:cs="Times New Roman"/>
          <w:sz w:val="24"/>
          <w:szCs w:val="24"/>
        </w:rPr>
        <w:t xml:space="preserve">. не проводить работы, изменяющие предмет охраны </w:t>
      </w:r>
      <w:r w:rsidR="00C56B83" w:rsidRPr="00D33BA2">
        <w:rPr>
          <w:rFonts w:ascii="Times New Roman" w:hAnsi="Times New Roman" w:cs="Times New Roman"/>
          <w:sz w:val="24"/>
          <w:szCs w:val="24"/>
        </w:rPr>
        <w:t>О</w:t>
      </w:r>
      <w:r w:rsidRPr="00D33BA2">
        <w:rPr>
          <w:rFonts w:ascii="Times New Roman" w:hAnsi="Times New Roman" w:cs="Times New Roman"/>
          <w:sz w:val="24"/>
          <w:szCs w:val="24"/>
        </w:rPr>
        <w:t xml:space="preserve">бъекта культурного наследия либо ухудшающие условия, необходимые для сохранности </w:t>
      </w:r>
      <w:r w:rsidR="00C56B83" w:rsidRPr="00D33BA2">
        <w:rPr>
          <w:rFonts w:ascii="Times New Roman" w:hAnsi="Times New Roman" w:cs="Times New Roman"/>
          <w:sz w:val="24"/>
          <w:szCs w:val="24"/>
        </w:rPr>
        <w:t>О</w:t>
      </w:r>
      <w:r w:rsidRPr="00D33BA2">
        <w:rPr>
          <w:rFonts w:ascii="Times New Roman" w:hAnsi="Times New Roman" w:cs="Times New Roman"/>
          <w:sz w:val="24"/>
          <w:szCs w:val="24"/>
        </w:rPr>
        <w:t>бъекта культурного наследия;</w:t>
      </w:r>
    </w:p>
    <w:p w:rsidR="00A5534D" w:rsidRPr="00D33BA2" w:rsidRDefault="00A5534D"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2.3.1</w:t>
      </w:r>
      <w:r w:rsidR="00C83767" w:rsidRPr="00D33BA2">
        <w:rPr>
          <w:rFonts w:ascii="Times New Roman" w:hAnsi="Times New Roman" w:cs="Times New Roman"/>
          <w:sz w:val="24"/>
          <w:szCs w:val="24"/>
        </w:rPr>
        <w:t>4</w:t>
      </w:r>
      <w:r w:rsidRPr="00D33BA2">
        <w:rPr>
          <w:rFonts w:ascii="Times New Roman" w:hAnsi="Times New Roman" w:cs="Times New Roman"/>
          <w:sz w:val="24"/>
          <w:szCs w:val="24"/>
        </w:rPr>
        <w:t>. не проводить работы, изменяющие облик, объ</w:t>
      </w:r>
      <w:r w:rsidR="00E14A3F" w:rsidRPr="00D33BA2">
        <w:rPr>
          <w:rFonts w:ascii="Times New Roman" w:hAnsi="Times New Roman" w:cs="Times New Roman"/>
          <w:sz w:val="24"/>
          <w:szCs w:val="24"/>
        </w:rPr>
        <w:t>ё</w:t>
      </w:r>
      <w:r w:rsidRPr="00D33BA2">
        <w:rPr>
          <w:rFonts w:ascii="Times New Roman" w:hAnsi="Times New Roman" w:cs="Times New Roman"/>
          <w:sz w:val="24"/>
          <w:szCs w:val="24"/>
        </w:rPr>
        <w:t xml:space="preserve">мно-планировочные и конструктивные решения и структуры, интерьер выявленного </w:t>
      </w:r>
      <w:r w:rsidR="00C56B83" w:rsidRPr="00D33BA2">
        <w:rPr>
          <w:rFonts w:ascii="Times New Roman" w:hAnsi="Times New Roman" w:cs="Times New Roman"/>
          <w:sz w:val="24"/>
          <w:szCs w:val="24"/>
        </w:rPr>
        <w:t>О</w:t>
      </w:r>
      <w:r w:rsidRPr="00D33BA2">
        <w:rPr>
          <w:rFonts w:ascii="Times New Roman" w:hAnsi="Times New Roman" w:cs="Times New Roman"/>
          <w:sz w:val="24"/>
          <w:szCs w:val="24"/>
        </w:rPr>
        <w:t xml:space="preserve">бъекта культурного наследия, </w:t>
      </w:r>
      <w:r w:rsidR="00C56B83" w:rsidRPr="00D33BA2">
        <w:rPr>
          <w:rFonts w:ascii="Times New Roman" w:hAnsi="Times New Roman" w:cs="Times New Roman"/>
          <w:sz w:val="24"/>
          <w:szCs w:val="24"/>
        </w:rPr>
        <w:t>О</w:t>
      </w:r>
      <w:r w:rsidRPr="00D33BA2">
        <w:rPr>
          <w:rFonts w:ascii="Times New Roman" w:hAnsi="Times New Roman" w:cs="Times New Roman"/>
          <w:sz w:val="24"/>
          <w:szCs w:val="24"/>
        </w:rPr>
        <w:t>бъекта культурного наследия, включ</w:t>
      </w:r>
      <w:r w:rsidR="00E14A3F" w:rsidRPr="00D33BA2">
        <w:rPr>
          <w:rFonts w:ascii="Times New Roman" w:hAnsi="Times New Roman" w:cs="Times New Roman"/>
          <w:sz w:val="24"/>
          <w:szCs w:val="24"/>
        </w:rPr>
        <w:t>ё</w:t>
      </w:r>
      <w:r w:rsidRPr="00D33BA2">
        <w:rPr>
          <w:rFonts w:ascii="Times New Roman" w:hAnsi="Times New Roman" w:cs="Times New Roman"/>
          <w:sz w:val="24"/>
          <w:szCs w:val="24"/>
        </w:rPr>
        <w:t xml:space="preserve">нного в реестр, в случае, если предмет охраны </w:t>
      </w:r>
      <w:r w:rsidR="00C56B83" w:rsidRPr="00D33BA2">
        <w:rPr>
          <w:rFonts w:ascii="Times New Roman" w:hAnsi="Times New Roman" w:cs="Times New Roman"/>
          <w:sz w:val="24"/>
          <w:szCs w:val="24"/>
        </w:rPr>
        <w:t>О</w:t>
      </w:r>
      <w:r w:rsidRPr="00D33BA2">
        <w:rPr>
          <w:rFonts w:ascii="Times New Roman" w:hAnsi="Times New Roman" w:cs="Times New Roman"/>
          <w:sz w:val="24"/>
          <w:szCs w:val="24"/>
        </w:rPr>
        <w:t>бъекта культурного наследия не определ</w:t>
      </w:r>
      <w:r w:rsidR="00E14A3F" w:rsidRPr="00D33BA2">
        <w:rPr>
          <w:rFonts w:ascii="Times New Roman" w:hAnsi="Times New Roman" w:cs="Times New Roman"/>
          <w:sz w:val="24"/>
          <w:szCs w:val="24"/>
        </w:rPr>
        <w:t>ё</w:t>
      </w:r>
      <w:r w:rsidRPr="00D33BA2">
        <w:rPr>
          <w:rFonts w:ascii="Times New Roman" w:hAnsi="Times New Roman" w:cs="Times New Roman"/>
          <w:sz w:val="24"/>
          <w:szCs w:val="24"/>
        </w:rPr>
        <w:t>н;</w:t>
      </w:r>
    </w:p>
    <w:p w:rsidR="00A5534D" w:rsidRPr="00D33BA2" w:rsidRDefault="00A5534D"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2.3.1</w:t>
      </w:r>
      <w:r w:rsidR="00C83767" w:rsidRPr="00D33BA2">
        <w:rPr>
          <w:rFonts w:ascii="Times New Roman" w:hAnsi="Times New Roman" w:cs="Times New Roman"/>
          <w:sz w:val="24"/>
          <w:szCs w:val="24"/>
        </w:rPr>
        <w:t>5</w:t>
      </w:r>
      <w:r w:rsidRPr="00D33BA2">
        <w:rPr>
          <w:rFonts w:ascii="Times New Roman" w:hAnsi="Times New Roman" w:cs="Times New Roman"/>
          <w:sz w:val="24"/>
          <w:szCs w:val="24"/>
        </w:rPr>
        <w:t>. обеспечивать сохранность и неизменность облика выявленного объекта культурного наследия;</w:t>
      </w:r>
    </w:p>
    <w:p w:rsidR="00A5534D" w:rsidRPr="00D33BA2" w:rsidRDefault="00E14A3F"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2.3.1</w:t>
      </w:r>
      <w:r w:rsidR="00C83767" w:rsidRPr="00D33BA2">
        <w:rPr>
          <w:rFonts w:ascii="Times New Roman" w:hAnsi="Times New Roman" w:cs="Times New Roman"/>
          <w:sz w:val="24"/>
          <w:szCs w:val="24"/>
        </w:rPr>
        <w:t>6</w:t>
      </w:r>
      <w:r w:rsidRPr="00D33BA2">
        <w:rPr>
          <w:rFonts w:ascii="Times New Roman" w:hAnsi="Times New Roman" w:cs="Times New Roman"/>
          <w:sz w:val="24"/>
          <w:szCs w:val="24"/>
        </w:rPr>
        <w:t xml:space="preserve">. </w:t>
      </w:r>
      <w:r w:rsidR="00A5534D" w:rsidRPr="00D33BA2">
        <w:rPr>
          <w:rFonts w:ascii="Times New Roman" w:hAnsi="Times New Roman" w:cs="Times New Roman"/>
          <w:sz w:val="24"/>
          <w:szCs w:val="24"/>
        </w:rPr>
        <w:t xml:space="preserve">соблюдать установленные </w:t>
      </w:r>
      <w:hyperlink w:anchor="P120" w:history="1">
        <w:r w:rsidR="00A5534D" w:rsidRPr="00D33BA2">
          <w:rPr>
            <w:rFonts w:ascii="Times New Roman" w:hAnsi="Times New Roman" w:cs="Times New Roman"/>
            <w:sz w:val="24"/>
            <w:szCs w:val="24"/>
          </w:rPr>
          <w:t>стать</w:t>
        </w:r>
        <w:r w:rsidRPr="00D33BA2">
          <w:rPr>
            <w:rFonts w:ascii="Times New Roman" w:hAnsi="Times New Roman" w:cs="Times New Roman"/>
            <w:sz w:val="24"/>
            <w:szCs w:val="24"/>
          </w:rPr>
          <w:t>ё</w:t>
        </w:r>
        <w:r w:rsidR="00A5534D" w:rsidRPr="00D33BA2">
          <w:rPr>
            <w:rFonts w:ascii="Times New Roman" w:hAnsi="Times New Roman" w:cs="Times New Roman"/>
            <w:sz w:val="24"/>
            <w:szCs w:val="24"/>
          </w:rPr>
          <w:t>й 5.1</w:t>
        </w:r>
      </w:hyperlink>
      <w:r w:rsidRPr="00D33BA2">
        <w:rPr>
          <w:rFonts w:ascii="Times New Roman" w:hAnsi="Times New Roman" w:cs="Times New Roman"/>
          <w:sz w:val="24"/>
          <w:szCs w:val="24"/>
        </w:rPr>
        <w:t xml:space="preserve"> Закона № 73-ФЗ </w:t>
      </w:r>
      <w:r w:rsidR="00A5534D" w:rsidRPr="00D33BA2">
        <w:rPr>
          <w:rFonts w:ascii="Times New Roman" w:hAnsi="Times New Roman" w:cs="Times New Roman"/>
          <w:sz w:val="24"/>
          <w:szCs w:val="24"/>
        </w:rPr>
        <w:t>требования к осуществлению деятельности в границах территории объекта культурного наследия, включ</w:t>
      </w:r>
      <w:r w:rsidRPr="00D33BA2">
        <w:rPr>
          <w:rFonts w:ascii="Times New Roman" w:hAnsi="Times New Roman" w:cs="Times New Roman"/>
          <w:sz w:val="24"/>
          <w:szCs w:val="24"/>
        </w:rPr>
        <w:t>ё</w:t>
      </w:r>
      <w:r w:rsidR="00A5534D" w:rsidRPr="00D33BA2">
        <w:rPr>
          <w:rFonts w:ascii="Times New Roman" w:hAnsi="Times New Roman" w:cs="Times New Roman"/>
          <w:sz w:val="24"/>
          <w:szCs w:val="24"/>
        </w:rPr>
        <w:t>нного в реестр, особый режим использования земельного участка, водного объекта или его части, в границах которых располагается объект археологического наследия;</w:t>
      </w:r>
    </w:p>
    <w:p w:rsidR="00A5534D" w:rsidRPr="00D33BA2" w:rsidRDefault="00E14A3F"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2.3.1</w:t>
      </w:r>
      <w:r w:rsidR="00C83767" w:rsidRPr="00D33BA2">
        <w:rPr>
          <w:rFonts w:ascii="Times New Roman" w:hAnsi="Times New Roman" w:cs="Times New Roman"/>
          <w:sz w:val="24"/>
          <w:szCs w:val="24"/>
        </w:rPr>
        <w:t>7</w:t>
      </w:r>
      <w:r w:rsidRPr="00D33BA2">
        <w:rPr>
          <w:rFonts w:ascii="Times New Roman" w:hAnsi="Times New Roman" w:cs="Times New Roman"/>
          <w:sz w:val="24"/>
          <w:szCs w:val="24"/>
        </w:rPr>
        <w:t>.</w:t>
      </w:r>
      <w:r w:rsidR="00A5534D" w:rsidRPr="00D33BA2">
        <w:rPr>
          <w:rFonts w:ascii="Times New Roman" w:hAnsi="Times New Roman" w:cs="Times New Roman"/>
          <w:sz w:val="24"/>
          <w:szCs w:val="24"/>
        </w:rPr>
        <w:t xml:space="preserve"> не использовать </w:t>
      </w:r>
      <w:r w:rsidR="00C56B83" w:rsidRPr="00D33BA2">
        <w:rPr>
          <w:rFonts w:ascii="Times New Roman" w:hAnsi="Times New Roman" w:cs="Times New Roman"/>
          <w:sz w:val="24"/>
          <w:szCs w:val="24"/>
        </w:rPr>
        <w:t>О</w:t>
      </w:r>
      <w:r w:rsidR="00A5534D" w:rsidRPr="00D33BA2">
        <w:rPr>
          <w:rFonts w:ascii="Times New Roman" w:hAnsi="Times New Roman" w:cs="Times New Roman"/>
          <w:sz w:val="24"/>
          <w:szCs w:val="24"/>
        </w:rPr>
        <w:t>бъект культурного наследия (за исключением оборудованных с уч</w:t>
      </w:r>
      <w:r w:rsidRPr="00D33BA2">
        <w:rPr>
          <w:rFonts w:ascii="Times New Roman" w:hAnsi="Times New Roman" w:cs="Times New Roman"/>
          <w:sz w:val="24"/>
          <w:szCs w:val="24"/>
        </w:rPr>
        <w:t>ё</w:t>
      </w:r>
      <w:r w:rsidR="00A5534D" w:rsidRPr="00D33BA2">
        <w:rPr>
          <w:rFonts w:ascii="Times New Roman" w:hAnsi="Times New Roman" w:cs="Times New Roman"/>
          <w:sz w:val="24"/>
          <w:szCs w:val="24"/>
        </w:rPr>
        <w:t>том требований противопожарной безопасности объектов культурного наследия, предназначенных либо предназначавшихся для осуществления и (или) обеспечения указанных ниже видов хозяйственной деятельности, и помещений для хранения предметов религиозного назначения, включая свечи и лампадное масло):</w:t>
      </w:r>
    </w:p>
    <w:p w:rsidR="00A5534D" w:rsidRPr="00D33BA2" w:rsidRDefault="00A5534D"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под склады и </w:t>
      </w:r>
      <w:r w:rsidR="00C56B83" w:rsidRPr="00D33BA2">
        <w:rPr>
          <w:rFonts w:ascii="Times New Roman" w:hAnsi="Times New Roman" w:cs="Times New Roman"/>
          <w:sz w:val="24"/>
          <w:szCs w:val="24"/>
        </w:rPr>
        <w:t>о</w:t>
      </w:r>
      <w:r w:rsidRPr="00D33BA2">
        <w:rPr>
          <w:rFonts w:ascii="Times New Roman" w:hAnsi="Times New Roman" w:cs="Times New Roman"/>
          <w:sz w:val="24"/>
          <w:szCs w:val="24"/>
        </w:rPr>
        <w:t>бъекты производства взрывчатых и огнеопасных материалов, предметов и веществ, загрязняющих интерьер объекта культурного наследия, его фасад, территорию и водные объекты и (или) имеющих вредные парогазообразные и иные выделения;</w:t>
      </w:r>
    </w:p>
    <w:p w:rsidR="00A5534D" w:rsidRPr="00D33BA2" w:rsidRDefault="00A5534D"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под объекты производства, имеющие оборудование, оказывающее динамическое и вибрационное воздействие на конструкции </w:t>
      </w:r>
      <w:r w:rsidR="00C56B83" w:rsidRPr="00D33BA2">
        <w:rPr>
          <w:rFonts w:ascii="Times New Roman" w:hAnsi="Times New Roman" w:cs="Times New Roman"/>
          <w:sz w:val="24"/>
          <w:szCs w:val="24"/>
        </w:rPr>
        <w:t>О</w:t>
      </w:r>
      <w:r w:rsidRPr="00D33BA2">
        <w:rPr>
          <w:rFonts w:ascii="Times New Roman" w:hAnsi="Times New Roman" w:cs="Times New Roman"/>
          <w:sz w:val="24"/>
          <w:szCs w:val="24"/>
        </w:rPr>
        <w:t>бъекта культурного наследия, независимо от мощности данного оборудования;</w:t>
      </w:r>
    </w:p>
    <w:p w:rsidR="00A5534D" w:rsidRPr="00D33BA2" w:rsidRDefault="00A5534D"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под объекты производства и лаборатории, связанные с неблагоприятным для </w:t>
      </w:r>
      <w:r w:rsidR="00C56B83" w:rsidRPr="00D33BA2">
        <w:rPr>
          <w:rFonts w:ascii="Times New Roman" w:hAnsi="Times New Roman" w:cs="Times New Roman"/>
          <w:sz w:val="24"/>
          <w:szCs w:val="24"/>
        </w:rPr>
        <w:t>О</w:t>
      </w:r>
      <w:r w:rsidRPr="00D33BA2">
        <w:rPr>
          <w:rFonts w:ascii="Times New Roman" w:hAnsi="Times New Roman" w:cs="Times New Roman"/>
          <w:sz w:val="24"/>
          <w:szCs w:val="24"/>
        </w:rPr>
        <w:t>бъекта культурного наследия температурно-влажностным режимом и применением химически активных веществ;</w:t>
      </w:r>
    </w:p>
    <w:p w:rsidR="00A5534D" w:rsidRPr="00D33BA2" w:rsidRDefault="000F415C"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2.3.1</w:t>
      </w:r>
      <w:r w:rsidR="00C83767" w:rsidRPr="00D33BA2">
        <w:rPr>
          <w:rFonts w:ascii="Times New Roman" w:hAnsi="Times New Roman" w:cs="Times New Roman"/>
          <w:sz w:val="24"/>
          <w:szCs w:val="24"/>
        </w:rPr>
        <w:t>8</w:t>
      </w:r>
      <w:r w:rsidRPr="00D33BA2">
        <w:rPr>
          <w:rFonts w:ascii="Times New Roman" w:hAnsi="Times New Roman" w:cs="Times New Roman"/>
          <w:sz w:val="24"/>
          <w:szCs w:val="24"/>
        </w:rPr>
        <w:t>.</w:t>
      </w:r>
      <w:r w:rsidR="00A5534D" w:rsidRPr="00D33BA2">
        <w:rPr>
          <w:rFonts w:ascii="Times New Roman" w:hAnsi="Times New Roman" w:cs="Times New Roman"/>
          <w:sz w:val="24"/>
          <w:szCs w:val="24"/>
        </w:rPr>
        <w:t xml:space="preserve"> незамедлительно извещать </w:t>
      </w:r>
      <w:r w:rsidR="00383742" w:rsidRPr="00D33BA2">
        <w:rPr>
          <w:rFonts w:ascii="Times New Roman" w:hAnsi="Times New Roman" w:cs="Times New Roman"/>
          <w:sz w:val="24"/>
          <w:szCs w:val="24"/>
        </w:rPr>
        <w:t xml:space="preserve">Арендодателя и </w:t>
      </w:r>
      <w:r w:rsidRPr="00D33BA2">
        <w:rPr>
          <w:rFonts w:ascii="Times New Roman" w:hAnsi="Times New Roman" w:cs="Times New Roman"/>
          <w:sz w:val="24"/>
          <w:szCs w:val="24"/>
        </w:rPr>
        <w:t>Инспекцию</w:t>
      </w:r>
      <w:r w:rsidR="00A5534D" w:rsidRPr="00D33BA2">
        <w:rPr>
          <w:rFonts w:ascii="Times New Roman" w:hAnsi="Times New Roman" w:cs="Times New Roman"/>
          <w:sz w:val="24"/>
          <w:szCs w:val="24"/>
        </w:rPr>
        <w:t xml:space="preserve"> обо всех известных ему повреждениях, авариях или об иных обстоятельствах, причинивших вред </w:t>
      </w:r>
      <w:r w:rsidR="006C424E" w:rsidRPr="00D33BA2">
        <w:rPr>
          <w:rFonts w:ascii="Times New Roman" w:hAnsi="Times New Roman" w:cs="Times New Roman"/>
          <w:sz w:val="24"/>
          <w:szCs w:val="24"/>
        </w:rPr>
        <w:t>О</w:t>
      </w:r>
      <w:r w:rsidR="00A5534D" w:rsidRPr="00D33BA2">
        <w:rPr>
          <w:rFonts w:ascii="Times New Roman" w:hAnsi="Times New Roman" w:cs="Times New Roman"/>
          <w:sz w:val="24"/>
          <w:szCs w:val="24"/>
        </w:rPr>
        <w:t xml:space="preserve">бъекту культурного наследия, включая объект археологического наследия, земельному участку в границах территории </w:t>
      </w:r>
      <w:r w:rsidR="006C424E" w:rsidRPr="00D33BA2">
        <w:rPr>
          <w:rFonts w:ascii="Times New Roman" w:hAnsi="Times New Roman" w:cs="Times New Roman"/>
          <w:sz w:val="24"/>
          <w:szCs w:val="24"/>
        </w:rPr>
        <w:t>О</w:t>
      </w:r>
      <w:r w:rsidR="00A5534D" w:rsidRPr="00D33BA2">
        <w:rPr>
          <w:rFonts w:ascii="Times New Roman" w:hAnsi="Times New Roman" w:cs="Times New Roman"/>
          <w:sz w:val="24"/>
          <w:szCs w:val="24"/>
        </w:rPr>
        <w:t xml:space="preserve">бъекта культурного наследия либо </w:t>
      </w:r>
      <w:r w:rsidR="006C424E" w:rsidRPr="00D33BA2">
        <w:rPr>
          <w:rFonts w:ascii="Times New Roman" w:hAnsi="Times New Roman" w:cs="Times New Roman"/>
          <w:sz w:val="24"/>
          <w:szCs w:val="24"/>
        </w:rPr>
        <w:t>З</w:t>
      </w:r>
      <w:r w:rsidR="00A5534D" w:rsidRPr="00D33BA2">
        <w:rPr>
          <w:rFonts w:ascii="Times New Roman" w:hAnsi="Times New Roman" w:cs="Times New Roman"/>
          <w:sz w:val="24"/>
          <w:szCs w:val="24"/>
        </w:rPr>
        <w:t xml:space="preserve">емельному участку, в границах которого располагается объект археологического наследия, или угрожающих причинением такого вреда, и безотлагательно принимать меры по предотвращению дальнейшего разрушения, в том числе проводить противоаварийные работы в порядке, установленном для проведения работ по сохранению </w:t>
      </w:r>
      <w:r w:rsidR="006C424E" w:rsidRPr="00D33BA2">
        <w:rPr>
          <w:rFonts w:ascii="Times New Roman" w:hAnsi="Times New Roman" w:cs="Times New Roman"/>
          <w:sz w:val="24"/>
          <w:szCs w:val="24"/>
        </w:rPr>
        <w:t>О</w:t>
      </w:r>
      <w:r w:rsidR="00A5534D" w:rsidRPr="00D33BA2">
        <w:rPr>
          <w:rFonts w:ascii="Times New Roman" w:hAnsi="Times New Roman" w:cs="Times New Roman"/>
          <w:sz w:val="24"/>
          <w:szCs w:val="24"/>
        </w:rPr>
        <w:t>бъекта культурного наследия;</w:t>
      </w:r>
    </w:p>
    <w:p w:rsidR="00A5534D" w:rsidRPr="00D33BA2" w:rsidRDefault="006C424E" w:rsidP="00A5534D">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2.3.1</w:t>
      </w:r>
      <w:r w:rsidR="00C83767" w:rsidRPr="00D33BA2">
        <w:rPr>
          <w:rFonts w:ascii="Times New Roman" w:hAnsi="Times New Roman" w:cs="Times New Roman"/>
          <w:sz w:val="24"/>
          <w:szCs w:val="24"/>
        </w:rPr>
        <w:t>9</w:t>
      </w:r>
      <w:r w:rsidRPr="00D33BA2">
        <w:rPr>
          <w:rFonts w:ascii="Times New Roman" w:hAnsi="Times New Roman" w:cs="Times New Roman"/>
          <w:sz w:val="24"/>
          <w:szCs w:val="24"/>
        </w:rPr>
        <w:t>.</w:t>
      </w:r>
      <w:r w:rsidR="00A5534D" w:rsidRPr="00D33BA2">
        <w:rPr>
          <w:rFonts w:ascii="Times New Roman" w:hAnsi="Times New Roman" w:cs="Times New Roman"/>
          <w:sz w:val="24"/>
          <w:szCs w:val="24"/>
        </w:rPr>
        <w:t xml:space="preserve"> не допускать ухудшения состояния территории </w:t>
      </w:r>
      <w:r w:rsidRPr="00D33BA2">
        <w:rPr>
          <w:rFonts w:ascii="Times New Roman" w:hAnsi="Times New Roman" w:cs="Times New Roman"/>
          <w:sz w:val="24"/>
          <w:szCs w:val="24"/>
        </w:rPr>
        <w:t>О</w:t>
      </w:r>
      <w:r w:rsidR="00A5534D" w:rsidRPr="00D33BA2">
        <w:rPr>
          <w:rFonts w:ascii="Times New Roman" w:hAnsi="Times New Roman" w:cs="Times New Roman"/>
          <w:sz w:val="24"/>
          <w:szCs w:val="24"/>
        </w:rPr>
        <w:t xml:space="preserve">бъекта культурного наследия, включенного в реестр, поддерживать территорию </w:t>
      </w:r>
      <w:r w:rsidRPr="00D33BA2">
        <w:rPr>
          <w:rFonts w:ascii="Times New Roman" w:hAnsi="Times New Roman" w:cs="Times New Roman"/>
          <w:sz w:val="24"/>
          <w:szCs w:val="24"/>
        </w:rPr>
        <w:t>О</w:t>
      </w:r>
      <w:r w:rsidR="00A5534D" w:rsidRPr="00D33BA2">
        <w:rPr>
          <w:rFonts w:ascii="Times New Roman" w:hAnsi="Times New Roman" w:cs="Times New Roman"/>
          <w:sz w:val="24"/>
          <w:szCs w:val="24"/>
        </w:rPr>
        <w:t>бъекта культурного наследия в благоустроенном состоянии.</w:t>
      </w:r>
    </w:p>
    <w:p w:rsidR="00A5534D" w:rsidRPr="00D33BA2" w:rsidRDefault="008636BE" w:rsidP="00A5534D">
      <w:pPr>
        <w:ind w:firstLine="851"/>
        <w:contextualSpacing/>
        <w:rPr>
          <w:rFonts w:ascii="Times New Roman" w:hAnsi="Times New Roman" w:cs="Times New Roman"/>
          <w:sz w:val="24"/>
          <w:szCs w:val="24"/>
        </w:rPr>
      </w:pPr>
      <w:bookmarkStart w:id="39" w:name="P1019"/>
      <w:bookmarkEnd w:id="39"/>
      <w:r w:rsidRPr="00D33BA2">
        <w:rPr>
          <w:rFonts w:ascii="Times New Roman" w:hAnsi="Times New Roman" w:cs="Times New Roman"/>
          <w:sz w:val="24"/>
          <w:szCs w:val="24"/>
        </w:rPr>
        <w:t>2.</w:t>
      </w:r>
      <w:r w:rsidR="00A5534D" w:rsidRPr="00D33BA2">
        <w:rPr>
          <w:rFonts w:ascii="Times New Roman" w:hAnsi="Times New Roman" w:cs="Times New Roman"/>
          <w:sz w:val="24"/>
          <w:szCs w:val="24"/>
        </w:rPr>
        <w:t>3</w:t>
      </w:r>
      <w:r w:rsidRPr="00D33BA2">
        <w:rPr>
          <w:rFonts w:ascii="Times New Roman" w:hAnsi="Times New Roman" w:cs="Times New Roman"/>
          <w:sz w:val="24"/>
          <w:szCs w:val="24"/>
        </w:rPr>
        <w:t>.</w:t>
      </w:r>
      <w:r w:rsidR="00C83767" w:rsidRPr="00D33BA2">
        <w:rPr>
          <w:rFonts w:ascii="Times New Roman" w:hAnsi="Times New Roman" w:cs="Times New Roman"/>
          <w:sz w:val="24"/>
          <w:szCs w:val="24"/>
        </w:rPr>
        <w:t>20</w:t>
      </w:r>
      <w:r w:rsidRPr="00D33BA2">
        <w:rPr>
          <w:rFonts w:ascii="Times New Roman" w:hAnsi="Times New Roman" w:cs="Times New Roman"/>
          <w:sz w:val="24"/>
          <w:szCs w:val="24"/>
        </w:rPr>
        <w:t>.</w:t>
      </w:r>
      <w:r w:rsidR="00A5534D" w:rsidRPr="00D33BA2">
        <w:rPr>
          <w:rFonts w:ascii="Times New Roman" w:hAnsi="Times New Roman" w:cs="Times New Roman"/>
          <w:sz w:val="24"/>
          <w:szCs w:val="24"/>
        </w:rPr>
        <w:t xml:space="preserve"> </w:t>
      </w:r>
      <w:r w:rsidR="00540D8E" w:rsidRPr="00D33BA2">
        <w:rPr>
          <w:rFonts w:ascii="Times New Roman" w:hAnsi="Times New Roman" w:cs="Times New Roman"/>
          <w:sz w:val="24"/>
          <w:szCs w:val="24"/>
        </w:rPr>
        <w:t xml:space="preserve">осуществлять действия, предусмотренные </w:t>
      </w:r>
      <w:hyperlink w:anchor="P1000" w:history="1">
        <w:r w:rsidR="00540D8E" w:rsidRPr="00D33BA2">
          <w:rPr>
            <w:rFonts w:ascii="Times New Roman" w:hAnsi="Times New Roman" w:cs="Times New Roman"/>
            <w:sz w:val="24"/>
            <w:szCs w:val="24"/>
          </w:rPr>
          <w:t>подпунктом 2 пункта 3 статьи 47.2</w:t>
        </w:r>
      </w:hyperlink>
      <w:r w:rsidR="00540D8E" w:rsidRPr="00D33BA2">
        <w:rPr>
          <w:rFonts w:ascii="Times New Roman" w:hAnsi="Times New Roman" w:cs="Times New Roman"/>
          <w:sz w:val="24"/>
          <w:szCs w:val="24"/>
        </w:rPr>
        <w:t xml:space="preserve"> Закона № 73-ФЗ в</w:t>
      </w:r>
      <w:r w:rsidR="00A5534D" w:rsidRPr="00D33BA2">
        <w:rPr>
          <w:rFonts w:ascii="Times New Roman" w:hAnsi="Times New Roman" w:cs="Times New Roman"/>
          <w:sz w:val="24"/>
          <w:szCs w:val="24"/>
        </w:rPr>
        <w:t xml:space="preserve"> случае обнаружения при проведении работ на земельном участке в границах территории </w:t>
      </w:r>
      <w:r w:rsidR="00540D8E" w:rsidRPr="00D33BA2">
        <w:rPr>
          <w:rFonts w:ascii="Times New Roman" w:hAnsi="Times New Roman" w:cs="Times New Roman"/>
          <w:sz w:val="24"/>
          <w:szCs w:val="24"/>
        </w:rPr>
        <w:t>О</w:t>
      </w:r>
      <w:r w:rsidR="00A5534D" w:rsidRPr="00D33BA2">
        <w:rPr>
          <w:rFonts w:ascii="Times New Roman" w:hAnsi="Times New Roman" w:cs="Times New Roman"/>
          <w:sz w:val="24"/>
          <w:szCs w:val="24"/>
        </w:rPr>
        <w:t xml:space="preserve">бъекта культурного наследия либо на </w:t>
      </w:r>
      <w:r w:rsidR="00540D8E" w:rsidRPr="00D33BA2">
        <w:rPr>
          <w:rFonts w:ascii="Times New Roman" w:hAnsi="Times New Roman" w:cs="Times New Roman"/>
          <w:sz w:val="24"/>
          <w:szCs w:val="24"/>
        </w:rPr>
        <w:t>З</w:t>
      </w:r>
      <w:r w:rsidR="00A5534D" w:rsidRPr="00D33BA2">
        <w:rPr>
          <w:rFonts w:ascii="Times New Roman" w:hAnsi="Times New Roman" w:cs="Times New Roman"/>
          <w:sz w:val="24"/>
          <w:szCs w:val="24"/>
        </w:rPr>
        <w:t xml:space="preserve">емельном участке, в границах которого располагается </w:t>
      </w:r>
      <w:r w:rsidR="00540D8E" w:rsidRPr="00D33BA2">
        <w:rPr>
          <w:rFonts w:ascii="Times New Roman" w:hAnsi="Times New Roman" w:cs="Times New Roman"/>
          <w:sz w:val="24"/>
          <w:szCs w:val="24"/>
        </w:rPr>
        <w:t>О</w:t>
      </w:r>
      <w:r w:rsidR="00A5534D" w:rsidRPr="00D33BA2">
        <w:rPr>
          <w:rFonts w:ascii="Times New Roman" w:hAnsi="Times New Roman" w:cs="Times New Roman"/>
          <w:sz w:val="24"/>
          <w:szCs w:val="24"/>
        </w:rPr>
        <w:t>бъект археологического наследия, объектов, обладающих признаками объекта культурного наследия</w:t>
      </w:r>
      <w:r w:rsidR="00540D8E" w:rsidRPr="00D33BA2">
        <w:rPr>
          <w:rFonts w:ascii="Times New Roman" w:hAnsi="Times New Roman" w:cs="Times New Roman"/>
          <w:sz w:val="24"/>
          <w:szCs w:val="24"/>
        </w:rPr>
        <w:t>;</w:t>
      </w:r>
    </w:p>
    <w:p w:rsidR="001E15C7" w:rsidRPr="00D33BA2" w:rsidRDefault="005E0C17" w:rsidP="005E0C17">
      <w:pPr>
        <w:ind w:firstLine="851"/>
        <w:contextualSpacing/>
        <w:rPr>
          <w:rFonts w:ascii="Times New Roman" w:hAnsi="Times New Roman" w:cs="Times New Roman"/>
          <w:sz w:val="24"/>
          <w:szCs w:val="24"/>
        </w:rPr>
      </w:pPr>
      <w:bookmarkStart w:id="40" w:name="P1020"/>
      <w:bookmarkEnd w:id="40"/>
      <w:r w:rsidRPr="00D33BA2">
        <w:rPr>
          <w:rFonts w:ascii="Times New Roman" w:hAnsi="Times New Roman" w:cs="Times New Roman"/>
          <w:sz w:val="24"/>
          <w:szCs w:val="24"/>
        </w:rPr>
        <w:t>2.3.</w:t>
      </w:r>
      <w:r w:rsidR="00F530C5" w:rsidRPr="00D33BA2">
        <w:rPr>
          <w:rFonts w:ascii="Times New Roman" w:hAnsi="Times New Roman" w:cs="Times New Roman"/>
          <w:sz w:val="24"/>
          <w:szCs w:val="24"/>
        </w:rPr>
        <w:t>2</w:t>
      </w:r>
      <w:r w:rsidR="00C83767" w:rsidRPr="00D33BA2">
        <w:rPr>
          <w:rFonts w:ascii="Times New Roman" w:hAnsi="Times New Roman" w:cs="Times New Roman"/>
          <w:sz w:val="24"/>
          <w:szCs w:val="24"/>
        </w:rPr>
        <w:t>1</w:t>
      </w:r>
      <w:r w:rsidRPr="00D33BA2">
        <w:rPr>
          <w:rFonts w:ascii="Times New Roman" w:hAnsi="Times New Roman" w:cs="Times New Roman"/>
          <w:sz w:val="24"/>
          <w:szCs w:val="24"/>
        </w:rPr>
        <w:t>. н</w:t>
      </w:r>
      <w:r w:rsidR="001E15C7" w:rsidRPr="00D33BA2">
        <w:rPr>
          <w:rFonts w:ascii="Times New Roman" w:hAnsi="Times New Roman" w:cs="Times New Roman"/>
          <w:sz w:val="24"/>
          <w:szCs w:val="24"/>
        </w:rPr>
        <w:t>е</w:t>
      </w:r>
      <w:r w:rsidRPr="00D33BA2">
        <w:rPr>
          <w:rFonts w:ascii="Times New Roman" w:hAnsi="Times New Roman" w:cs="Times New Roman"/>
          <w:sz w:val="24"/>
          <w:szCs w:val="24"/>
        </w:rPr>
        <w:t xml:space="preserve"> </w:t>
      </w:r>
      <w:r w:rsidR="001E15C7" w:rsidRPr="00D33BA2">
        <w:rPr>
          <w:rFonts w:ascii="Times New Roman" w:hAnsi="Times New Roman" w:cs="Times New Roman"/>
          <w:sz w:val="24"/>
          <w:szCs w:val="24"/>
        </w:rPr>
        <w:t xml:space="preserve">передавать муниципальное имущество </w:t>
      </w:r>
      <w:r w:rsidRPr="00D33BA2">
        <w:rPr>
          <w:rFonts w:ascii="Times New Roman" w:hAnsi="Times New Roman" w:cs="Times New Roman"/>
          <w:sz w:val="24"/>
          <w:szCs w:val="24"/>
        </w:rPr>
        <w:t xml:space="preserve">в субаренду </w:t>
      </w:r>
      <w:r w:rsidR="001E15C7" w:rsidRPr="00D33BA2">
        <w:rPr>
          <w:rFonts w:ascii="Times New Roman" w:hAnsi="Times New Roman" w:cs="Times New Roman"/>
          <w:sz w:val="24"/>
          <w:szCs w:val="24"/>
        </w:rPr>
        <w:t xml:space="preserve">(поднаём), а также не заключать иные договоры, дающие право третьим лицам владеть либо пользоваться указанным имуществом, до полного исполнения обязательств по выполнению работ по сохранению Объекта культурного наследия и получения акта приёмки выполненных работ; после исполнения </w:t>
      </w:r>
      <w:r w:rsidR="00E30CA4" w:rsidRPr="00D33BA2">
        <w:rPr>
          <w:rFonts w:ascii="Times New Roman" w:hAnsi="Times New Roman" w:cs="Times New Roman"/>
          <w:sz w:val="24"/>
          <w:szCs w:val="24"/>
        </w:rPr>
        <w:t xml:space="preserve">в полном объёме </w:t>
      </w:r>
      <w:r w:rsidR="001E15C7" w:rsidRPr="00D33BA2">
        <w:rPr>
          <w:rFonts w:ascii="Times New Roman" w:hAnsi="Times New Roman" w:cs="Times New Roman"/>
          <w:sz w:val="24"/>
          <w:szCs w:val="24"/>
        </w:rPr>
        <w:t>обязательств, установленных пунктом 2.3.7</w:t>
      </w:r>
      <w:r w:rsidR="001068EB" w:rsidRPr="00D33BA2">
        <w:rPr>
          <w:rFonts w:ascii="Times New Roman" w:hAnsi="Times New Roman" w:cs="Times New Roman"/>
          <w:sz w:val="24"/>
          <w:szCs w:val="24"/>
        </w:rPr>
        <w:t xml:space="preserve"> Договора</w:t>
      </w:r>
      <w:r w:rsidR="00E30CA4" w:rsidRPr="00D33BA2">
        <w:rPr>
          <w:rFonts w:ascii="Times New Roman" w:hAnsi="Times New Roman" w:cs="Times New Roman"/>
          <w:sz w:val="24"/>
          <w:szCs w:val="24"/>
        </w:rPr>
        <w:t>, сдачу муниципального имущества в субаренду осуществлять по предварительному письменному согласия Арендодателя;</w:t>
      </w:r>
    </w:p>
    <w:p w:rsidR="001E15C7" w:rsidRPr="00D33BA2" w:rsidRDefault="00DB6677" w:rsidP="005E0C17">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2.3.2</w:t>
      </w:r>
      <w:r w:rsidR="00C83767" w:rsidRPr="00D33BA2">
        <w:rPr>
          <w:rFonts w:ascii="Times New Roman" w:hAnsi="Times New Roman" w:cs="Times New Roman"/>
          <w:sz w:val="24"/>
          <w:szCs w:val="24"/>
        </w:rPr>
        <w:t>2</w:t>
      </w:r>
      <w:r w:rsidRPr="00D33BA2">
        <w:rPr>
          <w:rFonts w:ascii="Times New Roman" w:hAnsi="Times New Roman" w:cs="Times New Roman"/>
          <w:sz w:val="24"/>
          <w:szCs w:val="24"/>
        </w:rPr>
        <w:t xml:space="preserve">. не вправе передавать права и обязанности по Договору третьим лицам в </w:t>
      </w:r>
      <w:r w:rsidRPr="00D33BA2">
        <w:rPr>
          <w:rFonts w:ascii="Times New Roman" w:hAnsi="Times New Roman" w:cs="Times New Roman"/>
          <w:sz w:val="24"/>
          <w:szCs w:val="24"/>
        </w:rPr>
        <w:lastRenderedPageBreak/>
        <w:t>случае заключения договора на торгах, в том числе с лицом, которым подана единственная заявка на участие в торгах на право заключения договора аренды имущества</w:t>
      </w:r>
      <w:r w:rsidR="00781532" w:rsidRPr="00D33BA2">
        <w:rPr>
          <w:rFonts w:ascii="Times New Roman" w:hAnsi="Times New Roman" w:cs="Times New Roman"/>
          <w:sz w:val="24"/>
          <w:szCs w:val="24"/>
        </w:rPr>
        <w:t>; с заявителем, признанным единственным участником торгов;</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A42BD4" w:rsidRPr="00D33BA2">
        <w:rPr>
          <w:rFonts w:ascii="Times New Roman" w:hAnsi="Times New Roman" w:cs="Times New Roman"/>
          <w:sz w:val="24"/>
          <w:szCs w:val="24"/>
        </w:rPr>
        <w:t>2</w:t>
      </w:r>
      <w:r w:rsidR="00C83767" w:rsidRPr="00D33BA2">
        <w:rPr>
          <w:rFonts w:ascii="Times New Roman" w:hAnsi="Times New Roman" w:cs="Times New Roman"/>
          <w:sz w:val="24"/>
          <w:szCs w:val="24"/>
        </w:rPr>
        <w:t>3</w:t>
      </w:r>
      <w:r w:rsidRPr="00D33BA2">
        <w:rPr>
          <w:rFonts w:ascii="Times New Roman" w:hAnsi="Times New Roman" w:cs="Times New Roman"/>
          <w:sz w:val="24"/>
          <w:szCs w:val="24"/>
        </w:rPr>
        <w:t>. соблюдать при использовании муниципального имущества санитарно-эпидемиологические, экологические требования, требования пожарной безопасности, правила благоустройства и санитарного содержания, а также особые условия использования земельного участка и режим хозяйственной деятельности в охранных зонах инженерных коммуникаций;</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465AFC" w:rsidRPr="00D33BA2">
        <w:rPr>
          <w:rFonts w:ascii="Times New Roman" w:hAnsi="Times New Roman" w:cs="Times New Roman"/>
          <w:sz w:val="24"/>
          <w:szCs w:val="24"/>
        </w:rPr>
        <w:t>2</w:t>
      </w:r>
      <w:r w:rsidR="00C83767" w:rsidRPr="00D33BA2">
        <w:rPr>
          <w:rFonts w:ascii="Times New Roman" w:hAnsi="Times New Roman" w:cs="Times New Roman"/>
          <w:sz w:val="24"/>
          <w:szCs w:val="24"/>
        </w:rPr>
        <w:t>4</w:t>
      </w:r>
      <w:r w:rsidRPr="00D33BA2">
        <w:rPr>
          <w:rFonts w:ascii="Times New Roman" w:hAnsi="Times New Roman" w:cs="Times New Roman"/>
          <w:sz w:val="24"/>
          <w:szCs w:val="24"/>
        </w:rPr>
        <w:t>. в течение 20 (двадцати) дней со дня заключения Договора заключить Договор страхования Здания в пользу его собственника - выгодоприобретателя - от повреждения или уничтожения вследствие стихийных бедствий, пожара, удара молнии, взрыва бытового газа, аварий водопроводных, отопительных, канализационных систем в соответствии со статьями 929, 930 Гражданского кодекса Российской Федерации на весь срок действия Договора (страховая фирма выбирается Арендатором самостоятельно, при условии, что она имеет соответствующую лицензию, а также период деятельности страховой фирмы на территории города Костромы составляет не менее 5 (пяти) лет; размер страховой суммы в договоре страхования должен устанавливаться исходя из рыночной стоимости нежилого здания); представить копию договора о страховании (полиса) Арендодателю, а в случае отказа страховой фирмы от заключения договора страхования - предоставить копию соответствующего письма страховой фирмы;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465AFC" w:rsidRPr="00D33BA2">
        <w:rPr>
          <w:rFonts w:ascii="Times New Roman" w:hAnsi="Times New Roman" w:cs="Times New Roman"/>
          <w:sz w:val="24"/>
          <w:szCs w:val="24"/>
        </w:rPr>
        <w:t>2</w:t>
      </w:r>
      <w:r w:rsidR="00C83767" w:rsidRPr="00D33BA2">
        <w:rPr>
          <w:rFonts w:ascii="Times New Roman" w:hAnsi="Times New Roman" w:cs="Times New Roman"/>
          <w:sz w:val="24"/>
          <w:szCs w:val="24"/>
        </w:rPr>
        <w:t>5</w:t>
      </w:r>
      <w:r w:rsidRPr="00D33BA2">
        <w:rPr>
          <w:rFonts w:ascii="Times New Roman" w:hAnsi="Times New Roman" w:cs="Times New Roman"/>
          <w:sz w:val="24"/>
          <w:szCs w:val="24"/>
        </w:rPr>
        <w:t>. осуществлять расходы на содержание муниципального имущества и поддержание его в надлежащем техническом, санитарном и противопожарном состоянии;</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465AFC" w:rsidRPr="00D33BA2">
        <w:rPr>
          <w:rFonts w:ascii="Times New Roman" w:hAnsi="Times New Roman" w:cs="Times New Roman"/>
          <w:sz w:val="24"/>
          <w:szCs w:val="24"/>
        </w:rPr>
        <w:t>2</w:t>
      </w:r>
      <w:r w:rsidR="00C83767" w:rsidRPr="00D33BA2">
        <w:rPr>
          <w:rFonts w:ascii="Times New Roman" w:hAnsi="Times New Roman" w:cs="Times New Roman"/>
          <w:sz w:val="24"/>
          <w:szCs w:val="24"/>
        </w:rPr>
        <w:t>6</w:t>
      </w:r>
      <w:r w:rsidRPr="00D33BA2">
        <w:rPr>
          <w:rFonts w:ascii="Times New Roman" w:hAnsi="Times New Roman" w:cs="Times New Roman"/>
          <w:sz w:val="24"/>
          <w:szCs w:val="24"/>
        </w:rPr>
        <w:t>. не проводить работы, изменяющие предмет охраны Объекта культурного наследия либо ухудшающие условия, необходимые для его сохранности;</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465AFC" w:rsidRPr="00D33BA2">
        <w:rPr>
          <w:rFonts w:ascii="Times New Roman" w:hAnsi="Times New Roman" w:cs="Times New Roman"/>
          <w:sz w:val="24"/>
          <w:szCs w:val="24"/>
        </w:rPr>
        <w:t>2</w:t>
      </w:r>
      <w:r w:rsidR="00C83767" w:rsidRPr="00D33BA2">
        <w:rPr>
          <w:rFonts w:ascii="Times New Roman" w:hAnsi="Times New Roman" w:cs="Times New Roman"/>
          <w:sz w:val="24"/>
          <w:szCs w:val="24"/>
        </w:rPr>
        <w:t>7</w:t>
      </w:r>
      <w:r w:rsidRPr="00D33BA2">
        <w:rPr>
          <w:rFonts w:ascii="Times New Roman" w:hAnsi="Times New Roman" w:cs="Times New Roman"/>
          <w:sz w:val="24"/>
          <w:szCs w:val="24"/>
        </w:rPr>
        <w:t>. не производить без письменного разрешения Инспекции и Арендодателя переустройство и (или) перепланировку Объекта культурного наследия;</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465AFC" w:rsidRPr="00D33BA2">
        <w:rPr>
          <w:rFonts w:ascii="Times New Roman" w:hAnsi="Times New Roman" w:cs="Times New Roman"/>
          <w:sz w:val="24"/>
          <w:szCs w:val="24"/>
        </w:rPr>
        <w:t>2</w:t>
      </w:r>
      <w:r w:rsidR="00C83767" w:rsidRPr="00D33BA2">
        <w:rPr>
          <w:rFonts w:ascii="Times New Roman" w:hAnsi="Times New Roman" w:cs="Times New Roman"/>
          <w:sz w:val="24"/>
          <w:szCs w:val="24"/>
        </w:rPr>
        <w:t>8</w:t>
      </w:r>
      <w:r w:rsidRPr="00D33BA2">
        <w:rPr>
          <w:rFonts w:ascii="Times New Roman" w:hAnsi="Times New Roman" w:cs="Times New Roman"/>
          <w:sz w:val="24"/>
          <w:szCs w:val="24"/>
        </w:rPr>
        <w:t>. обеспечить сохранность муниципального имущества, принимать меры по ликвидации ситуаций, угрожающих его сохранности, санитарному, техническому состоянию, пожарной безопасности;</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465AFC" w:rsidRPr="00D33BA2">
        <w:rPr>
          <w:rFonts w:ascii="Times New Roman" w:hAnsi="Times New Roman" w:cs="Times New Roman"/>
          <w:sz w:val="24"/>
          <w:szCs w:val="24"/>
        </w:rPr>
        <w:t>2</w:t>
      </w:r>
      <w:r w:rsidR="00C83767" w:rsidRPr="00D33BA2">
        <w:rPr>
          <w:rFonts w:ascii="Times New Roman" w:hAnsi="Times New Roman" w:cs="Times New Roman"/>
          <w:sz w:val="24"/>
          <w:szCs w:val="24"/>
        </w:rPr>
        <w:t>9</w:t>
      </w:r>
      <w:r w:rsidRPr="00D33BA2">
        <w:rPr>
          <w:rFonts w:ascii="Times New Roman" w:hAnsi="Times New Roman" w:cs="Times New Roman"/>
          <w:sz w:val="24"/>
          <w:szCs w:val="24"/>
        </w:rPr>
        <w:t>. беспрепятственно допускать в Объект культурного наследия представителей Инспекции и Арендодателя для проверки его состояния и соблюдения условий Договора; представителей служб жилищно-коммунального хозяйства, аварийной, пожарной безопасности, санитарно-эпидемиологического контроля и других служб, осуществляющих государственный контроль;</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C83767" w:rsidRPr="00D33BA2">
        <w:rPr>
          <w:rFonts w:ascii="Times New Roman" w:hAnsi="Times New Roman" w:cs="Times New Roman"/>
          <w:sz w:val="24"/>
          <w:szCs w:val="24"/>
        </w:rPr>
        <w:t>30</w:t>
      </w:r>
      <w:r w:rsidRPr="00D33BA2">
        <w:rPr>
          <w:rFonts w:ascii="Times New Roman" w:hAnsi="Times New Roman" w:cs="Times New Roman"/>
          <w:sz w:val="24"/>
          <w:szCs w:val="24"/>
        </w:rPr>
        <w:t>. письменно сообщить Арендодателю в десятидневный срок об изменениях наименования, места нахождения (адреса регистрации) или реорганизации, лишении лицензии на право деятельности или прекращения деятельности Арендатора (если Арендатор является юридическим лицом); фамилии, имени, отчества, места жительства, номера телефона, номера факса, электронной почты (если Арендатор является физическим лицом);</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781532" w:rsidRPr="00D33BA2">
        <w:rPr>
          <w:rFonts w:ascii="Times New Roman" w:hAnsi="Times New Roman" w:cs="Times New Roman"/>
          <w:sz w:val="24"/>
          <w:szCs w:val="24"/>
        </w:rPr>
        <w:t>3</w:t>
      </w:r>
      <w:r w:rsidR="00C83767" w:rsidRPr="00D33BA2">
        <w:rPr>
          <w:rFonts w:ascii="Times New Roman" w:hAnsi="Times New Roman" w:cs="Times New Roman"/>
          <w:sz w:val="24"/>
          <w:szCs w:val="24"/>
        </w:rPr>
        <w:t>1</w:t>
      </w:r>
      <w:r w:rsidRPr="00D33BA2">
        <w:rPr>
          <w:rFonts w:ascii="Times New Roman" w:hAnsi="Times New Roman" w:cs="Times New Roman"/>
          <w:sz w:val="24"/>
          <w:szCs w:val="24"/>
        </w:rPr>
        <w:t>. по истечении срока действия Договора, а также при досрочном его расторжении в течение 3 (трёх) дней возвратить муниципальное имущество Арендодателю по передаточному акту в полной исправности и санитарно-техническом состоянии с учётом нормального износа, вместе с отделимыми и неотделимыми улучшениями, которые переходят в собственность Арендодателя;</w:t>
      </w:r>
    </w:p>
    <w:p w:rsidR="00A42BD4" w:rsidRPr="00D33BA2" w:rsidRDefault="003A02E6" w:rsidP="00A42BD4">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2.3.</w:t>
      </w:r>
      <w:r w:rsidR="00F530C5" w:rsidRPr="00D33BA2">
        <w:rPr>
          <w:rFonts w:ascii="Times New Roman" w:hAnsi="Times New Roman" w:cs="Times New Roman"/>
          <w:sz w:val="24"/>
          <w:szCs w:val="24"/>
        </w:rPr>
        <w:t>3</w:t>
      </w:r>
      <w:r w:rsidR="00C83767" w:rsidRPr="00D33BA2">
        <w:rPr>
          <w:rFonts w:ascii="Times New Roman" w:hAnsi="Times New Roman" w:cs="Times New Roman"/>
          <w:sz w:val="24"/>
          <w:szCs w:val="24"/>
        </w:rPr>
        <w:t>2</w:t>
      </w:r>
      <w:r w:rsidRPr="00D33BA2">
        <w:rPr>
          <w:rFonts w:ascii="Times New Roman" w:hAnsi="Times New Roman" w:cs="Times New Roman"/>
          <w:sz w:val="24"/>
          <w:szCs w:val="24"/>
        </w:rPr>
        <w:t>. возместить Арендодателю убытки, причинённые ухудшением качества муниципального имущества в результате хозяйственной деятельности Арендатора, а также по иным основаниям, предусмотренным законода</w:t>
      </w:r>
      <w:r w:rsidR="00A42BD4" w:rsidRPr="00D33BA2">
        <w:rPr>
          <w:rFonts w:ascii="Times New Roman" w:hAnsi="Times New Roman" w:cs="Times New Roman"/>
          <w:sz w:val="24"/>
          <w:szCs w:val="24"/>
        </w:rPr>
        <w:t>тельством Российской Федерации.</w:t>
      </w:r>
    </w:p>
    <w:p w:rsidR="003A02E6" w:rsidRPr="00D33BA2" w:rsidRDefault="003A02E6" w:rsidP="003A02E6">
      <w:pPr>
        <w:ind w:firstLine="851"/>
        <w:rPr>
          <w:rFonts w:ascii="Times New Roman" w:hAnsi="Times New Roman" w:cs="Times New Roman"/>
          <w:sz w:val="24"/>
          <w:szCs w:val="24"/>
        </w:rPr>
      </w:pPr>
      <w:r w:rsidRPr="00D33BA2">
        <w:rPr>
          <w:rFonts w:ascii="Times New Roman" w:hAnsi="Times New Roman" w:cs="Times New Roman"/>
          <w:sz w:val="24"/>
          <w:szCs w:val="24"/>
        </w:rPr>
        <w:t>2.4. Арендатор имеет право:</w:t>
      </w:r>
    </w:p>
    <w:p w:rsidR="003A02E6" w:rsidRPr="00D33BA2" w:rsidRDefault="003A02E6" w:rsidP="003A02E6">
      <w:pPr>
        <w:ind w:firstLine="851"/>
        <w:rPr>
          <w:rFonts w:ascii="Times New Roman" w:hAnsi="Times New Roman" w:cs="Times New Roman"/>
          <w:sz w:val="24"/>
          <w:szCs w:val="24"/>
        </w:rPr>
      </w:pPr>
      <w:r w:rsidRPr="00D33BA2">
        <w:rPr>
          <w:rFonts w:ascii="Times New Roman" w:hAnsi="Times New Roman" w:cs="Times New Roman"/>
          <w:sz w:val="24"/>
          <w:szCs w:val="24"/>
        </w:rPr>
        <w:t>2.4.1. осуществлять любые правомерные действия по использованию муниципального имущества в соответствии с условиями Договора и целевым назначением, указанным в пункте 1.2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2.5. Стороны имеют иные права и несут иные обязанности, установленные законодательством Российской Федерации.</w:t>
      </w:r>
    </w:p>
    <w:p w:rsidR="003A02E6" w:rsidRPr="00D33BA2" w:rsidRDefault="003A02E6" w:rsidP="003A02E6">
      <w:pPr>
        <w:ind w:firstLine="851"/>
        <w:contextualSpacing/>
        <w:rPr>
          <w:rFonts w:ascii="Times New Roman" w:hAnsi="Times New Roman" w:cs="Times New Roman"/>
          <w:sz w:val="24"/>
          <w:szCs w:val="24"/>
        </w:rPr>
      </w:pPr>
    </w:p>
    <w:p w:rsidR="003A02E6" w:rsidRPr="00D33BA2" w:rsidRDefault="003A02E6" w:rsidP="003A02E6">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3. Платежи по Договору</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lastRenderedPageBreak/>
        <w:t>3.1. Размер годовой арендной платы за пользование муниципальным имуществом составляет _______________ (_____________) рублей, в том числе:</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3.1.1. _____ (_________) рублей, кроме того _______ (________) рублей - налог на добавленную стоимость, за пользование Зданием;</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3.1.2. __________ (_________) рублей за пользование Земельным участком (налогом на добавленную стоимость не облагается).</w:t>
      </w:r>
    </w:p>
    <w:p w:rsidR="003A02E6" w:rsidRPr="00D33BA2" w:rsidRDefault="003A02E6" w:rsidP="003A02E6">
      <w:pPr>
        <w:widowControl/>
        <w:suppressAutoHyphens w:val="0"/>
        <w:autoSpaceDE w:val="0"/>
        <w:autoSpaceDN w:val="0"/>
        <w:adjustRightInd w:val="0"/>
        <w:ind w:firstLine="851"/>
        <w:rPr>
          <w:rFonts w:ascii="Times New Roman" w:hAnsi="Times New Roman" w:cs="Times New Roman"/>
          <w:sz w:val="24"/>
          <w:szCs w:val="24"/>
        </w:rPr>
      </w:pPr>
      <w:r w:rsidRPr="00D33BA2">
        <w:rPr>
          <w:rFonts w:ascii="Times New Roman" w:hAnsi="Times New Roman" w:cs="Times New Roman"/>
          <w:sz w:val="24"/>
          <w:szCs w:val="24"/>
        </w:rPr>
        <w:t>3.2. Размер арендной платы, указанный в пункте 3.1.1 Договора, увеличению до окончания срока действия Договора не подлежит.</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3.3. Арендатор ежемесячно перечисляет арендную плату за Здание безналичным денежным расчётом в следующем порядке:</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3.3.1. 1/12 годовой арендной платы, что составляет ____________ рублей - ежемесячно до 5 (пятого) числа месяца, предшествующего расчётному, на следующие реквизиты: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получатель платежа: УФК по Костромской области (Управление имущественных и земельных отношений Администрации города Костромы);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ИНН 4401006568;</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КПП 440101001;</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единый казначейский счёт 40102810945370000034;</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казначейский счёт 03100643000000014100;</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банк получателя ОТДЕЛЕНИЕ КОСТРОМА БАНКА РОССИИ//УФК ПО КОСТРОМСКОЙ ОБЛАСТИ г. Кострома;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БИК 013469126;</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ОКТМО 34701000;</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код бюджетной классификации (КБК) 96611105074040000120;</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назначение платежа: «за аренду нежилого здания по договору № ____»;</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3.3.2. 1/12 суммы налога на добавленную стоимость в размере _________ рублей на следующие реквизиты: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получатель платежа: УФК по Костромской области (Управление имущественных и земельных отношений Администрации города Костромы);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ИНН 4401006568;</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КПП 440101001;</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единый казначейский счёт 40102810945370000034;</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казначейский счёт 03100643000000014100;</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банк получателя ОТДЕЛЕНИЕ КОСТРОМА БАНКА РОССИИ//УФК ПО КОСТРОМСКОЙ ОБЛАСТИ г. Кострома;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БИК 013469126;</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ОКТМО 34701000;</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назначение платежа: «НДС по договору аренды № ____».</w:t>
      </w:r>
      <w:r w:rsidRPr="00D33BA2">
        <w:rPr>
          <w:rStyle w:val="aa"/>
          <w:rFonts w:ascii="Times New Roman" w:hAnsi="Times New Roman" w:cs="Times New Roman"/>
          <w:sz w:val="24"/>
          <w:szCs w:val="24"/>
        </w:rPr>
        <w:footnoteReference w:id="1"/>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(1/12 суммы налога на добавленную стоимость в размере ____________ рублей ежемесячно в Управление Федерального казначейства по Костромской области (на основании пункта 3 статьи 161 главы 21 части II Налогового кодекса Российской Федерации Арендатор перечисляет налог на добавленную стоимость самостоятельно).</w:t>
      </w:r>
      <w:r w:rsidRPr="00D33BA2">
        <w:rPr>
          <w:rStyle w:val="aa"/>
          <w:rFonts w:ascii="Times New Roman" w:hAnsi="Times New Roman" w:cs="Times New Roman"/>
          <w:sz w:val="24"/>
          <w:szCs w:val="24"/>
        </w:rPr>
        <w:footnoteReference w:id="2"/>
      </w:r>
    </w:p>
    <w:p w:rsidR="003A02E6" w:rsidRPr="00D33BA2" w:rsidRDefault="003A02E6" w:rsidP="003A02E6">
      <w:pPr>
        <w:tabs>
          <w:tab w:val="left" w:pos="540"/>
        </w:tabs>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3.4. Арендатор ежеквартально перечисляет арендную плату за Земельный участок безналичным денежным расчётом в следующем порядке: 1/4 (одну четвёртую) годовой арендной платы, что составляет _______ (_______________) рублей - </w:t>
      </w:r>
      <w:r w:rsidR="00985AAA" w:rsidRPr="00D33BA2">
        <w:rPr>
          <w:rFonts w:ascii="Times New Roman" w:hAnsi="Times New Roman" w:cs="Times New Roman"/>
          <w:sz w:val="24"/>
          <w:szCs w:val="24"/>
        </w:rPr>
        <w:t xml:space="preserve">до 1-го (первого) числа первого месяца квартала, следующего за текущим, </w:t>
      </w:r>
      <w:r w:rsidRPr="00D33BA2">
        <w:rPr>
          <w:rFonts w:ascii="Times New Roman" w:hAnsi="Times New Roman" w:cs="Times New Roman"/>
          <w:sz w:val="24"/>
          <w:szCs w:val="24"/>
        </w:rPr>
        <w:t>на следующие реквизиты: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получатель платежа: Управление Федерального казначейства по Костромской области (Управление имущественных и земельных отношений Администрации города Костромы); ИНН 4401006568, КПП 440101001;</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расчётный счёт 40101810700000010006 в Отделение Кострома г. Кострома, БИК 043469001;</w:t>
      </w:r>
    </w:p>
    <w:p w:rsidR="003A02E6" w:rsidRPr="00D33BA2" w:rsidRDefault="003A02E6" w:rsidP="003A02E6">
      <w:pPr>
        <w:tabs>
          <w:tab w:val="left" w:pos="540"/>
        </w:tabs>
        <w:ind w:firstLine="900"/>
        <w:contextualSpacing/>
        <w:rPr>
          <w:rFonts w:ascii="Times New Roman" w:hAnsi="Times New Roman" w:cs="Times New Roman"/>
          <w:sz w:val="24"/>
          <w:szCs w:val="24"/>
        </w:rPr>
      </w:pPr>
      <w:r w:rsidRPr="00D33BA2">
        <w:rPr>
          <w:rFonts w:ascii="Times New Roman" w:hAnsi="Times New Roman" w:cs="Times New Roman"/>
          <w:sz w:val="24"/>
          <w:szCs w:val="24"/>
        </w:rPr>
        <w:t>ОКТМО 34701000;</w:t>
      </w:r>
    </w:p>
    <w:p w:rsidR="003A02E6" w:rsidRPr="00D33BA2" w:rsidRDefault="003A02E6" w:rsidP="003A02E6">
      <w:pPr>
        <w:tabs>
          <w:tab w:val="left" w:pos="540"/>
        </w:tabs>
        <w:ind w:firstLine="851"/>
        <w:contextualSpacing/>
        <w:rPr>
          <w:rFonts w:ascii="Times New Roman" w:hAnsi="Times New Roman" w:cs="Times New Roman"/>
          <w:sz w:val="24"/>
          <w:szCs w:val="24"/>
        </w:rPr>
      </w:pPr>
      <w:r w:rsidRPr="00D33BA2">
        <w:rPr>
          <w:rFonts w:ascii="Times New Roman" w:hAnsi="Times New Roman" w:cs="Times New Roman"/>
          <w:sz w:val="24"/>
          <w:szCs w:val="24"/>
        </w:rPr>
        <w:lastRenderedPageBreak/>
        <w:t>код бюджетной классификации (КБК) 96611105012040000120;</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назначение платежа: «за аренду земельного участка по договору № _____».</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3.5. Арендатор вправе досрочно исполнить обязательства по внесению арендной платы.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3.6. Обязательство по внесению арендной платы считается исполненным Арендатором надлежащим образом в случае поступления денежных средств в размере, в срок и на реквизиты, указанные в пунктах 3.3</w:t>
      </w:r>
      <w:r w:rsidR="005F2E28" w:rsidRPr="00D33BA2">
        <w:rPr>
          <w:rFonts w:ascii="Times New Roman" w:hAnsi="Times New Roman" w:cs="Times New Roman"/>
          <w:sz w:val="24"/>
          <w:szCs w:val="24"/>
        </w:rPr>
        <w:t>.1</w:t>
      </w:r>
      <w:r w:rsidRPr="00D33BA2">
        <w:rPr>
          <w:rFonts w:ascii="Times New Roman" w:hAnsi="Times New Roman" w:cs="Times New Roman"/>
          <w:sz w:val="24"/>
          <w:szCs w:val="24"/>
        </w:rPr>
        <w:t>, 3.4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3.7. Взаиморасчёты Сторон по Договору фиксируются актом сверки. В течение 5 (пяти) рабочих дней со дня получения акта сверки расчётов Арендатор обязан подписать его или представить мотивированный отказ. Если в течение указанного срока Арендатор не подписывает акт сверки и не представляет мотивированный отказ от его подписания, акт сверки считается подписанным Арендатором.</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3.8. В случае досрочного прекращения Договора Арендатору возвращается размер внесённой им арендной платы за неиспользуемый срок на основании акта приёма-передачи и его письменного заявления с указанием банковских реквизитов.</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3.9. Компенсация (возмещение) затрат по сохранению Объекта культурного наследия, содержанию, использованию муниципального имущества, стоимости его отделимых и неотделимых улучшений Арендатору не производится.</w:t>
      </w:r>
    </w:p>
    <w:p w:rsidR="003A02E6" w:rsidRPr="00D33BA2" w:rsidRDefault="003A02E6" w:rsidP="003A02E6">
      <w:pPr>
        <w:ind w:firstLine="851"/>
        <w:contextualSpacing/>
        <w:rPr>
          <w:rFonts w:ascii="Times New Roman" w:hAnsi="Times New Roman" w:cs="Times New Roman"/>
          <w:sz w:val="24"/>
          <w:szCs w:val="24"/>
        </w:rPr>
      </w:pPr>
    </w:p>
    <w:p w:rsidR="003A02E6" w:rsidRPr="00D33BA2" w:rsidRDefault="003A02E6" w:rsidP="003A02E6">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4. Ответственность Сторон</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4.1. Стороны руководствуются в своих отношениях Договором и несут ответственность, установленную действующим законодательством Российской Федерации, в пределах принятых обязательств.</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4.2. Арендодатель не несёт ответственности за: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4.2.1. повреждение либо кражу имущества Арендатора, размещённого в муниципальном имуществе;</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4.2.2. недостатки муниципального имущества, которые им были оговорены при заключении Договора или были заранее известны Арендатору, либо должны были быть обнаружены Арендатором во время принятия муниципального имущества по акту.</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4.3. Арендатор несёт ответственность перед Арендодателем за действия своих работников или третьих лиц как за свои собственные.</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4.4. В случае нарушения Арендатором сроков платежей, предусмотренных пунктами 3.3.1, 3.4 Договора, Арендатор выплачивает Арендодателю пени из расчёта 1/300 (одна трёхсотая) ключевой ставки Банка России от суммы задолженности за каждый календарный день просрочки на следующие реквизиты: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получатель платежа: Получатель УФК по Костромской области (Управление имущественных и земельных отношений Администрации города Костромы)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ИНН 4401006568</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КПП 4401010001</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Единый казначейский счет 40102810945370000034</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Казначейский счет 03100643000000014100</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Банк получателя ОТДЕЛЕНИЕ КОСТРОМА БАНКА РОССИИ//УФК ПО КОСТРОМСКОЙ ОБЛАСТИ г. Кострома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БИК 013469126</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ОКТМО 34701000</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код бюджетной классификации (КБК) 96611607090040000140;</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назначение платежа: «пени по договору № ____</w:t>
      </w:r>
      <w:r w:rsidR="004345D7" w:rsidRPr="00D33BA2">
        <w:rPr>
          <w:rFonts w:ascii="Times New Roman" w:hAnsi="Times New Roman" w:cs="Times New Roman"/>
          <w:sz w:val="24"/>
          <w:szCs w:val="24"/>
        </w:rPr>
        <w:t xml:space="preserve"> за Здание (Земельный участок)</w:t>
      </w:r>
      <w:r w:rsidRPr="00D33BA2">
        <w:rPr>
          <w:rFonts w:ascii="Times New Roman" w:hAnsi="Times New Roman" w:cs="Times New Roman"/>
          <w:sz w:val="24"/>
          <w:szCs w:val="24"/>
        </w:rPr>
        <w:t>».</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4.5. Арендатор уплачивает Арендодателю штраф:</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4.5.1. в размере 6 (шести) месячных арендных платежей в случае передачи муниципального имущества в пользование или передачи прав и обязанностей по Договору третьим лицам без письменного согласия Арендодателя;</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4.5.2. в размере 3 (трёх) месячных арендных платежей в случае повреждения муниципального имущества, а также обязан восстановить повреждённое муниципальное имущество за счёт собственных средств;</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4.5.3. в размере 3 (трёх) месячных арендных платежей в случае самовольного (без письменного согласия Арендодателя) проведения переустройства и (или) перепланировки </w:t>
      </w:r>
      <w:r w:rsidRPr="00D33BA2">
        <w:rPr>
          <w:rFonts w:ascii="Times New Roman" w:hAnsi="Times New Roman" w:cs="Times New Roman"/>
          <w:sz w:val="24"/>
          <w:szCs w:val="24"/>
        </w:rPr>
        <w:lastRenderedPageBreak/>
        <w:t>нежилого помещения.</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4.6. С момента подписания Сторонами передаточного акта Арендатор принимает на себя всю ответственность за сохранность муниципального имущества и несёт риск его случайной гибели или случайного повреждения.</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4.7. Если Арендатор по окончании срока действия Договора возвращает муниципальное имущество в ненадлежащем санитарном, техническом и противопожарном состоянии, то он полностью возмещает причинённый ущерб в соответствии с действующим законодательством Российской Федерации.</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4.8. Если Арендатор не возвратил муниципальное имущество по истечении срока действия Договора либо возвратил его несвоевременно, он обязан уплатить арендную плату в установленном Договором размере за всё время просрочки, а также уплатить штраф в размере 5 (пяти) месячных арендных платежей.</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4.9. Уплата штрафов, предусмотренных настоящим разделом, не освобождает Арендатора от выполнения лежащих на нём соответствующих обязательств по Договору.</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4.10. В случае, если Арендатор в установленный настоящим Договором срок не принял муниципальное имущество, он обязан уплатить установленную Договором арендную плату за весь период просрочки принятия муниципального имущества.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4.11.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 и Договором.</w:t>
      </w:r>
    </w:p>
    <w:p w:rsidR="00A3632B" w:rsidRPr="00D33BA2" w:rsidRDefault="00A3632B" w:rsidP="003A02E6">
      <w:pPr>
        <w:ind w:firstLine="851"/>
        <w:contextualSpacing/>
        <w:rPr>
          <w:rFonts w:ascii="Times New Roman" w:hAnsi="Times New Roman" w:cs="Times New Roman"/>
          <w:sz w:val="24"/>
          <w:szCs w:val="24"/>
        </w:rPr>
      </w:pPr>
    </w:p>
    <w:p w:rsidR="003A02E6" w:rsidRPr="00D33BA2" w:rsidRDefault="003A02E6" w:rsidP="003A02E6">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5. Д</w:t>
      </w:r>
      <w:r w:rsidRPr="00D33BA2">
        <w:rPr>
          <w:rFonts w:ascii="Times New Roman" w:hAnsi="Times New Roman" w:cs="Times New Roman"/>
          <w:b/>
          <w:bCs/>
          <w:sz w:val="24"/>
          <w:szCs w:val="24"/>
        </w:rPr>
        <w:t xml:space="preserve">ействие, изменение и </w:t>
      </w:r>
      <w:r w:rsidRPr="00D33BA2">
        <w:rPr>
          <w:rFonts w:ascii="Times New Roman" w:hAnsi="Times New Roman" w:cs="Times New Roman"/>
          <w:b/>
          <w:sz w:val="24"/>
          <w:szCs w:val="24"/>
        </w:rPr>
        <w:t>прекращение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5.1. Договор заключён на срок по ________________ года.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5.2. Договор </w:t>
      </w:r>
      <w:r w:rsidR="00B157AD" w:rsidRPr="00D33BA2">
        <w:rPr>
          <w:rFonts w:ascii="Times New Roman" w:hAnsi="Times New Roman" w:cs="Times New Roman"/>
          <w:sz w:val="24"/>
          <w:szCs w:val="24"/>
        </w:rPr>
        <w:t xml:space="preserve">вступает в силу с даты его </w:t>
      </w:r>
      <w:r w:rsidR="00C8518D" w:rsidRPr="00D33BA2">
        <w:rPr>
          <w:rFonts w:ascii="Times New Roman" w:hAnsi="Times New Roman" w:cs="Times New Roman"/>
          <w:sz w:val="24"/>
          <w:szCs w:val="24"/>
        </w:rPr>
        <w:t>государственной регистрации в Едином государственном реестре недвижимости</w:t>
      </w:r>
      <w:r w:rsidR="00B157AD" w:rsidRPr="00D33BA2">
        <w:rPr>
          <w:rFonts w:ascii="Times New Roman" w:hAnsi="Times New Roman" w:cs="Times New Roman"/>
          <w:sz w:val="24"/>
          <w:szCs w:val="24"/>
        </w:rPr>
        <w:t>; обязательства Арендатора по Договору – со дня передачи муниципального имущества по передаточному акту</w:t>
      </w:r>
      <w:r w:rsidRPr="00D33BA2">
        <w:rPr>
          <w:rFonts w:ascii="Times New Roman" w:hAnsi="Times New Roman" w:cs="Times New Roman"/>
          <w:sz w:val="24"/>
          <w:szCs w:val="24"/>
        </w:rPr>
        <w:t>.</w:t>
      </w:r>
    </w:p>
    <w:p w:rsidR="00E4662F"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5.3. Договор может быть изменён или расторгнут </w:t>
      </w:r>
      <w:r w:rsidR="00E4662F" w:rsidRPr="00D33BA2">
        <w:rPr>
          <w:rFonts w:ascii="Times New Roman" w:hAnsi="Times New Roman" w:cs="Times New Roman"/>
          <w:sz w:val="24"/>
          <w:szCs w:val="24"/>
        </w:rPr>
        <w:t>в связи с выходом новых законодательных актов</w:t>
      </w:r>
      <w:r w:rsidR="00624E49" w:rsidRPr="00D33BA2">
        <w:rPr>
          <w:rFonts w:ascii="Times New Roman" w:hAnsi="Times New Roman" w:cs="Times New Roman"/>
          <w:sz w:val="24"/>
          <w:szCs w:val="24"/>
        </w:rPr>
        <w:t xml:space="preserve"> Российской Федерации</w:t>
      </w:r>
      <w:r w:rsidR="00E4662F" w:rsidRPr="00D33BA2">
        <w:rPr>
          <w:rFonts w:ascii="Times New Roman" w:hAnsi="Times New Roman" w:cs="Times New Roman"/>
          <w:sz w:val="24"/>
          <w:szCs w:val="24"/>
        </w:rPr>
        <w:t>, по соглашению Сторон, в иных случаях, предусмотренных законодательством и Договорам; соглашение об изменении Договора совершается в письменной форме и является неотъемлемой частью</w:t>
      </w:r>
      <w:r w:rsidR="00827EF0" w:rsidRPr="00D33BA2">
        <w:rPr>
          <w:rFonts w:ascii="Times New Roman" w:hAnsi="Times New Roman" w:cs="Times New Roman"/>
          <w:sz w:val="24"/>
          <w:szCs w:val="24"/>
        </w:rPr>
        <w:t>.</w:t>
      </w:r>
    </w:p>
    <w:p w:rsidR="00827EF0" w:rsidRPr="00D33BA2" w:rsidRDefault="00827EF0" w:rsidP="00827EF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5.4. В случае досрочного расторжения Договора по предложению одной из его Сторон, инициативная сторона не позднее, чем за 1 (один) месяц предупреждает другую сторону о своем намерении расторгнуть Договор.</w:t>
      </w:r>
    </w:p>
    <w:p w:rsidR="00827EF0" w:rsidRPr="00D33BA2" w:rsidRDefault="00827EF0" w:rsidP="00827EF0">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5.5. Действие Договора прекращается:</w:t>
      </w:r>
    </w:p>
    <w:p w:rsidR="00827EF0" w:rsidRPr="00D33BA2" w:rsidRDefault="00827EF0" w:rsidP="00145139">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5.5.1. по истечении срока его действия, после передачи муниципального имущества Арендодателю и произведения всех расчётов в полном объёме между Сторонами;</w:t>
      </w:r>
    </w:p>
    <w:p w:rsidR="00E4662F" w:rsidRPr="00D33BA2" w:rsidRDefault="00827EF0" w:rsidP="00145139">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5.5.2. при ликвидации Арендатора - юридического лица; смерти Арендатора - физического лица.</w:t>
      </w:r>
    </w:p>
    <w:p w:rsidR="005C3BC7" w:rsidRPr="00D33BA2" w:rsidRDefault="005C3BC7" w:rsidP="00145139">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5.6. Договор может быть расторгнут:</w:t>
      </w:r>
    </w:p>
    <w:p w:rsidR="005C3BC7" w:rsidRPr="00D33BA2" w:rsidRDefault="005C3BC7" w:rsidP="00145139">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5.6.1. по соглашению Сторон, что оформляется соглашением о расторжении Договора, которое должно быть совершено в письменной форме, подписано уполномоченными на то представителями обеих Сторон и скреплено печатями;</w:t>
      </w:r>
    </w:p>
    <w:p w:rsidR="005C3BC7" w:rsidRPr="00D33BA2" w:rsidRDefault="005C3BC7" w:rsidP="00145139">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5.6.2. в случае одностороннего отказа Арендодателя от исполнения Договора; в данном случае Арендодатель направляет Арендатору по адресу, указанному в </w:t>
      </w:r>
      <w:r w:rsidR="00F569D9" w:rsidRPr="00D33BA2">
        <w:rPr>
          <w:rFonts w:ascii="Times New Roman" w:hAnsi="Times New Roman" w:cs="Times New Roman"/>
          <w:sz w:val="24"/>
          <w:szCs w:val="24"/>
        </w:rPr>
        <w:t xml:space="preserve">пункте 8.2 </w:t>
      </w:r>
      <w:r w:rsidRPr="00D33BA2">
        <w:rPr>
          <w:rFonts w:ascii="Times New Roman" w:hAnsi="Times New Roman" w:cs="Times New Roman"/>
          <w:sz w:val="24"/>
          <w:szCs w:val="24"/>
        </w:rPr>
        <w:t>Договор</w:t>
      </w:r>
      <w:r w:rsidR="00F569D9" w:rsidRPr="00D33BA2">
        <w:rPr>
          <w:rFonts w:ascii="Times New Roman" w:hAnsi="Times New Roman" w:cs="Times New Roman"/>
          <w:sz w:val="24"/>
          <w:szCs w:val="24"/>
        </w:rPr>
        <w:t>а</w:t>
      </w:r>
      <w:r w:rsidRPr="00D33BA2">
        <w:rPr>
          <w:rFonts w:ascii="Times New Roman" w:hAnsi="Times New Roman" w:cs="Times New Roman"/>
          <w:sz w:val="24"/>
          <w:szCs w:val="24"/>
        </w:rPr>
        <w:t>, уведо</w:t>
      </w:r>
      <w:r w:rsidR="0083124F" w:rsidRPr="00D33BA2">
        <w:rPr>
          <w:rFonts w:ascii="Times New Roman" w:hAnsi="Times New Roman" w:cs="Times New Roman"/>
          <w:sz w:val="24"/>
          <w:szCs w:val="24"/>
        </w:rPr>
        <w:t>мление об отказе от исполнения Д</w:t>
      </w:r>
      <w:r w:rsidRPr="00D33BA2">
        <w:rPr>
          <w:rFonts w:ascii="Times New Roman" w:hAnsi="Times New Roman" w:cs="Times New Roman"/>
          <w:sz w:val="24"/>
          <w:szCs w:val="24"/>
        </w:rPr>
        <w:t>оговора с указанием срока не позднее</w:t>
      </w:r>
      <w:r w:rsidR="00F569D9" w:rsidRPr="00D33BA2">
        <w:rPr>
          <w:rFonts w:ascii="Times New Roman" w:hAnsi="Times New Roman" w:cs="Times New Roman"/>
          <w:sz w:val="24"/>
          <w:szCs w:val="24"/>
        </w:rPr>
        <w:t xml:space="preserve">, </w:t>
      </w:r>
      <w:r w:rsidRPr="00D33BA2">
        <w:rPr>
          <w:rFonts w:ascii="Times New Roman" w:hAnsi="Times New Roman" w:cs="Times New Roman"/>
          <w:sz w:val="24"/>
          <w:szCs w:val="24"/>
        </w:rPr>
        <w:t xml:space="preserve">чем за </w:t>
      </w:r>
      <w:r w:rsidR="00CA1268" w:rsidRPr="00D33BA2">
        <w:rPr>
          <w:rFonts w:ascii="Times New Roman" w:hAnsi="Times New Roman" w:cs="Times New Roman"/>
          <w:sz w:val="24"/>
          <w:szCs w:val="24"/>
        </w:rPr>
        <w:t>30</w:t>
      </w:r>
      <w:r w:rsidR="00F569D9" w:rsidRPr="00D33BA2">
        <w:rPr>
          <w:rFonts w:ascii="Times New Roman" w:hAnsi="Times New Roman" w:cs="Times New Roman"/>
          <w:sz w:val="24"/>
          <w:szCs w:val="24"/>
        </w:rPr>
        <w:t xml:space="preserve"> (</w:t>
      </w:r>
      <w:r w:rsidR="00CA1268" w:rsidRPr="00D33BA2">
        <w:rPr>
          <w:rFonts w:ascii="Times New Roman" w:hAnsi="Times New Roman" w:cs="Times New Roman"/>
          <w:sz w:val="24"/>
          <w:szCs w:val="24"/>
        </w:rPr>
        <w:t>тридцать</w:t>
      </w:r>
      <w:r w:rsidR="00F569D9" w:rsidRPr="00D33BA2">
        <w:rPr>
          <w:rFonts w:ascii="Times New Roman" w:hAnsi="Times New Roman" w:cs="Times New Roman"/>
          <w:sz w:val="24"/>
          <w:szCs w:val="24"/>
        </w:rPr>
        <w:t>)</w:t>
      </w:r>
      <w:r w:rsidRPr="00D33BA2">
        <w:rPr>
          <w:rFonts w:ascii="Times New Roman" w:hAnsi="Times New Roman" w:cs="Times New Roman"/>
          <w:sz w:val="24"/>
          <w:szCs w:val="24"/>
        </w:rPr>
        <w:t xml:space="preserve"> дней до его расторжения; </w:t>
      </w:r>
    </w:p>
    <w:p w:rsidR="005C3BC7" w:rsidRPr="00D33BA2" w:rsidRDefault="005C3BC7" w:rsidP="00145139">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в) по решению суда на основании требования одной из Сторон в случаях, установленных действующим законодательством</w:t>
      </w:r>
      <w:r w:rsidR="00145139" w:rsidRPr="00D33BA2">
        <w:rPr>
          <w:rFonts w:ascii="Times New Roman" w:hAnsi="Times New Roman" w:cs="Times New Roman"/>
          <w:sz w:val="24"/>
          <w:szCs w:val="24"/>
        </w:rPr>
        <w:t xml:space="preserve"> Российской Федерации</w:t>
      </w:r>
      <w:r w:rsidRPr="00D33BA2">
        <w:rPr>
          <w:rFonts w:ascii="Times New Roman" w:hAnsi="Times New Roman" w:cs="Times New Roman"/>
          <w:sz w:val="24"/>
          <w:szCs w:val="24"/>
        </w:rPr>
        <w:t>.</w:t>
      </w:r>
    </w:p>
    <w:p w:rsidR="005066C4"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w:t>
      </w:r>
      <w:r w:rsidR="009C0017" w:rsidRPr="00D33BA2">
        <w:rPr>
          <w:rFonts w:ascii="Times New Roman" w:hAnsi="Times New Roman" w:cs="Times New Roman"/>
          <w:sz w:val="24"/>
          <w:szCs w:val="24"/>
        </w:rPr>
        <w:t>7</w:t>
      </w:r>
      <w:r w:rsidRPr="00D33BA2">
        <w:rPr>
          <w:rFonts w:ascii="Times New Roman" w:hAnsi="Times New Roman" w:cs="Times New Roman"/>
          <w:sz w:val="24"/>
          <w:szCs w:val="24"/>
        </w:rPr>
        <w:t>. Арендодатель имеет право одностороннего отказа от исполнения Договора полностью в случаях</w:t>
      </w:r>
      <w:r w:rsidR="005066C4" w:rsidRPr="00D33BA2">
        <w:rPr>
          <w:rFonts w:ascii="Times New Roman" w:hAnsi="Times New Roman" w:cs="Times New Roman"/>
          <w:sz w:val="24"/>
          <w:szCs w:val="24"/>
        </w:rPr>
        <w:t>, если:</w:t>
      </w:r>
    </w:p>
    <w:p w:rsidR="003A02E6" w:rsidRPr="00D33BA2" w:rsidRDefault="005066C4"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w:t>
      </w:r>
      <w:r w:rsidR="009C0017" w:rsidRPr="00D33BA2">
        <w:rPr>
          <w:rFonts w:ascii="Times New Roman" w:hAnsi="Times New Roman" w:cs="Times New Roman"/>
          <w:sz w:val="24"/>
          <w:szCs w:val="24"/>
        </w:rPr>
        <w:t>7</w:t>
      </w:r>
      <w:r w:rsidRPr="00D33BA2">
        <w:rPr>
          <w:rFonts w:ascii="Times New Roman" w:hAnsi="Times New Roman" w:cs="Times New Roman"/>
          <w:sz w:val="24"/>
          <w:szCs w:val="24"/>
        </w:rPr>
        <w:t>.1.</w:t>
      </w:r>
      <w:r w:rsidR="003A02E6" w:rsidRPr="00D33BA2">
        <w:rPr>
          <w:rFonts w:ascii="Times New Roman" w:hAnsi="Times New Roman" w:cs="Times New Roman"/>
          <w:sz w:val="24"/>
          <w:szCs w:val="24"/>
        </w:rPr>
        <w:t xml:space="preserve"> Арендатор:</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использует муниципальное имущество не по назначению, указанному в пункте 1.2 Договора, либо не использует в течение 2 (двух) месяцев подряд;</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нарушил условия охранного обязательства и если нарушения не устранены в срок, не превышающий 6 (шести) месяцев со дня установления факта нарушения;</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lastRenderedPageBreak/>
        <w:t xml:space="preserve">содержит </w:t>
      </w:r>
      <w:r w:rsidR="0007302E" w:rsidRPr="00D33BA2">
        <w:rPr>
          <w:rFonts w:ascii="Times New Roman" w:hAnsi="Times New Roman" w:cs="Times New Roman"/>
          <w:sz w:val="24"/>
          <w:szCs w:val="24"/>
        </w:rPr>
        <w:t>З</w:t>
      </w:r>
      <w:r w:rsidRPr="00D33BA2">
        <w:rPr>
          <w:rFonts w:ascii="Times New Roman" w:hAnsi="Times New Roman" w:cs="Times New Roman"/>
          <w:sz w:val="24"/>
          <w:szCs w:val="24"/>
        </w:rPr>
        <w:t>дание в ненадлежащем санитарном, техническом и противопожарном состоянии;</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умышленно или по неосторожности допустил ухудшение состояния </w:t>
      </w:r>
      <w:r w:rsidR="00EE4CEE" w:rsidRPr="00D33BA2">
        <w:rPr>
          <w:rFonts w:ascii="Times New Roman" w:hAnsi="Times New Roman" w:cs="Times New Roman"/>
          <w:sz w:val="24"/>
          <w:szCs w:val="24"/>
        </w:rPr>
        <w:t>Здания</w:t>
      </w:r>
      <w:r w:rsidRPr="00D33BA2">
        <w:rPr>
          <w:rFonts w:ascii="Times New Roman" w:hAnsi="Times New Roman" w:cs="Times New Roman"/>
          <w:sz w:val="24"/>
          <w:szCs w:val="24"/>
        </w:rPr>
        <w:t>;</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не своевременно внёс арендную плату или имеется задолженность по арендной плате более чем за 1 (один) месяц;</w:t>
      </w:r>
    </w:p>
    <w:p w:rsidR="001948D2" w:rsidRPr="00D33BA2" w:rsidRDefault="001061BE"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в случае нарушения Арендатором запрета, установленного пунктом 2.3.22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не исполнил обязательство по принятию муниципального имущества в срок, устан</w:t>
      </w:r>
      <w:r w:rsidR="006666B0" w:rsidRPr="00D33BA2">
        <w:rPr>
          <w:rFonts w:ascii="Times New Roman" w:hAnsi="Times New Roman" w:cs="Times New Roman"/>
          <w:sz w:val="24"/>
          <w:szCs w:val="24"/>
        </w:rPr>
        <w:t>овленный пунктом 2.3.1 Договора;</w:t>
      </w:r>
    </w:p>
    <w:p w:rsidR="00D74956" w:rsidRPr="00D33BA2" w:rsidRDefault="00D7495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не заключил договор, предусмотренный пунктом </w:t>
      </w:r>
      <w:r w:rsidR="005066C4" w:rsidRPr="00D33BA2">
        <w:rPr>
          <w:rFonts w:ascii="Times New Roman" w:hAnsi="Times New Roman" w:cs="Times New Roman"/>
          <w:sz w:val="24"/>
          <w:szCs w:val="24"/>
        </w:rPr>
        <w:t>2.3.23</w:t>
      </w:r>
      <w:r w:rsidRPr="00D33BA2">
        <w:rPr>
          <w:rFonts w:ascii="Times New Roman" w:hAnsi="Times New Roman" w:cs="Times New Roman"/>
          <w:sz w:val="24"/>
          <w:szCs w:val="24"/>
        </w:rPr>
        <w:t xml:space="preserve"> Договора;</w:t>
      </w:r>
    </w:p>
    <w:p w:rsidR="00EE4CEE" w:rsidRPr="00D33BA2" w:rsidRDefault="00AA3651"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в случае неисполнения Арендатором обязательства, указанного в пункте 2.3.</w:t>
      </w:r>
      <w:r w:rsidR="00BF6E50" w:rsidRPr="00D33BA2">
        <w:rPr>
          <w:rFonts w:ascii="Times New Roman" w:hAnsi="Times New Roman" w:cs="Times New Roman"/>
          <w:sz w:val="24"/>
          <w:szCs w:val="24"/>
        </w:rPr>
        <w:t>7</w:t>
      </w:r>
      <w:r w:rsidRPr="00D33BA2">
        <w:rPr>
          <w:rFonts w:ascii="Times New Roman" w:hAnsi="Times New Roman" w:cs="Times New Roman"/>
          <w:sz w:val="24"/>
          <w:szCs w:val="24"/>
        </w:rPr>
        <w:t xml:space="preserve"> Договора</w:t>
      </w:r>
      <w:r w:rsidR="00FF3450" w:rsidRPr="00D33BA2">
        <w:rPr>
          <w:rFonts w:ascii="Times New Roman" w:hAnsi="Times New Roman" w:cs="Times New Roman"/>
          <w:sz w:val="24"/>
          <w:szCs w:val="24"/>
        </w:rPr>
        <w:t>;</w:t>
      </w:r>
    </w:p>
    <w:p w:rsidR="004F054C" w:rsidRPr="00D33BA2" w:rsidRDefault="004F054C"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в случае неисполнения Арендатором обязательств, указанного в пункте 2.3.9 Договора;</w:t>
      </w:r>
    </w:p>
    <w:p w:rsidR="003A02E6" w:rsidRPr="00D33BA2" w:rsidRDefault="00FF3450"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w:t>
      </w:r>
      <w:r w:rsidR="009C0017" w:rsidRPr="00D33BA2">
        <w:rPr>
          <w:rFonts w:ascii="Times New Roman" w:hAnsi="Times New Roman" w:cs="Times New Roman"/>
          <w:sz w:val="24"/>
          <w:szCs w:val="24"/>
        </w:rPr>
        <w:t>7</w:t>
      </w:r>
      <w:r w:rsidRPr="00D33BA2">
        <w:rPr>
          <w:rFonts w:ascii="Times New Roman" w:hAnsi="Times New Roman" w:cs="Times New Roman"/>
          <w:sz w:val="24"/>
          <w:szCs w:val="24"/>
        </w:rPr>
        <w:t>.</w:t>
      </w:r>
      <w:r w:rsidR="005066C4" w:rsidRPr="00D33BA2">
        <w:rPr>
          <w:rFonts w:ascii="Times New Roman" w:hAnsi="Times New Roman" w:cs="Times New Roman"/>
          <w:sz w:val="24"/>
          <w:szCs w:val="24"/>
        </w:rPr>
        <w:t>2</w:t>
      </w:r>
      <w:r w:rsidRPr="00D33BA2">
        <w:rPr>
          <w:rFonts w:ascii="Times New Roman" w:hAnsi="Times New Roman" w:cs="Times New Roman"/>
          <w:sz w:val="24"/>
          <w:szCs w:val="24"/>
        </w:rPr>
        <w:t xml:space="preserve"> </w:t>
      </w:r>
      <w:r w:rsidR="003A02E6" w:rsidRPr="00D33BA2">
        <w:rPr>
          <w:rFonts w:ascii="Times New Roman" w:hAnsi="Times New Roman" w:cs="Times New Roman"/>
          <w:sz w:val="24"/>
          <w:szCs w:val="24"/>
        </w:rPr>
        <w:t>возникн</w:t>
      </w:r>
      <w:r w:rsidR="009C0017" w:rsidRPr="00D33BA2">
        <w:rPr>
          <w:rFonts w:ascii="Times New Roman" w:hAnsi="Times New Roman" w:cs="Times New Roman"/>
          <w:sz w:val="24"/>
          <w:szCs w:val="24"/>
        </w:rPr>
        <w:t>ет</w:t>
      </w:r>
      <w:r w:rsidR="003A02E6" w:rsidRPr="00D33BA2">
        <w:rPr>
          <w:rFonts w:ascii="Times New Roman" w:hAnsi="Times New Roman" w:cs="Times New Roman"/>
          <w:sz w:val="24"/>
          <w:szCs w:val="24"/>
        </w:rPr>
        <w:t xml:space="preserve"> государственн</w:t>
      </w:r>
      <w:r w:rsidR="009C0017" w:rsidRPr="00D33BA2">
        <w:rPr>
          <w:rFonts w:ascii="Times New Roman" w:hAnsi="Times New Roman" w:cs="Times New Roman"/>
          <w:sz w:val="24"/>
          <w:szCs w:val="24"/>
        </w:rPr>
        <w:t>ая</w:t>
      </w:r>
      <w:r w:rsidR="003A02E6" w:rsidRPr="00D33BA2">
        <w:rPr>
          <w:rFonts w:ascii="Times New Roman" w:hAnsi="Times New Roman" w:cs="Times New Roman"/>
          <w:sz w:val="24"/>
          <w:szCs w:val="24"/>
        </w:rPr>
        <w:t xml:space="preserve"> или общественн</w:t>
      </w:r>
      <w:r w:rsidR="009C0017" w:rsidRPr="00D33BA2">
        <w:rPr>
          <w:rFonts w:ascii="Times New Roman" w:hAnsi="Times New Roman" w:cs="Times New Roman"/>
          <w:sz w:val="24"/>
          <w:szCs w:val="24"/>
        </w:rPr>
        <w:t>ая</w:t>
      </w:r>
      <w:r w:rsidR="003A02E6" w:rsidRPr="00D33BA2">
        <w:rPr>
          <w:rFonts w:ascii="Times New Roman" w:hAnsi="Times New Roman" w:cs="Times New Roman"/>
          <w:sz w:val="24"/>
          <w:szCs w:val="24"/>
        </w:rPr>
        <w:t xml:space="preserve"> необходимост</w:t>
      </w:r>
      <w:r w:rsidR="009C0017" w:rsidRPr="00D33BA2">
        <w:rPr>
          <w:rFonts w:ascii="Times New Roman" w:hAnsi="Times New Roman" w:cs="Times New Roman"/>
          <w:sz w:val="24"/>
          <w:szCs w:val="24"/>
        </w:rPr>
        <w:t>ь</w:t>
      </w:r>
      <w:r w:rsidR="004F054C" w:rsidRPr="00D33BA2">
        <w:rPr>
          <w:rFonts w:ascii="Times New Roman" w:hAnsi="Times New Roman" w:cs="Times New Roman"/>
          <w:sz w:val="24"/>
          <w:szCs w:val="24"/>
        </w:rPr>
        <w:t xml:space="preserve"> в муниципальном имуществе;</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w:t>
      </w:r>
      <w:r w:rsidR="009C0017" w:rsidRPr="00D33BA2">
        <w:rPr>
          <w:rFonts w:ascii="Times New Roman" w:hAnsi="Times New Roman" w:cs="Times New Roman"/>
          <w:sz w:val="24"/>
          <w:szCs w:val="24"/>
        </w:rPr>
        <w:t>8</w:t>
      </w:r>
      <w:r w:rsidRPr="00D33BA2">
        <w:rPr>
          <w:rFonts w:ascii="Times New Roman" w:hAnsi="Times New Roman" w:cs="Times New Roman"/>
          <w:sz w:val="24"/>
          <w:szCs w:val="24"/>
        </w:rPr>
        <w:t>. При одностороннем отказе Арендодателя от исполнения Договора полностью, Договор считается расторгнутым по истечении 10 (десяти рабочих) дней с момента получения Арендатором соответствующего уведомления.</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w:t>
      </w:r>
      <w:r w:rsidR="009C0017" w:rsidRPr="00D33BA2">
        <w:rPr>
          <w:rFonts w:ascii="Times New Roman" w:hAnsi="Times New Roman" w:cs="Times New Roman"/>
          <w:sz w:val="24"/>
          <w:szCs w:val="24"/>
        </w:rPr>
        <w:t>9</w:t>
      </w:r>
      <w:r w:rsidRPr="00D33BA2">
        <w:rPr>
          <w:rFonts w:ascii="Times New Roman" w:hAnsi="Times New Roman" w:cs="Times New Roman"/>
          <w:sz w:val="24"/>
          <w:szCs w:val="24"/>
        </w:rPr>
        <w:t xml:space="preserve">. Переход права собственности на </w:t>
      </w:r>
      <w:r w:rsidR="001F7F03" w:rsidRPr="00D33BA2">
        <w:rPr>
          <w:rFonts w:ascii="Times New Roman" w:hAnsi="Times New Roman" w:cs="Times New Roman"/>
          <w:sz w:val="24"/>
          <w:szCs w:val="24"/>
        </w:rPr>
        <w:t>муниципальное имущество</w:t>
      </w:r>
      <w:r w:rsidR="0026331C" w:rsidRPr="00D33BA2">
        <w:rPr>
          <w:rFonts w:ascii="Times New Roman" w:hAnsi="Times New Roman" w:cs="Times New Roman"/>
          <w:sz w:val="24"/>
          <w:szCs w:val="24"/>
        </w:rPr>
        <w:t xml:space="preserve"> </w:t>
      </w:r>
      <w:r w:rsidRPr="00D33BA2">
        <w:rPr>
          <w:rFonts w:ascii="Times New Roman" w:hAnsi="Times New Roman" w:cs="Times New Roman"/>
          <w:sz w:val="24"/>
          <w:szCs w:val="24"/>
        </w:rPr>
        <w:t>к другому лицу не является основанием для изменения или расторжения Договора.</w:t>
      </w:r>
    </w:p>
    <w:p w:rsidR="00036BE3" w:rsidRPr="00D33BA2" w:rsidRDefault="00036BE3" w:rsidP="00036BE3">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5.10. Реорганизация Арендодателя - юридического лица не является основанием для изменения или расторжения Договора.</w:t>
      </w:r>
    </w:p>
    <w:p w:rsidR="00036BE3" w:rsidRPr="00D33BA2" w:rsidRDefault="00624E49"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5.11. </w:t>
      </w:r>
      <w:r w:rsidR="006F52CC" w:rsidRPr="00D33BA2">
        <w:rPr>
          <w:rFonts w:ascii="Times New Roman" w:hAnsi="Times New Roman" w:cs="Times New Roman"/>
          <w:sz w:val="24"/>
          <w:szCs w:val="24"/>
        </w:rPr>
        <w:t>О</w:t>
      </w:r>
      <w:r w:rsidRPr="00D33BA2">
        <w:rPr>
          <w:rFonts w:ascii="Times New Roman" w:hAnsi="Times New Roman" w:cs="Times New Roman"/>
          <w:sz w:val="24"/>
          <w:szCs w:val="24"/>
        </w:rPr>
        <w:t xml:space="preserve">кончание срока действия </w:t>
      </w:r>
      <w:r w:rsidR="006F52CC" w:rsidRPr="00D33BA2">
        <w:rPr>
          <w:rFonts w:ascii="Times New Roman" w:hAnsi="Times New Roman" w:cs="Times New Roman"/>
          <w:sz w:val="24"/>
          <w:szCs w:val="24"/>
        </w:rPr>
        <w:t>Д</w:t>
      </w:r>
      <w:r w:rsidRPr="00D33BA2">
        <w:rPr>
          <w:rFonts w:ascii="Times New Roman" w:hAnsi="Times New Roman" w:cs="Times New Roman"/>
          <w:sz w:val="24"/>
          <w:szCs w:val="24"/>
        </w:rPr>
        <w:t xml:space="preserve">оговора не освобождает Арендатора от ответственности за его нарушения, от оплаты задолженности возникшей в результате исполнения или ненадлежащего исполнения Арендатором своих обязанностей по </w:t>
      </w:r>
      <w:r w:rsidR="006F52CC" w:rsidRPr="00D33BA2">
        <w:rPr>
          <w:rFonts w:ascii="Times New Roman" w:hAnsi="Times New Roman" w:cs="Times New Roman"/>
          <w:sz w:val="24"/>
          <w:szCs w:val="24"/>
        </w:rPr>
        <w:t>Д</w:t>
      </w:r>
      <w:r w:rsidRPr="00D33BA2">
        <w:rPr>
          <w:rFonts w:ascii="Times New Roman" w:hAnsi="Times New Roman" w:cs="Times New Roman"/>
          <w:sz w:val="24"/>
          <w:szCs w:val="24"/>
        </w:rPr>
        <w:t>оговору</w:t>
      </w:r>
      <w:r w:rsidR="006F52CC" w:rsidRPr="00D33BA2">
        <w:rPr>
          <w:rFonts w:ascii="Times New Roman" w:hAnsi="Times New Roman" w:cs="Times New Roman"/>
          <w:sz w:val="24"/>
          <w:szCs w:val="24"/>
        </w:rPr>
        <w:t>.</w:t>
      </w:r>
    </w:p>
    <w:p w:rsidR="00624E49" w:rsidRPr="00D33BA2" w:rsidRDefault="00624E49" w:rsidP="003A02E6">
      <w:pPr>
        <w:ind w:firstLine="851"/>
        <w:contextualSpacing/>
        <w:rPr>
          <w:rFonts w:ascii="Times New Roman" w:hAnsi="Times New Roman" w:cs="Times New Roman"/>
          <w:sz w:val="24"/>
          <w:szCs w:val="24"/>
        </w:rPr>
      </w:pPr>
    </w:p>
    <w:p w:rsidR="003A02E6" w:rsidRPr="00D33BA2" w:rsidRDefault="003A02E6" w:rsidP="003A02E6">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6. Обстоятельства непреодолимой силы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6.1. Стороны не несут ответственности друг перед другом за неисполнение или ненадлежащее исполнение Договора,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объявленная или фактическая война, гражданские волнения, эпидемии, блокада, эмбарго, пожары, землетрясения, наводнения и другие природные стихийные бедствия, а также издание актов государственных органов.</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6.2. Свидетельство, выданное соответствующим компетентным органом, является достаточным подтверждением наличия и продолжительности действия непреодолимой силы.</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6.3. Сторона, которая не исполняет своего обязательства вследствие действия непреодолимой силы, должна незамедлительно известить другую Сторону о таких обстоятельствах и их влиянии на исполнение обязательств по Договору.</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6.4. Если обстоятельства непреодолимой силы действуют на протяжении 3 (трёх) последовательных месяцев, Договор может быть расторгнут любой из Сторон путём направления письменного уведомления другой стороне.</w:t>
      </w:r>
    </w:p>
    <w:p w:rsidR="003A02E6" w:rsidRPr="00D33BA2" w:rsidRDefault="003A02E6" w:rsidP="003A02E6">
      <w:pPr>
        <w:ind w:firstLine="851"/>
        <w:contextualSpacing/>
        <w:rPr>
          <w:rFonts w:ascii="Times New Roman" w:hAnsi="Times New Roman" w:cs="Times New Roman"/>
          <w:sz w:val="24"/>
          <w:szCs w:val="24"/>
        </w:rPr>
      </w:pPr>
    </w:p>
    <w:p w:rsidR="003A02E6" w:rsidRPr="00D33BA2" w:rsidRDefault="003A02E6" w:rsidP="003A02E6">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7. Заключительные положения</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7.1. По вопросам, не урегулированным Договором, Стороны руководствуются действующим законодательством Российской Федерации.</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7.2. До заключения Договора Арендатор ознакомился с состоянием муниципального имущества.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7.3. Сроки, указанные в Договоре, исчисляются днями. Течение срока начинается на следующий день после наступления события, которым определено его начало.</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7.4. Сообщения Арендатору в рамках Договора могут направляться следующими способами:</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7.4.1. заказным письмом по адресу, указанному в пункте 8.2 Договора;</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7.4.2. посредством факсимильной связи, электронной почты или другим способом </w:t>
      </w:r>
      <w:r w:rsidRPr="00D33BA2">
        <w:rPr>
          <w:rFonts w:ascii="Times New Roman" w:hAnsi="Times New Roman" w:cs="Times New Roman"/>
          <w:sz w:val="24"/>
          <w:szCs w:val="24"/>
        </w:rPr>
        <w:lastRenderedPageBreak/>
        <w:t>связи при условии, что соответствующий способ связи позволяет достоверно установить, от кого исходило сообщение и кому оно адресовано; сообщения по Договору влекут гражданско-правовые последствия для Стороны, которой они направлены, с момента доставки данных сообщений ей или её представителю; такие последствия возникают и в том случае, когда сообщение не было вручено адресату по зависящим от него обстоятельствам.</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7.5. Сообщение, направленное способом, указанным в пункте 7.3.1 Договора, считается полученным в день его вручения Арендатору либо в день извещения Арендодателя организацией почтовой связи или курьерской службой об отсутствии Арендатора по адресу, указанному в пункте 8.2 Договора, или отказе Арендатора от получения уведомления, который, зафиксирован организацией почтовой связи или курьерской службой.</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7.6. Споры между Сторонами, возникающие при исполнении Договора, разрешаются ими путём переговоров; в случае недостижения согласия такие споры подлежат разрешению в суде по месту нахождения Арендодателя.</w:t>
      </w:r>
    </w:p>
    <w:p w:rsidR="003A02E6" w:rsidRPr="00D33BA2" w:rsidRDefault="003A02E6" w:rsidP="003A02E6">
      <w:pPr>
        <w:ind w:firstLine="851"/>
        <w:rPr>
          <w:rFonts w:ascii="Times New Roman" w:hAnsi="Times New Roman" w:cs="Times New Roman"/>
          <w:sz w:val="24"/>
          <w:szCs w:val="24"/>
        </w:rPr>
      </w:pPr>
      <w:r w:rsidRPr="00D33BA2">
        <w:rPr>
          <w:rFonts w:ascii="Times New Roman" w:hAnsi="Times New Roman" w:cs="Times New Roman"/>
          <w:sz w:val="24"/>
          <w:szCs w:val="24"/>
        </w:rPr>
        <w:t>7.7. Договор составлен в 3 (трёх) экземплярах, имеющих одинаковую юридическую силу, предназначенных: один экземпляр для Арендодателя, один экземпляр для Арендатора, один экземпляр для органа регистрации прав.</w:t>
      </w:r>
    </w:p>
    <w:p w:rsidR="003A02E6" w:rsidRPr="00D33BA2" w:rsidRDefault="003A02E6" w:rsidP="003A02E6">
      <w:pPr>
        <w:ind w:firstLine="851"/>
        <w:contextualSpacing/>
        <w:rPr>
          <w:rFonts w:ascii="Times New Roman" w:hAnsi="Times New Roman" w:cs="Times New Roman"/>
          <w:sz w:val="24"/>
          <w:szCs w:val="24"/>
        </w:rPr>
      </w:pPr>
    </w:p>
    <w:p w:rsidR="003A02E6" w:rsidRPr="00D33BA2" w:rsidRDefault="003A02E6" w:rsidP="003A02E6">
      <w:pPr>
        <w:ind w:firstLine="851"/>
        <w:contextualSpacing/>
        <w:jc w:val="center"/>
        <w:rPr>
          <w:rFonts w:ascii="Times New Roman" w:hAnsi="Times New Roman" w:cs="Times New Roman"/>
          <w:b/>
          <w:sz w:val="24"/>
          <w:szCs w:val="24"/>
        </w:rPr>
      </w:pPr>
      <w:r w:rsidRPr="00D33BA2">
        <w:rPr>
          <w:rFonts w:ascii="Times New Roman" w:hAnsi="Times New Roman" w:cs="Times New Roman"/>
          <w:b/>
          <w:sz w:val="24"/>
          <w:szCs w:val="24"/>
        </w:rPr>
        <w:t>8. Юридические адреса Сторон</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8.1. Арендодатель: Управление имущественных и земельных отношений Администрации города Костромы, адрес (место нахождения): 156005, Костромская область, город Кострома, площадь Конституции, дом 2, ОГРН 1034408610411, ИНН 4401006568, КПП 440101001, телефон (4942) 42 68 41.</w:t>
      </w:r>
    </w:p>
    <w:p w:rsidR="003A02E6" w:rsidRPr="00D33BA2" w:rsidRDefault="003A02E6" w:rsidP="003A02E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8.2. Арендатор: ____________, адрес (место нахождения): _________________, ОГРН _________________, ИНН _________________, КПП____________, телефон ___________, факс _________________, </w:t>
      </w:r>
      <w:r w:rsidRPr="00D33BA2">
        <w:rPr>
          <w:rFonts w:ascii="Times New Roman" w:hAnsi="Times New Roman" w:cs="Times New Roman"/>
          <w:sz w:val="24"/>
          <w:szCs w:val="24"/>
          <w:lang w:val="en-US"/>
        </w:rPr>
        <w:t>e</w:t>
      </w:r>
      <w:r w:rsidRPr="00D33BA2">
        <w:rPr>
          <w:rFonts w:ascii="Times New Roman" w:hAnsi="Times New Roman" w:cs="Times New Roman"/>
          <w:sz w:val="24"/>
          <w:szCs w:val="24"/>
        </w:rPr>
        <w:t>-</w:t>
      </w:r>
      <w:r w:rsidRPr="00D33BA2">
        <w:rPr>
          <w:rFonts w:ascii="Times New Roman" w:hAnsi="Times New Roman" w:cs="Times New Roman"/>
          <w:sz w:val="24"/>
          <w:szCs w:val="24"/>
          <w:lang w:val="en-US"/>
        </w:rPr>
        <w:t>mail</w:t>
      </w:r>
      <w:r w:rsidRPr="00D33BA2">
        <w:rPr>
          <w:rFonts w:ascii="Times New Roman" w:hAnsi="Times New Roman" w:cs="Times New Roman"/>
          <w:sz w:val="24"/>
          <w:szCs w:val="24"/>
        </w:rPr>
        <w:t xml:space="preserve"> _____________________.</w:t>
      </w:r>
    </w:p>
    <w:p w:rsidR="003A02E6" w:rsidRPr="00D33BA2" w:rsidRDefault="003A02E6" w:rsidP="003A02E6">
      <w:pPr>
        <w:ind w:firstLine="851"/>
        <w:contextualSpacing/>
        <w:rPr>
          <w:rFonts w:ascii="Times New Roman" w:hAnsi="Times New Roman" w:cs="Times New Roman"/>
          <w:sz w:val="24"/>
          <w:szCs w:val="24"/>
        </w:rPr>
      </w:pPr>
    </w:p>
    <w:p w:rsidR="003A02E6" w:rsidRPr="00D33BA2" w:rsidRDefault="003A02E6" w:rsidP="00B05BF7">
      <w:pPr>
        <w:ind w:firstLine="0"/>
        <w:contextualSpacing/>
        <w:jc w:val="center"/>
        <w:rPr>
          <w:rFonts w:ascii="Times New Roman" w:hAnsi="Times New Roman" w:cs="Times New Roman"/>
          <w:b/>
          <w:sz w:val="24"/>
          <w:szCs w:val="24"/>
        </w:rPr>
      </w:pPr>
      <w:r w:rsidRPr="00D33BA2">
        <w:rPr>
          <w:rFonts w:ascii="Times New Roman" w:hAnsi="Times New Roman" w:cs="Times New Roman"/>
          <w:b/>
          <w:sz w:val="24"/>
          <w:szCs w:val="24"/>
        </w:rPr>
        <w:t>9. Подписи Сторон</w:t>
      </w:r>
    </w:p>
    <w:p w:rsidR="003A02E6" w:rsidRPr="00D33BA2" w:rsidRDefault="003A02E6" w:rsidP="00B05BF7">
      <w:pPr>
        <w:ind w:firstLine="0"/>
        <w:contextualSpacing/>
        <w:rPr>
          <w:rFonts w:ascii="Times New Roman" w:hAnsi="Times New Roman" w:cs="Times New Roman"/>
          <w:sz w:val="24"/>
          <w:szCs w:val="24"/>
        </w:rPr>
      </w:pPr>
    </w:p>
    <w:tbl>
      <w:tblPr>
        <w:tblW w:w="9352" w:type="dxa"/>
        <w:tblLayout w:type="fixed"/>
        <w:tblLook w:val="00A0" w:firstRow="1" w:lastRow="0" w:firstColumn="1" w:lastColumn="0" w:noHBand="0" w:noVBand="0"/>
      </w:tblPr>
      <w:tblGrid>
        <w:gridCol w:w="4928"/>
        <w:gridCol w:w="284"/>
        <w:gridCol w:w="4140"/>
      </w:tblGrid>
      <w:tr w:rsidR="00D33BA2" w:rsidRPr="00D33BA2" w:rsidTr="009E7CC1">
        <w:trPr>
          <w:trHeight w:val="1343"/>
        </w:trPr>
        <w:tc>
          <w:tcPr>
            <w:tcW w:w="4928" w:type="dxa"/>
            <w:tcBorders>
              <w:bottom w:val="single" w:sz="4" w:space="0" w:color="auto"/>
            </w:tcBorders>
          </w:tcPr>
          <w:p w:rsidR="003A02E6" w:rsidRPr="00D33BA2" w:rsidRDefault="003A02E6" w:rsidP="00B05BF7">
            <w:pPr>
              <w:ind w:left="720" w:firstLine="0"/>
              <w:contextualSpacing/>
              <w:jc w:val="center"/>
              <w:rPr>
                <w:rFonts w:ascii="Times New Roman" w:hAnsi="Times New Roman" w:cs="Times New Roman"/>
                <w:sz w:val="24"/>
                <w:szCs w:val="24"/>
              </w:rPr>
            </w:pPr>
            <w:r w:rsidRPr="00D33BA2">
              <w:rPr>
                <w:rFonts w:ascii="Times New Roman" w:hAnsi="Times New Roman" w:cs="Times New Roman"/>
                <w:sz w:val="24"/>
                <w:szCs w:val="24"/>
              </w:rPr>
              <w:t>Арендодатель:</w:t>
            </w:r>
          </w:p>
          <w:p w:rsidR="003A02E6" w:rsidRPr="00D33BA2" w:rsidRDefault="003A02E6" w:rsidP="00B05BF7">
            <w:pPr>
              <w:ind w:left="720" w:firstLine="0"/>
              <w:contextualSpacing/>
              <w:jc w:val="center"/>
              <w:rPr>
                <w:rFonts w:ascii="Times New Roman" w:hAnsi="Times New Roman" w:cs="Times New Roman"/>
                <w:sz w:val="24"/>
                <w:szCs w:val="24"/>
              </w:rPr>
            </w:pPr>
            <w:r w:rsidRPr="00D33BA2">
              <w:rPr>
                <w:rFonts w:ascii="Times New Roman" w:hAnsi="Times New Roman" w:cs="Times New Roman"/>
                <w:sz w:val="24"/>
                <w:szCs w:val="24"/>
              </w:rPr>
              <w:t>Управление имущественных и</w:t>
            </w:r>
          </w:p>
          <w:p w:rsidR="003A02E6" w:rsidRPr="00D33BA2" w:rsidRDefault="003A02E6" w:rsidP="00B05BF7">
            <w:pPr>
              <w:ind w:left="720" w:firstLine="0"/>
              <w:contextualSpacing/>
              <w:jc w:val="center"/>
              <w:rPr>
                <w:rFonts w:ascii="Times New Roman" w:hAnsi="Times New Roman" w:cs="Times New Roman"/>
                <w:sz w:val="24"/>
                <w:szCs w:val="24"/>
              </w:rPr>
            </w:pPr>
            <w:r w:rsidRPr="00D33BA2">
              <w:rPr>
                <w:rFonts w:ascii="Times New Roman" w:hAnsi="Times New Roman" w:cs="Times New Roman"/>
                <w:sz w:val="24"/>
                <w:szCs w:val="24"/>
              </w:rPr>
              <w:t>земельных отношений</w:t>
            </w:r>
          </w:p>
          <w:p w:rsidR="003A02E6" w:rsidRPr="00D33BA2" w:rsidRDefault="003A02E6" w:rsidP="00B05BF7">
            <w:pPr>
              <w:ind w:left="720" w:firstLine="0"/>
              <w:contextualSpacing/>
              <w:jc w:val="center"/>
              <w:rPr>
                <w:rFonts w:ascii="Times New Roman" w:hAnsi="Times New Roman" w:cs="Times New Roman"/>
                <w:sz w:val="24"/>
                <w:szCs w:val="24"/>
              </w:rPr>
            </w:pPr>
            <w:r w:rsidRPr="00D33BA2">
              <w:rPr>
                <w:rFonts w:ascii="Times New Roman" w:hAnsi="Times New Roman" w:cs="Times New Roman"/>
                <w:sz w:val="24"/>
                <w:szCs w:val="24"/>
              </w:rPr>
              <w:t>Администрации города Костромы</w:t>
            </w:r>
          </w:p>
        </w:tc>
        <w:tc>
          <w:tcPr>
            <w:tcW w:w="284" w:type="dxa"/>
          </w:tcPr>
          <w:p w:rsidR="003A02E6" w:rsidRPr="00D33BA2" w:rsidRDefault="003A02E6" w:rsidP="00B05BF7">
            <w:pPr>
              <w:ind w:left="720" w:firstLine="0"/>
              <w:contextualSpacing/>
              <w:rPr>
                <w:rFonts w:ascii="Times New Roman" w:hAnsi="Times New Roman" w:cs="Times New Roman"/>
                <w:sz w:val="24"/>
                <w:szCs w:val="24"/>
              </w:rPr>
            </w:pPr>
          </w:p>
        </w:tc>
        <w:tc>
          <w:tcPr>
            <w:tcW w:w="4140" w:type="dxa"/>
            <w:tcBorders>
              <w:bottom w:val="single" w:sz="4" w:space="0" w:color="auto"/>
            </w:tcBorders>
          </w:tcPr>
          <w:p w:rsidR="003A02E6" w:rsidRPr="00D33BA2" w:rsidRDefault="003A02E6" w:rsidP="00B05BF7">
            <w:pPr>
              <w:ind w:left="720" w:firstLine="0"/>
              <w:contextualSpacing/>
              <w:jc w:val="center"/>
              <w:rPr>
                <w:rFonts w:ascii="Times New Roman" w:hAnsi="Times New Roman" w:cs="Times New Roman"/>
                <w:sz w:val="24"/>
                <w:szCs w:val="24"/>
              </w:rPr>
            </w:pPr>
            <w:r w:rsidRPr="00D33BA2">
              <w:rPr>
                <w:rFonts w:ascii="Times New Roman" w:hAnsi="Times New Roman" w:cs="Times New Roman"/>
                <w:sz w:val="24"/>
                <w:szCs w:val="24"/>
              </w:rPr>
              <w:t>Арендатор:</w:t>
            </w:r>
          </w:p>
          <w:p w:rsidR="003A02E6" w:rsidRPr="00D33BA2" w:rsidRDefault="003A02E6" w:rsidP="00B05BF7">
            <w:pPr>
              <w:ind w:left="720" w:firstLine="0"/>
              <w:contextualSpacing/>
              <w:rPr>
                <w:rFonts w:ascii="Times New Roman" w:hAnsi="Times New Roman" w:cs="Times New Roman"/>
                <w:sz w:val="24"/>
                <w:szCs w:val="24"/>
              </w:rPr>
            </w:pPr>
          </w:p>
        </w:tc>
      </w:tr>
      <w:tr w:rsidR="003A02E6" w:rsidRPr="00D33BA2" w:rsidTr="009E7CC1">
        <w:trPr>
          <w:trHeight w:val="229"/>
        </w:trPr>
        <w:tc>
          <w:tcPr>
            <w:tcW w:w="4928" w:type="dxa"/>
            <w:tcBorders>
              <w:top w:val="single" w:sz="4" w:space="0" w:color="auto"/>
            </w:tcBorders>
            <w:vAlign w:val="center"/>
          </w:tcPr>
          <w:p w:rsidR="003A02E6" w:rsidRPr="00D33BA2" w:rsidRDefault="003A02E6" w:rsidP="00B05BF7">
            <w:pPr>
              <w:ind w:left="720" w:firstLine="0"/>
              <w:contextualSpacing/>
              <w:rPr>
                <w:rFonts w:ascii="Times New Roman" w:hAnsi="Times New Roman" w:cs="Times New Roman"/>
                <w:sz w:val="24"/>
                <w:szCs w:val="24"/>
              </w:rPr>
            </w:pPr>
            <w:r w:rsidRPr="00D33BA2">
              <w:rPr>
                <w:rFonts w:ascii="Times New Roman" w:hAnsi="Times New Roman" w:cs="Times New Roman"/>
                <w:sz w:val="24"/>
                <w:szCs w:val="24"/>
              </w:rPr>
              <w:t>М. П.</w:t>
            </w:r>
          </w:p>
        </w:tc>
        <w:tc>
          <w:tcPr>
            <w:tcW w:w="284" w:type="dxa"/>
          </w:tcPr>
          <w:p w:rsidR="003A02E6" w:rsidRPr="00D33BA2" w:rsidRDefault="003A02E6" w:rsidP="00B05BF7">
            <w:pPr>
              <w:ind w:left="720" w:firstLine="0"/>
              <w:contextualSpacing/>
              <w:rPr>
                <w:rFonts w:ascii="Times New Roman" w:hAnsi="Times New Roman" w:cs="Times New Roman"/>
                <w:sz w:val="24"/>
                <w:szCs w:val="24"/>
              </w:rPr>
            </w:pPr>
          </w:p>
        </w:tc>
        <w:tc>
          <w:tcPr>
            <w:tcW w:w="4140" w:type="dxa"/>
            <w:tcBorders>
              <w:top w:val="single" w:sz="4" w:space="0" w:color="auto"/>
            </w:tcBorders>
            <w:vAlign w:val="center"/>
          </w:tcPr>
          <w:p w:rsidR="003A02E6" w:rsidRPr="00D33BA2" w:rsidRDefault="003A02E6" w:rsidP="00B05BF7">
            <w:pPr>
              <w:ind w:left="720" w:firstLine="0"/>
              <w:contextualSpacing/>
              <w:rPr>
                <w:rFonts w:ascii="Times New Roman" w:hAnsi="Times New Roman" w:cs="Times New Roman"/>
                <w:sz w:val="24"/>
                <w:szCs w:val="24"/>
              </w:rPr>
            </w:pPr>
            <w:r w:rsidRPr="00D33BA2">
              <w:rPr>
                <w:rFonts w:ascii="Times New Roman" w:hAnsi="Times New Roman" w:cs="Times New Roman"/>
                <w:sz w:val="24"/>
                <w:szCs w:val="24"/>
              </w:rPr>
              <w:t>М. П.</w:t>
            </w:r>
          </w:p>
        </w:tc>
      </w:tr>
    </w:tbl>
    <w:p w:rsidR="00B05BF7" w:rsidRPr="00D33BA2" w:rsidRDefault="00B05BF7" w:rsidP="003A02E6">
      <w:pPr>
        <w:widowControl/>
        <w:suppressAutoHyphens w:val="0"/>
        <w:ind w:left="5103" w:firstLine="0"/>
        <w:jc w:val="center"/>
        <w:rPr>
          <w:rFonts w:ascii="Times New Roman" w:hAnsi="Times New Roman" w:cs="Times New Roman"/>
          <w:sz w:val="24"/>
          <w:szCs w:val="24"/>
        </w:rPr>
      </w:pPr>
    </w:p>
    <w:p w:rsidR="002044D8" w:rsidRPr="00D33BA2" w:rsidRDefault="002044D8" w:rsidP="003A02E6">
      <w:pPr>
        <w:widowControl/>
        <w:suppressAutoHyphens w:val="0"/>
        <w:ind w:left="5103" w:firstLine="0"/>
        <w:jc w:val="center"/>
        <w:rPr>
          <w:rFonts w:ascii="Times New Roman" w:hAnsi="Times New Roman" w:cs="Times New Roman"/>
          <w:sz w:val="24"/>
          <w:szCs w:val="24"/>
        </w:rPr>
      </w:pPr>
    </w:p>
    <w:p w:rsidR="009D4724" w:rsidRPr="00D33BA2" w:rsidRDefault="009D4724" w:rsidP="003A02E6">
      <w:pPr>
        <w:widowControl/>
        <w:suppressAutoHyphens w:val="0"/>
        <w:ind w:left="5103" w:firstLine="0"/>
        <w:jc w:val="center"/>
        <w:rPr>
          <w:rFonts w:ascii="Times New Roman" w:hAnsi="Times New Roman" w:cs="Times New Roman"/>
          <w:sz w:val="24"/>
          <w:szCs w:val="24"/>
        </w:rPr>
      </w:pPr>
    </w:p>
    <w:p w:rsidR="009D4724" w:rsidRPr="00D33BA2" w:rsidRDefault="009D4724" w:rsidP="003A02E6">
      <w:pPr>
        <w:widowControl/>
        <w:suppressAutoHyphens w:val="0"/>
        <w:ind w:left="5103" w:firstLine="0"/>
        <w:jc w:val="center"/>
        <w:rPr>
          <w:rFonts w:ascii="Times New Roman" w:hAnsi="Times New Roman" w:cs="Times New Roman"/>
          <w:sz w:val="24"/>
          <w:szCs w:val="24"/>
        </w:rPr>
      </w:pPr>
    </w:p>
    <w:p w:rsidR="009D4724" w:rsidRPr="00D33BA2" w:rsidRDefault="009D4724" w:rsidP="003A02E6">
      <w:pPr>
        <w:widowControl/>
        <w:suppressAutoHyphens w:val="0"/>
        <w:ind w:left="5103" w:firstLine="0"/>
        <w:jc w:val="center"/>
        <w:rPr>
          <w:rFonts w:ascii="Times New Roman" w:hAnsi="Times New Roman" w:cs="Times New Roman"/>
          <w:sz w:val="24"/>
          <w:szCs w:val="24"/>
        </w:rPr>
      </w:pPr>
    </w:p>
    <w:p w:rsidR="009D4724" w:rsidRPr="00D33BA2" w:rsidRDefault="009D4724" w:rsidP="003A02E6">
      <w:pPr>
        <w:widowControl/>
        <w:suppressAutoHyphens w:val="0"/>
        <w:ind w:left="5103" w:firstLine="0"/>
        <w:jc w:val="center"/>
        <w:rPr>
          <w:rFonts w:ascii="Times New Roman" w:hAnsi="Times New Roman" w:cs="Times New Roman"/>
          <w:sz w:val="24"/>
          <w:szCs w:val="24"/>
        </w:rPr>
      </w:pPr>
    </w:p>
    <w:p w:rsidR="009D4724" w:rsidRPr="00D33BA2" w:rsidRDefault="009D4724" w:rsidP="003A02E6">
      <w:pPr>
        <w:widowControl/>
        <w:suppressAutoHyphens w:val="0"/>
        <w:ind w:left="5103" w:firstLine="0"/>
        <w:jc w:val="center"/>
        <w:rPr>
          <w:rFonts w:ascii="Times New Roman" w:hAnsi="Times New Roman" w:cs="Times New Roman"/>
          <w:sz w:val="24"/>
          <w:szCs w:val="24"/>
        </w:rPr>
      </w:pPr>
    </w:p>
    <w:p w:rsidR="00091E71" w:rsidRPr="00D33BA2" w:rsidRDefault="00091E71" w:rsidP="003A02E6">
      <w:pPr>
        <w:widowControl/>
        <w:suppressAutoHyphens w:val="0"/>
        <w:ind w:left="5103" w:firstLine="0"/>
        <w:jc w:val="center"/>
        <w:rPr>
          <w:rFonts w:ascii="Times New Roman" w:hAnsi="Times New Roman" w:cs="Times New Roman"/>
          <w:sz w:val="24"/>
          <w:szCs w:val="24"/>
        </w:rPr>
      </w:pPr>
    </w:p>
    <w:p w:rsidR="00091E71" w:rsidRPr="00D33BA2" w:rsidRDefault="00091E71" w:rsidP="003A02E6">
      <w:pPr>
        <w:widowControl/>
        <w:suppressAutoHyphens w:val="0"/>
        <w:ind w:left="5103" w:firstLine="0"/>
        <w:jc w:val="center"/>
        <w:rPr>
          <w:rFonts w:ascii="Times New Roman" w:hAnsi="Times New Roman" w:cs="Times New Roman"/>
          <w:sz w:val="24"/>
          <w:szCs w:val="24"/>
        </w:rPr>
      </w:pPr>
    </w:p>
    <w:p w:rsidR="00091E71" w:rsidRPr="00D33BA2" w:rsidRDefault="00091E71" w:rsidP="003A02E6">
      <w:pPr>
        <w:widowControl/>
        <w:suppressAutoHyphens w:val="0"/>
        <w:ind w:left="5103" w:firstLine="0"/>
        <w:jc w:val="center"/>
        <w:rPr>
          <w:rFonts w:ascii="Times New Roman" w:hAnsi="Times New Roman" w:cs="Times New Roman"/>
          <w:sz w:val="24"/>
          <w:szCs w:val="24"/>
        </w:rPr>
      </w:pPr>
    </w:p>
    <w:p w:rsidR="00091E71" w:rsidRPr="00D33BA2" w:rsidRDefault="00091E71" w:rsidP="003A02E6">
      <w:pPr>
        <w:widowControl/>
        <w:suppressAutoHyphens w:val="0"/>
        <w:ind w:left="5103" w:firstLine="0"/>
        <w:jc w:val="center"/>
        <w:rPr>
          <w:rFonts w:ascii="Times New Roman" w:hAnsi="Times New Roman" w:cs="Times New Roman"/>
          <w:sz w:val="24"/>
          <w:szCs w:val="24"/>
        </w:rPr>
      </w:pPr>
    </w:p>
    <w:p w:rsidR="009D4724" w:rsidRPr="00D33BA2" w:rsidRDefault="009D4724" w:rsidP="003A02E6">
      <w:pPr>
        <w:widowControl/>
        <w:suppressAutoHyphens w:val="0"/>
        <w:ind w:left="5103" w:firstLine="0"/>
        <w:jc w:val="center"/>
        <w:rPr>
          <w:rFonts w:ascii="Times New Roman" w:hAnsi="Times New Roman" w:cs="Times New Roman"/>
          <w:sz w:val="24"/>
          <w:szCs w:val="24"/>
        </w:rPr>
      </w:pPr>
    </w:p>
    <w:p w:rsidR="009D4724" w:rsidRPr="00D33BA2" w:rsidRDefault="009D4724" w:rsidP="003A02E6">
      <w:pPr>
        <w:widowControl/>
        <w:suppressAutoHyphens w:val="0"/>
        <w:ind w:left="5103" w:firstLine="0"/>
        <w:jc w:val="center"/>
        <w:rPr>
          <w:rFonts w:ascii="Times New Roman" w:hAnsi="Times New Roman" w:cs="Times New Roman"/>
          <w:sz w:val="24"/>
          <w:szCs w:val="24"/>
        </w:rPr>
      </w:pPr>
    </w:p>
    <w:p w:rsidR="002044D8" w:rsidRPr="00D33BA2" w:rsidRDefault="002044D8" w:rsidP="003A02E6">
      <w:pPr>
        <w:widowControl/>
        <w:suppressAutoHyphens w:val="0"/>
        <w:ind w:left="5103" w:firstLine="0"/>
        <w:jc w:val="center"/>
        <w:rPr>
          <w:rFonts w:ascii="Times New Roman" w:hAnsi="Times New Roman" w:cs="Times New Roman"/>
          <w:sz w:val="24"/>
          <w:szCs w:val="24"/>
        </w:rPr>
      </w:pPr>
    </w:p>
    <w:p w:rsidR="0056796D" w:rsidRPr="00D33BA2" w:rsidRDefault="0056796D" w:rsidP="003A02E6">
      <w:pPr>
        <w:widowControl/>
        <w:suppressAutoHyphens w:val="0"/>
        <w:ind w:left="5103" w:firstLine="0"/>
        <w:jc w:val="center"/>
        <w:rPr>
          <w:rFonts w:ascii="Times New Roman" w:hAnsi="Times New Roman" w:cs="Times New Roman"/>
          <w:sz w:val="24"/>
          <w:szCs w:val="24"/>
        </w:rPr>
      </w:pPr>
    </w:p>
    <w:p w:rsidR="0056796D" w:rsidRPr="00D33BA2" w:rsidRDefault="0056796D" w:rsidP="003A02E6">
      <w:pPr>
        <w:widowControl/>
        <w:suppressAutoHyphens w:val="0"/>
        <w:ind w:left="5103" w:firstLine="0"/>
        <w:jc w:val="center"/>
        <w:rPr>
          <w:rFonts w:ascii="Times New Roman" w:hAnsi="Times New Roman" w:cs="Times New Roman"/>
          <w:sz w:val="24"/>
          <w:szCs w:val="24"/>
        </w:rPr>
      </w:pPr>
    </w:p>
    <w:p w:rsidR="0056796D" w:rsidRPr="00D33BA2" w:rsidRDefault="0056796D" w:rsidP="003A02E6">
      <w:pPr>
        <w:widowControl/>
        <w:suppressAutoHyphens w:val="0"/>
        <w:ind w:left="5103" w:firstLine="0"/>
        <w:jc w:val="center"/>
        <w:rPr>
          <w:rFonts w:ascii="Times New Roman" w:hAnsi="Times New Roman" w:cs="Times New Roman"/>
          <w:sz w:val="24"/>
          <w:szCs w:val="24"/>
        </w:rPr>
      </w:pPr>
    </w:p>
    <w:p w:rsidR="002E3B5A" w:rsidRPr="00D33BA2" w:rsidRDefault="002E3B5A" w:rsidP="003A02E6">
      <w:pPr>
        <w:widowControl/>
        <w:suppressAutoHyphens w:val="0"/>
        <w:ind w:left="5103" w:firstLine="0"/>
        <w:jc w:val="center"/>
        <w:rPr>
          <w:rFonts w:ascii="Times New Roman" w:hAnsi="Times New Roman" w:cs="Times New Roman"/>
          <w:sz w:val="24"/>
          <w:szCs w:val="24"/>
        </w:rPr>
      </w:pPr>
    </w:p>
    <w:p w:rsidR="002E3B5A" w:rsidRPr="00D33BA2" w:rsidRDefault="002E3B5A" w:rsidP="003A02E6">
      <w:pPr>
        <w:widowControl/>
        <w:suppressAutoHyphens w:val="0"/>
        <w:ind w:left="5103" w:firstLine="0"/>
        <w:jc w:val="center"/>
        <w:rPr>
          <w:rFonts w:ascii="Times New Roman" w:hAnsi="Times New Roman" w:cs="Times New Roman"/>
          <w:sz w:val="24"/>
          <w:szCs w:val="24"/>
        </w:rPr>
      </w:pPr>
    </w:p>
    <w:p w:rsidR="0056796D" w:rsidRPr="00D33BA2" w:rsidRDefault="0056796D" w:rsidP="003A02E6">
      <w:pPr>
        <w:widowControl/>
        <w:suppressAutoHyphens w:val="0"/>
        <w:ind w:left="5103" w:firstLine="0"/>
        <w:jc w:val="center"/>
        <w:rPr>
          <w:rFonts w:ascii="Times New Roman" w:hAnsi="Times New Roman" w:cs="Times New Roman"/>
          <w:sz w:val="24"/>
          <w:szCs w:val="24"/>
        </w:rPr>
      </w:pPr>
    </w:p>
    <w:p w:rsidR="0056796D" w:rsidRPr="00D33BA2" w:rsidRDefault="0056796D" w:rsidP="003A02E6">
      <w:pPr>
        <w:widowControl/>
        <w:suppressAutoHyphens w:val="0"/>
        <w:ind w:left="5103" w:firstLine="0"/>
        <w:jc w:val="center"/>
        <w:rPr>
          <w:rFonts w:ascii="Times New Roman" w:hAnsi="Times New Roman" w:cs="Times New Roman"/>
          <w:sz w:val="24"/>
          <w:szCs w:val="24"/>
        </w:rPr>
      </w:pPr>
    </w:p>
    <w:p w:rsidR="003A02E6" w:rsidRPr="00D33BA2" w:rsidRDefault="003A02E6" w:rsidP="003A02E6">
      <w:pPr>
        <w:widowControl/>
        <w:suppressAutoHyphens w:val="0"/>
        <w:ind w:left="5103" w:firstLine="0"/>
        <w:jc w:val="center"/>
        <w:rPr>
          <w:rFonts w:ascii="Times New Roman" w:hAnsi="Times New Roman" w:cs="Times New Roman"/>
          <w:sz w:val="24"/>
          <w:szCs w:val="24"/>
        </w:rPr>
      </w:pPr>
      <w:r w:rsidRPr="00D33BA2">
        <w:rPr>
          <w:rFonts w:ascii="Times New Roman" w:hAnsi="Times New Roman" w:cs="Times New Roman"/>
          <w:sz w:val="24"/>
          <w:szCs w:val="24"/>
        </w:rPr>
        <w:t>Приложение 1</w:t>
      </w:r>
    </w:p>
    <w:p w:rsidR="003A02E6" w:rsidRPr="00D33BA2" w:rsidRDefault="003A02E6" w:rsidP="003A02E6">
      <w:pPr>
        <w:widowControl/>
        <w:suppressAutoHyphens w:val="0"/>
        <w:ind w:left="5103" w:firstLine="0"/>
        <w:jc w:val="center"/>
        <w:rPr>
          <w:rFonts w:ascii="Times New Roman" w:hAnsi="Times New Roman" w:cs="Times New Roman"/>
          <w:sz w:val="24"/>
          <w:szCs w:val="24"/>
        </w:rPr>
      </w:pPr>
      <w:r w:rsidRPr="00D33BA2">
        <w:rPr>
          <w:rFonts w:ascii="Times New Roman" w:hAnsi="Times New Roman" w:cs="Times New Roman"/>
          <w:sz w:val="24"/>
          <w:szCs w:val="24"/>
        </w:rPr>
        <w:t>к договору аренды муниципального имущества города Костромы</w:t>
      </w:r>
    </w:p>
    <w:p w:rsidR="003A02E6" w:rsidRPr="00D33BA2" w:rsidRDefault="003A02E6" w:rsidP="003A02E6">
      <w:pPr>
        <w:widowControl/>
        <w:suppressAutoHyphens w:val="0"/>
        <w:ind w:left="5103" w:firstLine="0"/>
        <w:jc w:val="center"/>
        <w:rPr>
          <w:rFonts w:ascii="Times New Roman" w:hAnsi="Times New Roman" w:cs="Times New Roman"/>
          <w:sz w:val="24"/>
          <w:szCs w:val="24"/>
        </w:rPr>
      </w:pPr>
      <w:r w:rsidRPr="00D33BA2">
        <w:rPr>
          <w:rFonts w:ascii="Times New Roman" w:hAnsi="Times New Roman" w:cs="Times New Roman"/>
          <w:sz w:val="24"/>
          <w:szCs w:val="24"/>
        </w:rPr>
        <w:t>от _________________ № _______</w:t>
      </w:r>
    </w:p>
    <w:p w:rsidR="003A02E6" w:rsidRPr="00D33BA2" w:rsidRDefault="003A02E6" w:rsidP="003A02E6">
      <w:pPr>
        <w:widowControl/>
        <w:suppressAutoHyphens w:val="0"/>
        <w:ind w:left="5103"/>
        <w:jc w:val="center"/>
        <w:rPr>
          <w:rFonts w:ascii="Times New Roman" w:hAnsi="Times New Roman" w:cs="Times New Roman"/>
          <w:sz w:val="24"/>
          <w:szCs w:val="24"/>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77F2439C" wp14:editId="2418C151">
            <wp:extent cx="6011341" cy="8698272"/>
            <wp:effectExtent l="0" t="0" r="8890" b="7620"/>
            <wp:docPr id="14" name="Рисунок 14" descr="\\192.168.14.6\Local\ОТДЕЛ ПО УПРАВЛЕНИЮ И РАСПОРЯЖЕНИЮ МУН. ИМУЩЕСТВОМ КАЗНЫ\СКАНЫ\Пятницкая ул., 26а\ЗДАНИЕ\Охранное обязательство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4.6\Local\ОТДЕЛ ПО УПРАВЛЕНИЮ И РАСПОРЯЖЕНИЮ МУН. ИМУЩЕСТВОМ КАЗНЫ\СКАНЫ\Пятницкая ул., 26а\ЗДАНИЕ\Охранное обязательство_pages-to-jpg-0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12814" cy="8700404"/>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64BD0DD3" wp14:editId="43C849D8">
            <wp:extent cx="6138562" cy="8882358"/>
            <wp:effectExtent l="0" t="0" r="0" b="0"/>
            <wp:docPr id="18" name="Рисунок 18" descr="\\192.168.14.6\Local\ОТДЕЛ ПО УПРАВЛЕНИЮ И РАСПОРЯЖЕНИЮ МУН. ИМУЩЕСТВОМ КАЗНЫ\СКАНЫ\Пятницкая ул., 26а\ЗДАНИЕ\Охранное обязательство_pages-to-jp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4.6\Local\ОТДЕЛ ПО УПРАВЛЕНИЮ И РАСПОРЯЖЕНИЮ МУН. ИМУЩЕСТВОМ КАЗНЫ\СКАНЫ\Пятницкая ул., 26а\ЗДАНИЕ\Охранное обязательство_pages-to-jpg-0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40860" cy="8885683"/>
                    </a:xfrm>
                    <a:prstGeom prst="rect">
                      <a:avLst/>
                    </a:prstGeom>
                    <a:noFill/>
                    <a:ln>
                      <a:noFill/>
                    </a:ln>
                  </pic:spPr>
                </pic:pic>
              </a:graphicData>
            </a:graphic>
          </wp:inline>
        </w:drawing>
      </w:r>
    </w:p>
    <w:p w:rsidR="003A02E6" w:rsidRPr="00D33BA2" w:rsidRDefault="003A02E6" w:rsidP="009B724B">
      <w:pPr>
        <w:widowControl/>
        <w:tabs>
          <w:tab w:val="left" w:pos="426"/>
          <w:tab w:val="left" w:pos="3075"/>
        </w:tabs>
        <w:suppressAutoHyphens w:val="0"/>
        <w:spacing w:line="200" w:lineRule="atLeast"/>
        <w:ind w:firstLine="0"/>
        <w:rPr>
          <w:rFonts w:ascii="Times New Roman" w:hAnsi="Times New Roman" w:cs="Times New Roman"/>
          <w:sz w:val="26"/>
          <w:szCs w:val="26"/>
        </w:rPr>
      </w:pPr>
    </w:p>
    <w:p w:rsidR="003A02E6" w:rsidRPr="00D33BA2" w:rsidRDefault="003A02E6" w:rsidP="009B724B">
      <w:pPr>
        <w:widowControl/>
        <w:tabs>
          <w:tab w:val="left" w:pos="426"/>
          <w:tab w:val="left" w:pos="3075"/>
        </w:tabs>
        <w:suppressAutoHyphens w:val="0"/>
        <w:spacing w:line="200" w:lineRule="atLeast"/>
        <w:ind w:firstLine="0"/>
        <w:rPr>
          <w:rFonts w:ascii="Times New Roman" w:hAnsi="Times New Roman" w:cs="Times New Roman"/>
          <w:sz w:val="26"/>
          <w:szCs w:val="26"/>
        </w:rPr>
      </w:pPr>
    </w:p>
    <w:p w:rsidR="003A02E6" w:rsidRPr="00D33BA2" w:rsidRDefault="003A02E6" w:rsidP="009B724B">
      <w:pPr>
        <w:widowControl/>
        <w:tabs>
          <w:tab w:val="left" w:pos="426"/>
          <w:tab w:val="left" w:pos="3075"/>
        </w:tabs>
        <w:suppressAutoHyphens w:val="0"/>
        <w:spacing w:line="200" w:lineRule="atLeast"/>
        <w:ind w:firstLine="0"/>
        <w:rPr>
          <w:rFonts w:ascii="Times New Roman" w:hAnsi="Times New Roman" w:cs="Times New Roman"/>
          <w:sz w:val="26"/>
          <w:szCs w:val="26"/>
        </w:rPr>
      </w:pPr>
    </w:p>
    <w:p w:rsidR="009B724B" w:rsidRPr="00D33BA2" w:rsidRDefault="009B724B" w:rsidP="009B724B">
      <w:pPr>
        <w:widowControl/>
        <w:tabs>
          <w:tab w:val="left" w:pos="426"/>
          <w:tab w:val="left" w:pos="3075"/>
        </w:tabs>
        <w:suppressAutoHyphens w:val="0"/>
        <w:spacing w:line="200" w:lineRule="atLeast"/>
        <w:ind w:firstLine="0"/>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75C5B669" wp14:editId="3CF3DD45">
            <wp:extent cx="6170367" cy="8928379"/>
            <wp:effectExtent l="0" t="0" r="1905" b="6350"/>
            <wp:docPr id="19" name="Рисунок 19" descr="\\192.168.14.6\Local\ОТДЕЛ ПО УПРАВЛЕНИЮ И РАСПОРЯЖЕНИЮ МУН. ИМУЩЕСТВОМ КАЗНЫ\СКАНЫ\Пятницкая ул., 26а\ЗДАНИЕ\Охранное обязательство_pages-to-jpg-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4.6\Local\ОТДЕЛ ПО УПРАВЛЕНИЮ И РАСПОРЯЖЕНИЮ МУН. ИМУЩЕСТВОМ КАЗНЫ\СКАНЫ\Пятницкая ул., 26а\ЗДАНИЕ\Охранное обязательство_pages-to-jpg-0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3754" cy="8933280"/>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lastRenderedPageBreak/>
        <w:drawing>
          <wp:inline distT="0" distB="0" distL="0" distR="0" wp14:anchorId="727C751B" wp14:editId="2BA5933B">
            <wp:extent cx="6098806" cy="8824832"/>
            <wp:effectExtent l="0" t="0" r="0" b="0"/>
            <wp:docPr id="20" name="Рисунок 20" descr="\\192.168.14.6\Local\ОТДЕЛ ПО УПРАВЛЕНИЮ И РАСПОРЯЖЕНИЮ МУН. ИМУЩЕСТВОМ КАЗНЫ\СКАНЫ\Пятницкая ул., 26а\ЗДАНИЕ\Охранное обязательство_pages-to-jpg-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4.6\Local\ОТДЕЛ ПО УПРАВЛЕНИЮ И РАСПОРЯЖЕНИЮ МУН. ИМУЩЕСТВОМ КАЗНЫ\СКАНЫ\Пятницкая ул., 26а\ЗДАНИЕ\Охранное обязательство_pages-to-jpg-00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1460" cy="8828672"/>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lastRenderedPageBreak/>
        <w:drawing>
          <wp:inline distT="0" distB="0" distL="0" distR="0" wp14:anchorId="0A0E132E" wp14:editId="59028FE5">
            <wp:extent cx="6114708" cy="8847842"/>
            <wp:effectExtent l="0" t="0" r="635" b="0"/>
            <wp:docPr id="21" name="Рисунок 21" descr="\\192.168.14.6\Local\ОТДЕЛ ПО УПРАВЛЕНИЮ И РАСПОРЯЖЕНИЮ МУН. ИМУЩЕСТВОМ КАЗНЫ\СКАНЫ\Пятницкая ул., 26а\ЗДАНИЕ\Охранное обязательство_pages-to-jpg-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14.6\Local\ОТДЕЛ ПО УПРАВЛЕНИЮ И РАСПОРЯЖЕНИЮ МУН. ИМУЩЕСТВОМ КАЗНЫ\СКАНЫ\Пятницкая ул., 26а\ЗДАНИЕ\Охранное обязательство_pages-to-jpg-00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6354" cy="8850224"/>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9D4724" w:rsidRPr="00D33BA2" w:rsidRDefault="009D4724"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52572945" wp14:editId="74D7172D">
            <wp:extent cx="6082903" cy="8801821"/>
            <wp:effectExtent l="0" t="0" r="0" b="0"/>
            <wp:docPr id="22" name="Рисунок 22" descr="\\192.168.14.6\Local\ОТДЕЛ ПО УПРАВЛЕНИЮ И РАСПОРЯЖЕНИЮ МУН. ИМУЩЕСТВОМ КАЗНЫ\СКАНЫ\Пятницкая ул., 26а\ЗДАНИЕ\Охранное обязательство_pages-to-jpg-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4.6\Local\ОТДЕЛ ПО УПРАВЛЕНИЮ И РАСПОРЯЖЕНИЮ МУН. ИМУЩЕСТВОМ КАЗНЫ\СКАНЫ\Пятницкая ул., 26а\ЗДАНИЕ\Охранное обязательство_pages-to-jpg-000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5092" cy="8804989"/>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7AA114C0" wp14:editId="10A61040">
            <wp:extent cx="6194221" cy="8962895"/>
            <wp:effectExtent l="0" t="0" r="0" b="0"/>
            <wp:docPr id="23" name="Рисунок 23" descr="\\192.168.14.6\Local\ОТДЕЛ ПО УПРАВЛЕНИЮ И РАСПОРЯЖЕНИЮ МУН. ИМУЩЕСТВОМ КАЗНЫ\СКАНЫ\Пятницкая ул., 26а\ЗДАНИЕ\Охранное обязательство_pages-to-jpg-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4.6\Local\ОТДЕЛ ПО УПРАВЛЕНИЮ И РАСПОРЯЖЕНИЮ МУН. ИМУЩЕСТВОМ КАЗНЫ\СКАНЫ\Пятницкая ул., 26а\ЗДАНИЕ\Охранное обязательство_pages-to-jpg-000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7488" cy="8967623"/>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4DCA1C86" wp14:editId="5DB52023">
            <wp:extent cx="6122660" cy="8859348"/>
            <wp:effectExtent l="0" t="0" r="0" b="0"/>
            <wp:docPr id="24" name="Рисунок 24" descr="\\192.168.14.6\Local\ОТДЕЛ ПО УПРАВЛЕНИЮ И РАСПОРЯЖЕНИЮ МУН. ИМУЩЕСТВОМ КАЗНЫ\СКАНЫ\Пятницкая ул., 26а\ЗДАНИЕ\Охранное обязательство_pages-to-jpg-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4.6\Local\ОТДЕЛ ПО УПРАВЛЕНИЮ И РАСПОРЯЖЕНИЮ МУН. ИМУЩЕСТВОМ КАЗНЫ\СКАНЫ\Пятницкая ул., 26а\ЗДАНИЕ\Охранное обязательство_pages-to-jpg-000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4977" cy="8862701"/>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089EC84B" wp14:editId="4E769619">
            <wp:extent cx="6074952" cy="8790316"/>
            <wp:effectExtent l="0" t="0" r="2540" b="0"/>
            <wp:docPr id="25" name="Рисунок 25" descr="\\192.168.14.6\Local\ОТДЕЛ ПО УПРАВЛЕНИЮ И РАСПОРЯЖЕНИЮ МУН. ИМУЩЕСТВОМ КАЗНЫ\СКАНЫ\Пятницкая ул., 26а\ЗДАНИЕ\Охранное обязательство_pages-to-jpg-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4.6\Local\ОТДЕЛ ПО УПРАВЛЕНИЮ И РАСПОРЯЖЕНИЮ МУН. ИМУЩЕСТВОМ КАЗНЫ\СКАНЫ\Пятницкая ул., 26а\ЗДАНИЕ\Охранное обязательство_pages-to-jpg-000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7306" cy="8793722"/>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36692768" wp14:editId="7B1990F4">
            <wp:extent cx="6066606" cy="8778240"/>
            <wp:effectExtent l="0" t="0" r="0" b="3810"/>
            <wp:docPr id="26" name="Рисунок 26" descr="\\192.168.14.6\Local\ОТДЕЛ ПО УПРАВЛЕНИЮ И РАСПОРЯЖЕНИЮ МУН. ИМУЩЕСТВОМ КАЗНЫ\СКАНЫ\Пятницкая ул., 26а\ЗДАНИЕ\Охранное обязательство_pages-to-jp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14.6\Local\ОТДЕЛ ПО УПРАВЛЕНИЮ И РАСПОРЯЖЕНИЮ МУН. ИМУЩЕСТВОМ КАЗНЫ\СКАНЫ\Пятницкая ул., 26а\ЗДАНИЕ\Охранное обязательство_pages-to-jpg-001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8605" cy="8781133"/>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1EDAC81E" wp14:editId="4A3BFAE5">
            <wp:extent cx="6146514" cy="8893864"/>
            <wp:effectExtent l="0" t="0" r="6985" b="2540"/>
            <wp:docPr id="27" name="Рисунок 27" descr="\\192.168.14.6\Local\ОТДЕЛ ПО УПРАВЛЕНИЮ И РАСПОРЯЖЕНИЮ МУН. ИМУЩЕСТВОМ КАЗНЫ\СКАНЫ\Пятницкая ул., 26а\ЗДАНИЕ\Охранное обязательство_pages-to-jpg-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14.6\Local\ОТДЕЛ ПО УПРАВЛЕНИЮ И РАСПОРЯЖЕНИЮ МУН. ИМУЩЕСТВОМ КАЗНЫ\СКАНЫ\Пятницкая ул., 26а\ЗДАНИЕ\Охранное обязательство_pages-to-jpg-00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9992" cy="8898897"/>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7A14EE6B" wp14:editId="100B66CD">
            <wp:extent cx="6130611" cy="8870853"/>
            <wp:effectExtent l="0" t="0" r="3810" b="6985"/>
            <wp:docPr id="28" name="Рисунок 28" descr="\\192.168.14.6\Local\ОТДЕЛ ПО УПРАВЛЕНИЮ И РАСПОРЯЖЕНИЮ МУН. ИМУЩЕСТВОМ КАЗНЫ\СКАНЫ\Пятницкая ул., 26а\ЗДАНИЕ\Охранное обязательство_pages-to-jpg-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2.168.14.6\Local\ОТДЕЛ ПО УПРАВЛЕНИЮ И РАСПОРЯЖЕНИЮ МУН. ИМУЩЕСТВОМ КАЗНЫ\СКАНЫ\Пятницкая ул., 26а\ЗДАНИЕ\Охранное обязательство_pages-to-jpg-001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2501" cy="8873587"/>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2073778E" wp14:editId="08BE3517">
            <wp:extent cx="6098806" cy="8824832"/>
            <wp:effectExtent l="0" t="0" r="0" b="0"/>
            <wp:docPr id="29" name="Рисунок 29" descr="\\192.168.14.6\Local\ОТДЕЛ ПО УПРАВЛЕНИЮ И РАСПОРЯЖЕНИЮ МУН. ИМУЩЕСТВОМ КАЗНЫ\СКАНЫ\Пятницкая ул., 26а\ЗДАНИЕ\Охранное обязательство_pages-to-jpg-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2.168.14.6\Local\ОТДЕЛ ПО УПРАВЛЕНИЮ И РАСПОРЯЖЕНИЮ МУН. ИМУЩЕСТВОМ КАЗНЫ\СКАНЫ\Пятницкая ул., 26а\ЗДАНИЕ\Охранное обязательство_pages-to-jpg-00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01531" cy="8828775"/>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0407772B" wp14:editId="2D736EDC">
            <wp:extent cx="6130611" cy="8870853"/>
            <wp:effectExtent l="0" t="0" r="3810" b="6985"/>
            <wp:docPr id="30" name="Рисунок 30" descr="\\192.168.14.6\Local\ОТДЕЛ ПО УПРАВЛЕНИЮ И РАСПОРЯЖЕНИЮ МУН. ИМУЩЕСТВОМ КАЗНЫ\СКАНЫ\Пятницкая ул., 26а\ЗДАНИЕ\Охранное обязательство_pages-to-jpg-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2.168.14.6\Local\ОТДЕЛ ПО УПРАВЛЕНИЮ И РАСПОРЯЖЕНИЮ МУН. ИМУЩЕСТВОМ КАЗНЫ\СКАНЫ\Пятницкая ул., 26а\ЗДАНИЕ\Охранное обязательство_pages-to-jpg-001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32434" cy="8873490"/>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suppressAutoHyphens w:val="0"/>
        <w:ind w:left="5103" w:firstLine="0"/>
        <w:jc w:val="center"/>
        <w:rPr>
          <w:rFonts w:ascii="Times New Roman" w:hAnsi="Times New Roman" w:cs="Times New Roman"/>
          <w:sz w:val="24"/>
          <w:szCs w:val="24"/>
        </w:rPr>
      </w:pPr>
      <w:r w:rsidRPr="00D33BA2">
        <w:rPr>
          <w:rFonts w:ascii="Times New Roman" w:hAnsi="Times New Roman" w:cs="Times New Roman"/>
          <w:sz w:val="24"/>
          <w:szCs w:val="24"/>
        </w:rPr>
        <w:t>Приложение 2</w:t>
      </w:r>
    </w:p>
    <w:p w:rsidR="003A02E6" w:rsidRPr="00D33BA2" w:rsidRDefault="003A02E6" w:rsidP="003A02E6">
      <w:pPr>
        <w:widowControl/>
        <w:suppressAutoHyphens w:val="0"/>
        <w:ind w:left="5103" w:firstLine="0"/>
        <w:jc w:val="center"/>
        <w:rPr>
          <w:rFonts w:ascii="Times New Roman" w:hAnsi="Times New Roman" w:cs="Times New Roman"/>
          <w:sz w:val="24"/>
          <w:szCs w:val="24"/>
        </w:rPr>
      </w:pPr>
      <w:r w:rsidRPr="00D33BA2">
        <w:rPr>
          <w:rFonts w:ascii="Times New Roman" w:hAnsi="Times New Roman" w:cs="Times New Roman"/>
          <w:sz w:val="24"/>
          <w:szCs w:val="24"/>
        </w:rPr>
        <w:t>к договору аренды муниципального имущества города Костромы</w:t>
      </w:r>
    </w:p>
    <w:p w:rsidR="003A02E6" w:rsidRPr="00D33BA2" w:rsidRDefault="003A02E6" w:rsidP="003A02E6">
      <w:pPr>
        <w:widowControl/>
        <w:tabs>
          <w:tab w:val="left" w:pos="426"/>
          <w:tab w:val="left" w:pos="3075"/>
        </w:tabs>
        <w:suppressAutoHyphens w:val="0"/>
        <w:spacing w:line="200" w:lineRule="atLeast"/>
        <w:ind w:left="5103" w:firstLine="0"/>
        <w:rPr>
          <w:rFonts w:ascii="Times New Roman" w:hAnsi="Times New Roman" w:cs="Times New Roman"/>
          <w:sz w:val="24"/>
          <w:szCs w:val="24"/>
        </w:rPr>
      </w:pPr>
      <w:r w:rsidRPr="00D33BA2">
        <w:rPr>
          <w:rFonts w:ascii="Times New Roman" w:hAnsi="Times New Roman" w:cs="Times New Roman"/>
          <w:sz w:val="24"/>
          <w:szCs w:val="24"/>
        </w:rPr>
        <w:t>от _________________ № _______</w:t>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4070B747" wp14:editId="3F33F1F7">
            <wp:extent cx="6027050" cy="8519606"/>
            <wp:effectExtent l="0" t="0" r="0" b="0"/>
            <wp:docPr id="31" name="Рисунок 31" descr="\\192.168.14.6\Local\ОТДЕЛ ПО УПРАВЛЕНИЮ И РАСПОРЯЖЕНИЮ МУН. ИМУЩЕСТВОМ КАЗНЫ\СКАНЫ\Пятницкая ул., 26а\ЗУ\Охранное обязательство_земля pages-to-jpg-0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2.168.14.6\Local\ОТДЕЛ ПО УПРАВЛЕНИЮ И РАСПОРЯЖЕНИЮ МУН. ИМУЩЕСТВОМ КАЗНЫ\СКАНЫ\Пятницкая ул., 26а\ЗУ\Охранное обязательство_земля pages-to-jpg-0013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8653" cy="8521872"/>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46D65C09" wp14:editId="28958DCD">
            <wp:extent cx="6146320" cy="8688201"/>
            <wp:effectExtent l="0" t="0" r="6985" b="0"/>
            <wp:docPr id="32" name="Рисунок 32" descr="\\192.168.14.6\Local\ОТДЕЛ ПО УПРАВЛЕНИЮ И РАСПОРЯЖЕНИЮ МУН. ИМУЩЕСТВОМ КАЗНЫ\СКАНЫ\Пятницкая ул., 26а\ЗУ\Охранное обязательство_земля pages-to-jpg-001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14.6\Local\ОТДЕЛ ПО УПРАВЛЕНИЮ И РАСПОРЯЖЕНИЮ МУН. ИМУЩЕСТВОМ КАЗНЫ\СКАНЫ\Пятницкая ул., 26а\ЗУ\Охранное обязательство_земля pages-to-jpg-0013 (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47947" cy="8690501"/>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E45C7" w:rsidRPr="00D33BA2" w:rsidRDefault="003E45C7"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0C6DC4B9" wp14:editId="6A20991D">
            <wp:extent cx="6066460" cy="8656335"/>
            <wp:effectExtent l="0" t="0" r="0" b="0"/>
            <wp:docPr id="33" name="Рисунок 33" descr="\\192.168.14.6\Local\ОТДЕЛ ПО УПРАВЛЕНИЮ И РАСПОРЯЖЕНИЮ МУН. ИМУЩЕСТВОМ КАЗНЫ\СКАНЫ\Пятницкая ул., 26а\ЗУ\Охранное обязательство_земля pages-to-jpg-001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8.14.6\Local\ОТДЕЛ ПО УПРАВЛЕНИЮ И РАСПОРЯЖЕНИЮ МУН. ИМУЩЕСТВОМ КАЗНЫ\СКАНЫ\Пятницкая ул., 26а\ЗУ\Охранное обязательство_земля pages-to-jpg-0013 (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6070984" cy="8662791"/>
                    </a:xfrm>
                    <a:prstGeom prst="rect">
                      <a:avLst/>
                    </a:prstGeom>
                    <a:noFill/>
                    <a:ln>
                      <a:noFill/>
                    </a:ln>
                    <a:extLst>
                      <a:ext uri="{53640926-AAD7-44D8-BBD7-CCE9431645EC}">
                        <a14:shadowObscured xmlns:a14="http://schemas.microsoft.com/office/drawing/2010/main"/>
                      </a:ext>
                    </a:extLst>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7F9ED84E" wp14:editId="0BDD2253">
            <wp:extent cx="6082389" cy="8690907"/>
            <wp:effectExtent l="0" t="0" r="0" b="0"/>
            <wp:docPr id="34" name="Рисунок 34" descr="\\192.168.14.6\Local\ОТДЕЛ ПО УПРАВЛЕНИЮ И РАСПОРЯЖЕНИЮ МУН. ИМУЩЕСТВОМ КАЗНЫ\СКАНЫ\Пятницкая ул., 26а\ЗУ\Охранное обязательство_земля pages-to-jpg-001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8.14.6\Local\ОТДЕЛ ПО УПРАВЛЕНИЮ И РАСПОРЯЖЕНИЮ МУН. ИМУЩЕСТВОМ КАЗНЫ\СКАНЫ\Пятницкая ул., 26а\ЗУ\Охранное обязательство_земля pages-to-jpg-0013 (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6086323" cy="8696528"/>
                    </a:xfrm>
                    <a:prstGeom prst="rect">
                      <a:avLst/>
                    </a:prstGeom>
                    <a:noFill/>
                    <a:ln>
                      <a:noFill/>
                    </a:ln>
                    <a:extLst>
                      <a:ext uri="{53640926-AAD7-44D8-BBD7-CCE9431645EC}">
                        <a14:shadowObscured xmlns:a14="http://schemas.microsoft.com/office/drawing/2010/main"/>
                      </a:ext>
                    </a:extLst>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E45C7" w:rsidRPr="00D33BA2" w:rsidRDefault="003E45C7" w:rsidP="003A02E6">
      <w:pPr>
        <w:widowControl/>
        <w:tabs>
          <w:tab w:val="left" w:pos="426"/>
          <w:tab w:val="left" w:pos="3075"/>
        </w:tabs>
        <w:suppressAutoHyphens w:val="0"/>
        <w:spacing w:line="200" w:lineRule="atLeast"/>
        <w:rPr>
          <w:rFonts w:ascii="Times New Roman" w:hAnsi="Times New Roman" w:cs="Times New Roman"/>
          <w:sz w:val="26"/>
          <w:szCs w:val="26"/>
        </w:rPr>
      </w:pPr>
    </w:p>
    <w:p w:rsidR="003E45C7" w:rsidRPr="00D33BA2" w:rsidRDefault="003E45C7"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3D7A728A" wp14:editId="1D88EE4E">
            <wp:extent cx="6082709" cy="8598283"/>
            <wp:effectExtent l="0" t="0" r="0" b="0"/>
            <wp:docPr id="35" name="Рисунок 35" descr="\\192.168.14.6\Local\ОТДЕЛ ПО УПРАВЛЕНИЮ И РАСПОРЯЖЕНИЮ МУН. ИМУЩЕСТВОМ КАЗНЫ\СКАНЫ\Пятницкая ул., 26а\ЗУ\Охранное обязательство_земля pages-to-jpg-001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8.14.6\Local\ОТДЕЛ ПО УПРАВЛЕНИЮ И РАСПОРЯЖЕНИЮ МУН. ИМУЩЕСТВОМ КАЗНЫ\СКАНЫ\Пятницкая ул., 26а\ЗУ\Охранное обязательство_земля pages-to-jpg-0013 (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5175" cy="8601768"/>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091E71" w:rsidRPr="00D33BA2" w:rsidRDefault="00091E71"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292AD578" wp14:editId="6B4C19BC">
            <wp:extent cx="6122466" cy="8654482"/>
            <wp:effectExtent l="0" t="0" r="0" b="0"/>
            <wp:docPr id="36" name="Рисунок 36" descr="\\192.168.14.6\Local\ОТДЕЛ ПО УПРАВЛЕНИЮ И РАСПОРЯЖЕНИЮ МУН. ИМУЩЕСТВОМ КАЗНЫ\СКАНЫ\Пятницкая ул., 26а\ЗУ\Охранное обязательство_земля pages-to-jpg-001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168.14.6\Local\ОТДЕЛ ПО УПРАВЛЕНИЮ И РАСПОРЯЖЕНИЮ МУН. ИМУЩЕСТВОМ КАЗНЫ\СКАНЫ\Пятницкая ул., 26а\ЗУ\Охранное обязательство_земля pages-to-jpg-0013 (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6387" cy="8660025"/>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61842387" wp14:editId="2553D0FB">
            <wp:extent cx="6098429" cy="8833358"/>
            <wp:effectExtent l="0" t="0" r="0" b="6350"/>
            <wp:docPr id="37" name="Рисунок 37" descr="\\192.168.14.6\Local\ОТДЕЛ ПО УПРАВЛЕНИЮ И РАСПОРЯЖЕНИЮ МУН. ИМУЩЕСТВОМ КАЗНЫ\СКАНЫ\Пятницкая ул., 26а\ЗУ\Охранное обязательство_земля pages-to-jpg-001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14.6\Local\ОТДЕЛ ПО УПРАВЛЕНИЮ И РАСПОРЯЖЕНИЮ МУН. ИМУЩЕСТВОМ КАЗНЫ\СКАНЫ\Пятницкая ул., 26а\ЗУ\Охранное обязательство_земля pages-to-jpg-0013 (8).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6102589" cy="8839384"/>
                    </a:xfrm>
                    <a:prstGeom prst="rect">
                      <a:avLst/>
                    </a:prstGeom>
                    <a:noFill/>
                    <a:ln>
                      <a:noFill/>
                    </a:ln>
                    <a:extLst>
                      <a:ext uri="{53640926-AAD7-44D8-BBD7-CCE9431645EC}">
                        <a14:shadowObscured xmlns:a14="http://schemas.microsoft.com/office/drawing/2010/main"/>
                      </a:ext>
                    </a:extLst>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1B84E5FB" wp14:editId="54779BE2">
            <wp:extent cx="6106563" cy="8632002"/>
            <wp:effectExtent l="0" t="0" r="8890" b="0"/>
            <wp:docPr id="38" name="Рисунок 38" descr="\\192.168.14.6\Local\ОТДЕЛ ПО УПРАВЛЕНИЮ И РАСПОРЯЖЕНИЮ МУН. ИМУЩЕСТВОМ КАЗНЫ\СКАНЫ\Пятницкая ул., 26а\ЗУ\Охранное обязательство_земля pages-to-jpg-0013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14.6\Local\ОТДЕЛ ПО УПРАВЛЕНИЮ И РАСПОРЯЖЕНИЮ МУН. ИМУЩЕСТВОМ КАЗНЫ\СКАНЫ\Пятницкая ул., 26а\ЗУ\Охранное обязательство_земля pages-to-jpg-0013 (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08483" cy="8634716"/>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0BA414CE" wp14:editId="30BEE54C">
            <wp:extent cx="6074758" cy="8587044"/>
            <wp:effectExtent l="0" t="0" r="2540" b="5080"/>
            <wp:docPr id="39" name="Рисунок 39" descr="\\192.168.14.6\Local\ОТДЕЛ ПО УПРАВЛЕНИЮ И РАСПОРЯЖЕНИЮ МУН. ИМУЩЕСТВОМ КАЗНЫ\СКАНЫ\Пятницкая ул., 26а\ЗУ\Охранное обязательство_земля pages-to-jpg-0013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14.6\Local\ОТДЕЛ ПО УПРАВЛЕНИЮ И РАСПОРЯЖЕНИЮ МУН. ИМУЩЕСТВОМ КАЗНЫ\СКАНЫ\Пятницкая ул., 26а\ЗУ\Охранное обязательство_земля pages-to-jpg-0013 (1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7420" cy="8590806"/>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266F72DF" wp14:editId="1C969BD2">
            <wp:extent cx="6090091" cy="8761190"/>
            <wp:effectExtent l="0" t="0" r="6350" b="1905"/>
            <wp:docPr id="40" name="Рисунок 40" descr="\\192.168.14.6\Local\ОТДЕЛ ПО УПРАВЛЕНИЮ И РАСПОРЯЖЕНИЮ МУН. ИМУЩЕСТВОМ КАЗНЫ\СКАНЫ\Пятницкая ул., 26а\ЗУ\Охранное обязательство_земля pages-to-jpg-0013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14.6\Local\ОТДЕЛ ПО УПРАВЛЕНИЮ И РАСПОРЯЖЕНИЮ МУН. ИМУЩЕСТВОМ КАЗНЫ\СКАНЫ\Пятницкая ул., 26а\ЗУ\Охранное обязательство_земля pages-to-jpg-0013 (1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6093445" cy="8766015"/>
                    </a:xfrm>
                    <a:prstGeom prst="rect">
                      <a:avLst/>
                    </a:prstGeom>
                    <a:noFill/>
                    <a:ln>
                      <a:noFill/>
                    </a:ln>
                    <a:extLst>
                      <a:ext uri="{53640926-AAD7-44D8-BBD7-CCE9431645EC}">
                        <a14:shadowObscured xmlns:a14="http://schemas.microsoft.com/office/drawing/2010/main"/>
                      </a:ext>
                    </a:extLst>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58E493B7" wp14:editId="5403B7CF">
            <wp:extent cx="6082709" cy="8598283"/>
            <wp:effectExtent l="0" t="0" r="0" b="0"/>
            <wp:docPr id="41" name="Рисунок 41" descr="\\192.168.14.6\Local\ОТДЕЛ ПО УПРАВЛЕНИЮ И РАСПОРЯЖЕНИЮ МУН. ИМУЩЕСТВОМ КАЗНЫ\СКАНЫ\Пятницкая ул., 26а\ЗУ\Охранное обязательство_земля pages-to-jpg-0013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14.6\Local\ОТДЕЛ ПО УПРАВЛЕНИЮ И РАСПОРЯЖЕНИЮ МУН. ИМУЩЕСТВОМ КАЗНЫ\СКАНЫ\Пятницкая ул., 26а\ЗУ\Охранное обязательство_земля pages-to-jpg-0013 (1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5291" cy="8601933"/>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2DAF625B" wp14:editId="3C5D14F3">
            <wp:extent cx="6034377" cy="8633989"/>
            <wp:effectExtent l="0" t="0" r="5080" b="0"/>
            <wp:docPr id="42" name="Рисунок 42" descr="\\192.168.14.6\Local\ОТДЕЛ ПО УПРАВЛЕНИЮ И РАСПОРЯЖЕНИЮ МУН. ИМУЩЕСТВОМ КАЗНЫ\СКАНЫ\Пятницкая ул., 26а\ЗУ\Охранное обязательство_земля pages-to-jpg-0013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14.6\Local\ОТДЕЛ ПО УПРАВЛЕНИЮ И РАСПОРЯЖЕНИЮ МУН. ИМУЩЕСТВОМ КАЗНЫ\СКАНЫ\Пятницкая ул., 26а\ЗУ\Охранное обязательство_земля pages-to-jpg-0013 (1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6037224" cy="8638063"/>
                    </a:xfrm>
                    <a:prstGeom prst="rect">
                      <a:avLst/>
                    </a:prstGeom>
                    <a:noFill/>
                    <a:ln>
                      <a:noFill/>
                    </a:ln>
                    <a:extLst>
                      <a:ext uri="{53640926-AAD7-44D8-BBD7-CCE9431645EC}">
                        <a14:shadowObscured xmlns:a14="http://schemas.microsoft.com/office/drawing/2010/main"/>
                      </a:ext>
                    </a:extLst>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59F98A96" wp14:editId="5546944D">
            <wp:extent cx="6035001" cy="8530845"/>
            <wp:effectExtent l="0" t="0" r="4445" b="3810"/>
            <wp:docPr id="43" name="Рисунок 43" descr="\\192.168.14.6\Local\ОТДЕЛ ПО УПРАВЛЕНИЮ И РАСПОРЯЖЕНИЮ МУН. ИМУЩЕСТВОМ КАЗНЫ\СКАНЫ\Пятницкая ул., 26а\ЗУ\Охранное обязательство_земля pages-to-jpg-00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2.168.14.6\Local\ОТДЕЛ ПО УПРАВЛЕНИЮ И РАСПОРЯЖЕНИЮ МУН. ИМУЩЕСТВОМ КАЗНЫ\СКАНЫ\Пятницкая ул., 26а\ЗУ\Охранное обязательство_земля pages-to-jpg-0013 (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37049" cy="8533740"/>
                    </a:xfrm>
                    <a:prstGeom prst="rect">
                      <a:avLst/>
                    </a:prstGeom>
                    <a:noFill/>
                    <a:ln>
                      <a:noFill/>
                    </a:ln>
                  </pic:spPr>
                </pic:pic>
              </a:graphicData>
            </a:graphic>
          </wp:inline>
        </w:drawing>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56A85" w:rsidRPr="00D33BA2" w:rsidRDefault="00356A85"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9D4724">
      <w:pPr>
        <w:widowControl/>
        <w:suppressAutoHyphens w:val="0"/>
        <w:ind w:left="5103" w:firstLine="0"/>
        <w:jc w:val="center"/>
        <w:rPr>
          <w:rFonts w:ascii="Times New Roman" w:hAnsi="Times New Roman" w:cs="Times New Roman"/>
          <w:sz w:val="24"/>
          <w:szCs w:val="24"/>
        </w:rPr>
      </w:pPr>
      <w:r w:rsidRPr="00D33BA2">
        <w:rPr>
          <w:rFonts w:ascii="Times New Roman" w:hAnsi="Times New Roman" w:cs="Times New Roman"/>
          <w:sz w:val="24"/>
          <w:szCs w:val="24"/>
        </w:rPr>
        <w:t>Приложение 3</w:t>
      </w:r>
    </w:p>
    <w:p w:rsidR="003A02E6" w:rsidRPr="00D33BA2" w:rsidRDefault="003A02E6" w:rsidP="009D4724">
      <w:pPr>
        <w:widowControl/>
        <w:suppressAutoHyphens w:val="0"/>
        <w:ind w:left="5103" w:firstLine="0"/>
        <w:jc w:val="center"/>
        <w:rPr>
          <w:rFonts w:ascii="Times New Roman" w:hAnsi="Times New Roman" w:cs="Times New Roman"/>
          <w:sz w:val="24"/>
          <w:szCs w:val="24"/>
        </w:rPr>
      </w:pPr>
      <w:r w:rsidRPr="00D33BA2">
        <w:rPr>
          <w:rFonts w:ascii="Times New Roman" w:hAnsi="Times New Roman" w:cs="Times New Roman"/>
          <w:sz w:val="24"/>
          <w:szCs w:val="24"/>
        </w:rPr>
        <w:t>к договору аренды муниципального имущества города Костромы</w:t>
      </w:r>
    </w:p>
    <w:p w:rsidR="003A02E6" w:rsidRPr="00D33BA2" w:rsidRDefault="003A02E6" w:rsidP="009D4724">
      <w:pPr>
        <w:widowControl/>
        <w:tabs>
          <w:tab w:val="left" w:pos="426"/>
          <w:tab w:val="left" w:pos="3075"/>
        </w:tabs>
        <w:suppressAutoHyphens w:val="0"/>
        <w:spacing w:line="200" w:lineRule="atLeast"/>
        <w:ind w:left="5103" w:firstLine="0"/>
        <w:jc w:val="center"/>
        <w:rPr>
          <w:rFonts w:ascii="Times New Roman" w:hAnsi="Times New Roman" w:cs="Times New Roman"/>
          <w:sz w:val="24"/>
          <w:szCs w:val="24"/>
        </w:rPr>
      </w:pPr>
      <w:r w:rsidRPr="00D33BA2">
        <w:rPr>
          <w:rFonts w:ascii="Times New Roman" w:hAnsi="Times New Roman" w:cs="Times New Roman"/>
          <w:sz w:val="24"/>
          <w:szCs w:val="24"/>
        </w:rPr>
        <w:t>от _________________ № _______</w:t>
      </w:r>
    </w:p>
    <w:p w:rsidR="003A02E6" w:rsidRPr="00D33BA2" w:rsidRDefault="003A02E6" w:rsidP="003A02E6">
      <w:pPr>
        <w:widowControl/>
        <w:tabs>
          <w:tab w:val="left" w:pos="426"/>
          <w:tab w:val="left" w:pos="3075"/>
        </w:tabs>
        <w:suppressAutoHyphens w:val="0"/>
        <w:spacing w:line="200" w:lineRule="atLeast"/>
        <w:rPr>
          <w:rFonts w:ascii="Times New Roman" w:hAnsi="Times New Roman" w:cs="Times New Roman"/>
          <w:sz w:val="26"/>
          <w:szCs w:val="26"/>
        </w:rPr>
      </w:pPr>
    </w:p>
    <w:p w:rsidR="003A02E6" w:rsidRPr="00D33BA2" w:rsidRDefault="003A02E6" w:rsidP="003A02E6">
      <w:pPr>
        <w:tabs>
          <w:tab w:val="left" w:pos="142"/>
        </w:tabs>
        <w:ind w:firstLine="0"/>
        <w:rPr>
          <w:rFonts w:ascii="Times New Roman" w:hAnsi="Times New Roman" w:cs="Times New Roman"/>
          <w:sz w:val="26"/>
          <w:szCs w:val="26"/>
        </w:rPr>
      </w:pPr>
      <w:r w:rsidRPr="00D33BA2">
        <w:rPr>
          <w:rFonts w:ascii="Times New Roman" w:hAnsi="Times New Roman" w:cs="Times New Roman"/>
          <w:noProof/>
          <w:sz w:val="26"/>
          <w:szCs w:val="26"/>
        </w:rPr>
        <w:drawing>
          <wp:inline distT="0" distB="0" distL="0" distR="0" wp14:anchorId="0FB438D3" wp14:editId="0FF4AAE1">
            <wp:extent cx="5486400" cy="8470295"/>
            <wp:effectExtent l="0" t="0" r="0" b="6985"/>
            <wp:docPr id="44" name="Рисунок 44" descr="C:\Users\Филаткин Р В\Downloads\Заключение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латкин Р В\Downloads\Заключение_page-000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5490334" cy="8476369"/>
                    </a:xfrm>
                    <a:prstGeom prst="rect">
                      <a:avLst/>
                    </a:prstGeom>
                    <a:noFill/>
                    <a:ln>
                      <a:noFill/>
                    </a:ln>
                    <a:extLst>
                      <a:ext uri="{53640926-AAD7-44D8-BBD7-CCE9431645EC}">
                        <a14:shadowObscured xmlns:a14="http://schemas.microsoft.com/office/drawing/2010/main"/>
                      </a:ext>
                    </a:extLst>
                  </pic:spPr>
                </pic:pic>
              </a:graphicData>
            </a:graphic>
          </wp:inline>
        </w:drawing>
      </w:r>
    </w:p>
    <w:p w:rsidR="0028701D" w:rsidRPr="00D33BA2" w:rsidRDefault="0028701D" w:rsidP="004673E7">
      <w:pPr>
        <w:ind w:firstLine="0"/>
        <w:contextualSpacing/>
        <w:rPr>
          <w:rFonts w:ascii="Times New Roman" w:hAnsi="Times New Roman" w:cs="Times New Roman"/>
          <w:sz w:val="24"/>
          <w:szCs w:val="24"/>
        </w:rPr>
      </w:pPr>
    </w:p>
    <w:p w:rsidR="00455935" w:rsidRPr="00D33BA2" w:rsidRDefault="00455935" w:rsidP="005E302F">
      <w:pPr>
        <w:ind w:left="4820" w:firstLine="0"/>
        <w:contextualSpacing/>
        <w:jc w:val="center"/>
        <w:rPr>
          <w:rFonts w:ascii="Times New Roman" w:hAnsi="Times New Roman" w:cs="Times New Roman"/>
          <w:sz w:val="26"/>
          <w:szCs w:val="26"/>
        </w:rPr>
      </w:pPr>
      <w:r w:rsidRPr="00D33BA2">
        <w:rPr>
          <w:rFonts w:ascii="Times New Roman" w:hAnsi="Times New Roman" w:cs="Times New Roman"/>
          <w:sz w:val="26"/>
          <w:szCs w:val="26"/>
        </w:rPr>
        <w:lastRenderedPageBreak/>
        <w:t>Утверждено</w:t>
      </w:r>
    </w:p>
    <w:p w:rsidR="00DE5508" w:rsidRPr="00D33BA2" w:rsidRDefault="00455935" w:rsidP="005E302F">
      <w:pPr>
        <w:ind w:left="4820" w:firstLine="0"/>
        <w:contextualSpacing/>
        <w:jc w:val="center"/>
        <w:rPr>
          <w:rFonts w:ascii="Times New Roman" w:hAnsi="Times New Roman" w:cs="Times New Roman"/>
          <w:sz w:val="26"/>
          <w:szCs w:val="26"/>
        </w:rPr>
      </w:pPr>
      <w:r w:rsidRPr="00D33BA2">
        <w:rPr>
          <w:rFonts w:ascii="Times New Roman" w:hAnsi="Times New Roman" w:cs="Times New Roman"/>
          <w:sz w:val="26"/>
          <w:szCs w:val="26"/>
        </w:rPr>
        <w:t xml:space="preserve">распоряжением начальника Управления имущественных и земельных отношений Администрации </w:t>
      </w:r>
    </w:p>
    <w:p w:rsidR="00455935" w:rsidRPr="00D33BA2" w:rsidRDefault="00455935" w:rsidP="005E302F">
      <w:pPr>
        <w:ind w:left="4820" w:firstLine="0"/>
        <w:contextualSpacing/>
        <w:jc w:val="center"/>
        <w:rPr>
          <w:rFonts w:ascii="Times New Roman" w:hAnsi="Times New Roman" w:cs="Times New Roman"/>
          <w:sz w:val="26"/>
          <w:szCs w:val="26"/>
        </w:rPr>
      </w:pPr>
      <w:r w:rsidRPr="00D33BA2">
        <w:rPr>
          <w:rFonts w:ascii="Times New Roman" w:hAnsi="Times New Roman" w:cs="Times New Roman"/>
          <w:sz w:val="26"/>
          <w:szCs w:val="26"/>
        </w:rPr>
        <w:t>города Костромы</w:t>
      </w:r>
    </w:p>
    <w:p w:rsidR="00455935" w:rsidRPr="00D33BA2" w:rsidRDefault="00EB67FB" w:rsidP="005E302F">
      <w:pPr>
        <w:ind w:left="4820" w:firstLine="0"/>
        <w:contextualSpacing/>
        <w:jc w:val="center"/>
        <w:rPr>
          <w:rFonts w:ascii="Times New Roman" w:hAnsi="Times New Roman" w:cs="Times New Roman"/>
          <w:sz w:val="24"/>
          <w:szCs w:val="24"/>
        </w:rPr>
      </w:pPr>
      <w:r w:rsidRPr="00D33BA2">
        <w:rPr>
          <w:rFonts w:ascii="Times New Roman" w:hAnsi="Times New Roman" w:cs="Times New Roman"/>
          <w:sz w:val="26"/>
          <w:szCs w:val="26"/>
        </w:rPr>
        <w:t xml:space="preserve">от </w:t>
      </w:r>
      <w:r w:rsidR="005048A3" w:rsidRPr="00D33BA2">
        <w:rPr>
          <w:rFonts w:ascii="Times New Roman" w:hAnsi="Times New Roman" w:cs="Times New Roman"/>
          <w:sz w:val="26"/>
          <w:szCs w:val="26"/>
        </w:rPr>
        <w:t>20 февраля</w:t>
      </w:r>
      <w:r w:rsidR="00047E85" w:rsidRPr="00D33BA2">
        <w:rPr>
          <w:rFonts w:ascii="Times New Roman" w:hAnsi="Times New Roman" w:cs="Times New Roman"/>
          <w:sz w:val="26"/>
          <w:szCs w:val="26"/>
        </w:rPr>
        <w:t xml:space="preserve"> 20</w:t>
      </w:r>
      <w:r w:rsidR="00722D27" w:rsidRPr="00D33BA2">
        <w:rPr>
          <w:rFonts w:ascii="Times New Roman" w:hAnsi="Times New Roman" w:cs="Times New Roman"/>
          <w:sz w:val="26"/>
          <w:szCs w:val="26"/>
        </w:rPr>
        <w:t>2</w:t>
      </w:r>
      <w:r w:rsidR="001B66AD" w:rsidRPr="00D33BA2">
        <w:rPr>
          <w:rFonts w:ascii="Times New Roman" w:hAnsi="Times New Roman" w:cs="Times New Roman"/>
          <w:sz w:val="26"/>
          <w:szCs w:val="26"/>
        </w:rPr>
        <w:t>3</w:t>
      </w:r>
      <w:r w:rsidR="00047E85" w:rsidRPr="00D33BA2">
        <w:rPr>
          <w:rFonts w:ascii="Times New Roman" w:hAnsi="Times New Roman" w:cs="Times New Roman"/>
          <w:sz w:val="26"/>
          <w:szCs w:val="26"/>
        </w:rPr>
        <w:t xml:space="preserve"> года № </w:t>
      </w:r>
      <w:r w:rsidR="005048A3" w:rsidRPr="00D33BA2">
        <w:rPr>
          <w:rFonts w:ascii="Times New Roman" w:hAnsi="Times New Roman"/>
          <w:sz w:val="26"/>
          <w:szCs w:val="26"/>
          <w:lang w:eastAsia="en-US"/>
        </w:rPr>
        <w:t>601-р</w:t>
      </w:r>
    </w:p>
    <w:p w:rsidR="00AC3687" w:rsidRPr="00D33BA2" w:rsidRDefault="00AC3687" w:rsidP="00455935">
      <w:pPr>
        <w:ind w:firstLine="851"/>
        <w:jc w:val="center"/>
        <w:rPr>
          <w:rFonts w:ascii="Times New Roman" w:hAnsi="Times New Roman" w:cs="Times New Roman"/>
          <w:sz w:val="24"/>
          <w:szCs w:val="24"/>
        </w:rPr>
      </w:pPr>
    </w:p>
    <w:p w:rsidR="00455935" w:rsidRPr="00D33BA2" w:rsidRDefault="00455935" w:rsidP="00455935">
      <w:pPr>
        <w:ind w:firstLine="851"/>
        <w:jc w:val="center"/>
        <w:rPr>
          <w:rFonts w:ascii="Times New Roman" w:hAnsi="Times New Roman" w:cs="Times New Roman"/>
          <w:sz w:val="24"/>
          <w:szCs w:val="24"/>
        </w:rPr>
      </w:pPr>
      <w:r w:rsidRPr="00D33BA2">
        <w:rPr>
          <w:rFonts w:ascii="Times New Roman" w:hAnsi="Times New Roman" w:cs="Times New Roman"/>
          <w:sz w:val="24"/>
          <w:szCs w:val="24"/>
        </w:rPr>
        <w:t xml:space="preserve">УПРАВЛЕНИЕ ИМУЩЕСТВЕННЫХ И ЗЕМЕЛЬНЫХ ОТНОШЕНИЙ </w:t>
      </w:r>
    </w:p>
    <w:p w:rsidR="00455935" w:rsidRPr="00D33BA2" w:rsidRDefault="00455935" w:rsidP="00455935">
      <w:pPr>
        <w:ind w:firstLine="851"/>
        <w:jc w:val="center"/>
        <w:rPr>
          <w:rFonts w:ascii="Times New Roman" w:hAnsi="Times New Roman" w:cs="Times New Roman"/>
          <w:sz w:val="24"/>
          <w:szCs w:val="24"/>
        </w:rPr>
      </w:pPr>
      <w:r w:rsidRPr="00D33BA2">
        <w:rPr>
          <w:rFonts w:ascii="Times New Roman" w:hAnsi="Times New Roman" w:cs="Times New Roman"/>
          <w:sz w:val="24"/>
          <w:szCs w:val="24"/>
        </w:rPr>
        <w:t>АДМИНИСТРАЦИИ ГОРОДА КОСТРОМЫ</w:t>
      </w:r>
    </w:p>
    <w:p w:rsidR="00BB12CE" w:rsidRPr="00D33BA2" w:rsidRDefault="00BB12CE" w:rsidP="00E82179">
      <w:pPr>
        <w:ind w:firstLine="851"/>
        <w:contextualSpacing/>
        <w:rPr>
          <w:rFonts w:ascii="Times New Roman" w:hAnsi="Times New Roman" w:cs="Times New Roman"/>
          <w:sz w:val="24"/>
          <w:szCs w:val="24"/>
        </w:rPr>
      </w:pPr>
    </w:p>
    <w:p w:rsidR="00E82179" w:rsidRPr="00D33BA2" w:rsidRDefault="00455935" w:rsidP="00E82179">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 xml:space="preserve">объявляет о проведении </w:t>
      </w:r>
      <w:r w:rsidR="00026E47" w:rsidRPr="00D33BA2">
        <w:rPr>
          <w:rFonts w:ascii="Times New Roman" w:hAnsi="Times New Roman" w:cs="Times New Roman"/>
          <w:sz w:val="24"/>
          <w:szCs w:val="24"/>
        </w:rPr>
        <w:t>31</w:t>
      </w:r>
      <w:r w:rsidR="006B457B" w:rsidRPr="00D33BA2">
        <w:rPr>
          <w:rFonts w:ascii="Times New Roman" w:hAnsi="Times New Roman" w:cs="Times New Roman"/>
          <w:sz w:val="24"/>
          <w:szCs w:val="24"/>
        </w:rPr>
        <w:t xml:space="preserve"> марта</w:t>
      </w:r>
      <w:r w:rsidR="009C0A6C" w:rsidRPr="00D33BA2">
        <w:rPr>
          <w:rFonts w:ascii="Times New Roman" w:hAnsi="Times New Roman" w:cs="Times New Roman"/>
          <w:sz w:val="24"/>
          <w:szCs w:val="24"/>
        </w:rPr>
        <w:t xml:space="preserve"> </w:t>
      </w:r>
      <w:r w:rsidR="007C6C19" w:rsidRPr="00D33BA2">
        <w:rPr>
          <w:rFonts w:ascii="Times New Roman" w:hAnsi="Times New Roman" w:cs="Times New Roman"/>
          <w:sz w:val="24"/>
          <w:szCs w:val="24"/>
        </w:rPr>
        <w:t>202</w:t>
      </w:r>
      <w:r w:rsidR="004345D7" w:rsidRPr="00D33BA2">
        <w:rPr>
          <w:rFonts w:ascii="Times New Roman" w:hAnsi="Times New Roman" w:cs="Times New Roman"/>
          <w:sz w:val="24"/>
          <w:szCs w:val="24"/>
        </w:rPr>
        <w:t>3</w:t>
      </w:r>
      <w:r w:rsidR="000469EA" w:rsidRPr="00D33BA2">
        <w:rPr>
          <w:rFonts w:ascii="Times New Roman" w:hAnsi="Times New Roman" w:cs="Times New Roman"/>
          <w:sz w:val="24"/>
          <w:szCs w:val="24"/>
        </w:rPr>
        <w:t xml:space="preserve"> </w:t>
      </w:r>
      <w:r w:rsidRPr="00D33BA2">
        <w:rPr>
          <w:rFonts w:ascii="Times New Roman" w:hAnsi="Times New Roman" w:cs="Times New Roman"/>
          <w:sz w:val="24"/>
          <w:szCs w:val="24"/>
        </w:rPr>
        <w:t>года с 1</w:t>
      </w:r>
      <w:r w:rsidR="00BB516D" w:rsidRPr="00D33BA2">
        <w:rPr>
          <w:rFonts w:ascii="Times New Roman" w:hAnsi="Times New Roman" w:cs="Times New Roman"/>
          <w:sz w:val="24"/>
          <w:szCs w:val="24"/>
        </w:rPr>
        <w:t>0</w:t>
      </w:r>
      <w:r w:rsidRPr="00D33BA2">
        <w:rPr>
          <w:rFonts w:ascii="Times New Roman" w:hAnsi="Times New Roman" w:cs="Times New Roman"/>
          <w:sz w:val="24"/>
          <w:szCs w:val="24"/>
        </w:rPr>
        <w:t xml:space="preserve"> часов </w:t>
      </w:r>
      <w:r w:rsidR="00AC3687" w:rsidRPr="00D33BA2">
        <w:rPr>
          <w:rFonts w:ascii="Times New Roman" w:hAnsi="Times New Roman" w:cs="Times New Roman"/>
          <w:sz w:val="24"/>
          <w:szCs w:val="24"/>
        </w:rPr>
        <w:t>00</w:t>
      </w:r>
      <w:r w:rsidRPr="00D33BA2">
        <w:rPr>
          <w:rFonts w:ascii="Times New Roman" w:hAnsi="Times New Roman" w:cs="Times New Roman"/>
          <w:sz w:val="24"/>
          <w:szCs w:val="24"/>
        </w:rPr>
        <w:t xml:space="preserve"> минут по московскому времени аукциона </w:t>
      </w:r>
      <w:r w:rsidR="009D59F7" w:rsidRPr="00D33BA2">
        <w:rPr>
          <w:rFonts w:ascii="Times New Roman" w:hAnsi="Times New Roman" w:cs="Times New Roman"/>
          <w:sz w:val="24"/>
          <w:szCs w:val="24"/>
        </w:rPr>
        <w:t xml:space="preserve">в электронной форме </w:t>
      </w:r>
      <w:r w:rsidRPr="00D33BA2">
        <w:rPr>
          <w:rFonts w:ascii="Times New Roman" w:hAnsi="Times New Roman" w:cs="Times New Roman"/>
          <w:sz w:val="24"/>
          <w:szCs w:val="24"/>
        </w:rPr>
        <w:t>на право заключения договор</w:t>
      </w:r>
      <w:r w:rsidR="009C0A6C" w:rsidRPr="00D33BA2">
        <w:rPr>
          <w:rFonts w:ascii="Times New Roman" w:hAnsi="Times New Roman" w:cs="Times New Roman"/>
          <w:sz w:val="24"/>
          <w:szCs w:val="24"/>
        </w:rPr>
        <w:t xml:space="preserve">а </w:t>
      </w:r>
      <w:r w:rsidRPr="00D33BA2">
        <w:rPr>
          <w:rFonts w:ascii="Times New Roman" w:hAnsi="Times New Roman" w:cs="Times New Roman"/>
          <w:sz w:val="24"/>
          <w:szCs w:val="24"/>
        </w:rPr>
        <w:t>аренды муниципального имущества</w:t>
      </w:r>
      <w:r w:rsidR="009C0A6C" w:rsidRPr="00D33BA2">
        <w:rPr>
          <w:rFonts w:ascii="Times New Roman" w:hAnsi="Times New Roman" w:cs="Times New Roman"/>
          <w:sz w:val="24"/>
          <w:szCs w:val="24"/>
        </w:rPr>
        <w:t xml:space="preserve"> города Костромы</w:t>
      </w:r>
      <w:r w:rsidR="00E82179" w:rsidRPr="00D33BA2">
        <w:rPr>
          <w:rFonts w:ascii="Times New Roman" w:hAnsi="Times New Roman" w:cs="Times New Roman"/>
          <w:sz w:val="24"/>
          <w:szCs w:val="24"/>
        </w:rPr>
        <w:t>, являющегося объектом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находящихся в неудовлетворительном состоянии.</w:t>
      </w:r>
    </w:p>
    <w:p w:rsidR="00316C06" w:rsidRPr="00D33BA2" w:rsidRDefault="00316C06" w:rsidP="00316C0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1. Предмет аукциона: право на заключение договора аренды муниципального имущества</w:t>
      </w:r>
      <w:r w:rsidR="00E82179" w:rsidRPr="00D33BA2">
        <w:rPr>
          <w:rFonts w:ascii="Times New Roman" w:hAnsi="Times New Roman" w:cs="Times New Roman"/>
          <w:sz w:val="24"/>
          <w:szCs w:val="24"/>
        </w:rPr>
        <w:t xml:space="preserve">, являющегося объектом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находящегося в неудовлетворительном </w:t>
      </w:r>
      <w:bookmarkStart w:id="41" w:name="_GoBack"/>
      <w:r w:rsidR="00E82179" w:rsidRPr="00D33BA2">
        <w:rPr>
          <w:rFonts w:ascii="Times New Roman" w:hAnsi="Times New Roman" w:cs="Times New Roman"/>
          <w:sz w:val="24"/>
          <w:szCs w:val="24"/>
        </w:rPr>
        <w:t>состоянии</w:t>
      </w:r>
      <w:r w:rsidRPr="00D33BA2">
        <w:rPr>
          <w:rFonts w:ascii="Times New Roman" w:hAnsi="Times New Roman" w:cs="Times New Roman"/>
          <w:sz w:val="24"/>
          <w:szCs w:val="24"/>
        </w:rPr>
        <w:t>.</w:t>
      </w:r>
    </w:p>
    <w:bookmarkEnd w:id="41"/>
    <w:p w:rsidR="00316C06" w:rsidRPr="00D33BA2" w:rsidRDefault="00316C06" w:rsidP="00316C0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2. Аукцион является открытым по составу участников и форме подачи предложений о годовом размере арендной платы (цене лота).</w:t>
      </w:r>
    </w:p>
    <w:p w:rsidR="00316C06" w:rsidRPr="00D33BA2" w:rsidRDefault="00316C06" w:rsidP="00316C06">
      <w:pPr>
        <w:ind w:firstLine="851"/>
        <w:contextualSpacing/>
        <w:rPr>
          <w:rFonts w:ascii="Times New Roman" w:hAnsi="Times New Roman" w:cs="Times New Roman"/>
          <w:sz w:val="24"/>
          <w:szCs w:val="24"/>
        </w:rPr>
      </w:pPr>
      <w:r w:rsidRPr="00D33BA2">
        <w:rPr>
          <w:rFonts w:ascii="Times New Roman" w:hAnsi="Times New Roman" w:cs="Times New Roman"/>
          <w:sz w:val="24"/>
          <w:szCs w:val="24"/>
        </w:rPr>
        <w:t>3. Форма проведения аукциона - электронная, в сети «Интернет» на сайте электронной площадки ООО «РТС-тендер» www.rts-tender.ru; место нахождения: 121151, город Москва, набережная Тараса Шевченко, дом 23-А, телефоны: +7 (499) 653-55-00, +7 (800)-77-55-800, факс +7 (495) 733-95-19, E-mail: iSupport@rts-tender.ru (далее - оператор электронной площадки).</w:t>
      </w:r>
    </w:p>
    <w:p w:rsidR="00455935" w:rsidRPr="00D33BA2" w:rsidRDefault="00455935" w:rsidP="00455935">
      <w:pPr>
        <w:ind w:firstLine="851"/>
        <w:rPr>
          <w:rFonts w:ascii="Times New Roman" w:hAnsi="Times New Roman" w:cs="Times New Roman"/>
          <w:sz w:val="24"/>
          <w:szCs w:val="24"/>
        </w:rPr>
      </w:pPr>
      <w:r w:rsidRPr="00D33BA2">
        <w:rPr>
          <w:rFonts w:ascii="Times New Roman" w:hAnsi="Times New Roman" w:cs="Times New Roman"/>
          <w:sz w:val="24"/>
          <w:szCs w:val="24"/>
        </w:rPr>
        <w:t>4. Официальные извещения о проведении аукцион</w:t>
      </w:r>
      <w:r w:rsidR="00E82179" w:rsidRPr="00D33BA2">
        <w:rPr>
          <w:rFonts w:ascii="Times New Roman" w:hAnsi="Times New Roman" w:cs="Times New Roman"/>
          <w:sz w:val="24"/>
          <w:szCs w:val="24"/>
        </w:rPr>
        <w:t>а</w:t>
      </w:r>
      <w:r w:rsidRPr="00D33BA2">
        <w:rPr>
          <w:rFonts w:ascii="Times New Roman" w:hAnsi="Times New Roman" w:cs="Times New Roman"/>
          <w:sz w:val="24"/>
          <w:szCs w:val="24"/>
        </w:rPr>
        <w:t xml:space="preserve"> на право заключения договора аренды муниципального имущества, вносимые в них изменения, извещения об отказе от проведения аукцион</w:t>
      </w:r>
      <w:r w:rsidR="00E82179" w:rsidRPr="00D33BA2">
        <w:rPr>
          <w:rFonts w:ascii="Times New Roman" w:hAnsi="Times New Roman" w:cs="Times New Roman"/>
          <w:sz w:val="24"/>
          <w:szCs w:val="24"/>
        </w:rPr>
        <w:t>а</w:t>
      </w:r>
      <w:r w:rsidRPr="00D33BA2">
        <w:rPr>
          <w:rFonts w:ascii="Times New Roman" w:hAnsi="Times New Roman" w:cs="Times New Roman"/>
          <w:sz w:val="24"/>
          <w:szCs w:val="24"/>
        </w:rPr>
        <w:t xml:space="preserve"> размещаются на официальном сайте торгов в сети «Интернет» по адресу: http://www.torgi.gov.ru (далее - «официальный сайт торгов»), а также на официальном сайте Администрации города Костромы в сети «Интернет» по адресу: http://www.gradkostroma.ru.</w:t>
      </w:r>
    </w:p>
    <w:p w:rsidR="00455935" w:rsidRPr="00D33BA2" w:rsidRDefault="00455935" w:rsidP="00455935">
      <w:pPr>
        <w:ind w:firstLine="851"/>
        <w:rPr>
          <w:rFonts w:ascii="Times New Roman" w:hAnsi="Times New Roman" w:cs="Times New Roman"/>
          <w:sz w:val="24"/>
          <w:szCs w:val="24"/>
        </w:rPr>
      </w:pPr>
      <w:r w:rsidRPr="00D33BA2">
        <w:rPr>
          <w:rFonts w:ascii="Times New Roman" w:hAnsi="Times New Roman" w:cs="Times New Roman"/>
          <w:sz w:val="24"/>
          <w:szCs w:val="24"/>
        </w:rPr>
        <w:t xml:space="preserve">5. Контактное лицо организатора аукциона: Кареткина Марина Михайловна, консультант отдела по управлению и распоряжению муниципальным имуществом казны, телефон (4942) 42 55 92, e-mail: </w:t>
      </w:r>
      <w:r w:rsidRPr="00D33BA2">
        <w:rPr>
          <w:rFonts w:ascii="Times New Roman" w:hAnsi="Times New Roman" w:cs="Times New Roman"/>
          <w:sz w:val="24"/>
          <w:szCs w:val="24"/>
          <w:lang w:val="en-US"/>
        </w:rPr>
        <w:t>Karetkina</w:t>
      </w:r>
      <w:r w:rsidRPr="00D33BA2">
        <w:rPr>
          <w:rFonts w:ascii="Times New Roman" w:hAnsi="Times New Roman" w:cs="Times New Roman"/>
          <w:sz w:val="24"/>
          <w:szCs w:val="24"/>
        </w:rPr>
        <w:t>M</w:t>
      </w:r>
      <w:r w:rsidRPr="00D33BA2">
        <w:rPr>
          <w:rFonts w:ascii="Times New Roman" w:hAnsi="Times New Roman" w:cs="Times New Roman"/>
          <w:sz w:val="24"/>
          <w:szCs w:val="24"/>
          <w:lang w:val="en-US"/>
        </w:rPr>
        <w:t>M</w:t>
      </w:r>
      <w:r w:rsidRPr="00D33BA2">
        <w:rPr>
          <w:rFonts w:ascii="Times New Roman" w:hAnsi="Times New Roman" w:cs="Times New Roman"/>
          <w:sz w:val="24"/>
          <w:szCs w:val="24"/>
        </w:rPr>
        <w:t>@</w:t>
      </w:r>
      <w:r w:rsidRPr="00D33BA2">
        <w:rPr>
          <w:rFonts w:ascii="Times New Roman" w:hAnsi="Times New Roman" w:cs="Times New Roman"/>
          <w:sz w:val="24"/>
          <w:szCs w:val="24"/>
          <w:lang w:val="en-US"/>
        </w:rPr>
        <w:t>gradkostroma</w:t>
      </w:r>
      <w:r w:rsidRPr="00D33BA2">
        <w:rPr>
          <w:rFonts w:ascii="Times New Roman" w:hAnsi="Times New Roman" w:cs="Times New Roman"/>
          <w:sz w:val="24"/>
          <w:szCs w:val="24"/>
        </w:rPr>
        <w:t>.</w:t>
      </w:r>
      <w:r w:rsidRPr="00D33BA2">
        <w:rPr>
          <w:rFonts w:ascii="Times New Roman" w:hAnsi="Times New Roman" w:cs="Times New Roman"/>
          <w:sz w:val="24"/>
          <w:szCs w:val="24"/>
          <w:lang w:val="en-US"/>
        </w:rPr>
        <w:t>ru</w:t>
      </w:r>
      <w:r w:rsidRPr="00D33BA2">
        <w:rPr>
          <w:rFonts w:ascii="Times New Roman" w:hAnsi="Times New Roman" w:cs="Times New Roman"/>
          <w:sz w:val="24"/>
          <w:szCs w:val="24"/>
        </w:rPr>
        <w:t>.</w:t>
      </w:r>
    </w:p>
    <w:p w:rsidR="00455935" w:rsidRPr="00D33BA2" w:rsidRDefault="00455935" w:rsidP="00455935">
      <w:pPr>
        <w:ind w:firstLine="851"/>
        <w:rPr>
          <w:rFonts w:ascii="Times New Roman" w:hAnsi="Times New Roman" w:cs="Times New Roman"/>
          <w:sz w:val="24"/>
          <w:szCs w:val="24"/>
        </w:rPr>
      </w:pPr>
      <w:r w:rsidRPr="00D33BA2">
        <w:rPr>
          <w:rFonts w:ascii="Times New Roman" w:hAnsi="Times New Roman" w:cs="Times New Roman"/>
          <w:sz w:val="24"/>
          <w:szCs w:val="24"/>
        </w:rPr>
        <w:t>6. Муниципальное имущество, в отношении которого провод</w:t>
      </w:r>
      <w:r w:rsidR="00E82179" w:rsidRPr="00D33BA2">
        <w:rPr>
          <w:rFonts w:ascii="Times New Roman" w:hAnsi="Times New Roman" w:cs="Times New Roman"/>
          <w:sz w:val="24"/>
          <w:szCs w:val="24"/>
        </w:rPr>
        <w:t>и</w:t>
      </w:r>
      <w:r w:rsidRPr="00D33BA2">
        <w:rPr>
          <w:rFonts w:ascii="Times New Roman" w:hAnsi="Times New Roman" w:cs="Times New Roman"/>
          <w:sz w:val="24"/>
          <w:szCs w:val="24"/>
        </w:rPr>
        <w:t>тся аукцион на право заключения договор</w:t>
      </w:r>
      <w:r w:rsidR="00E82179" w:rsidRPr="00D33BA2">
        <w:rPr>
          <w:rFonts w:ascii="Times New Roman" w:hAnsi="Times New Roman" w:cs="Times New Roman"/>
          <w:sz w:val="24"/>
          <w:szCs w:val="24"/>
        </w:rPr>
        <w:t>а</w:t>
      </w:r>
      <w:r w:rsidRPr="00D33BA2">
        <w:rPr>
          <w:rFonts w:ascii="Times New Roman" w:hAnsi="Times New Roman" w:cs="Times New Roman"/>
          <w:sz w:val="24"/>
          <w:szCs w:val="24"/>
        </w:rPr>
        <w:t xml:space="preserve"> аренды:</w:t>
      </w:r>
    </w:p>
    <w:tbl>
      <w:tblPr>
        <w:tblW w:w="9800" w:type="dxa"/>
        <w:tblInd w:w="-34"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627"/>
        <w:gridCol w:w="4051"/>
        <w:gridCol w:w="1682"/>
        <w:gridCol w:w="1358"/>
        <w:gridCol w:w="1098"/>
        <w:gridCol w:w="984"/>
      </w:tblGrid>
      <w:tr w:rsidR="00D33BA2" w:rsidRPr="00D33BA2" w:rsidTr="00B01A02">
        <w:trPr>
          <w:trHeight w:val="1461"/>
        </w:trPr>
        <w:tc>
          <w:tcPr>
            <w:tcW w:w="6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4345D7" w:rsidRPr="00D33BA2" w:rsidRDefault="004345D7" w:rsidP="0000521C">
            <w:pPr>
              <w:ind w:firstLine="34"/>
              <w:contextualSpacing/>
              <w:jc w:val="center"/>
              <w:rPr>
                <w:rFonts w:ascii="Times New Roman" w:hAnsi="Times New Roman" w:cs="Times New Roman"/>
              </w:rPr>
            </w:pPr>
            <w:r w:rsidRPr="00D33BA2">
              <w:rPr>
                <w:rFonts w:ascii="Times New Roman" w:hAnsi="Times New Roman" w:cs="Times New Roman"/>
              </w:rPr>
              <w:t>№ лота</w:t>
            </w:r>
          </w:p>
        </w:tc>
        <w:tc>
          <w:tcPr>
            <w:tcW w:w="40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4345D7" w:rsidRPr="00D33BA2" w:rsidRDefault="004345D7" w:rsidP="0000521C">
            <w:pPr>
              <w:ind w:firstLine="0"/>
              <w:contextualSpacing/>
              <w:jc w:val="center"/>
              <w:rPr>
                <w:rFonts w:ascii="Times New Roman" w:hAnsi="Times New Roman" w:cs="Times New Roman"/>
              </w:rPr>
            </w:pPr>
            <w:r w:rsidRPr="00D33BA2">
              <w:rPr>
                <w:rFonts w:ascii="Times New Roman" w:hAnsi="Times New Roman" w:cs="Times New Roman"/>
              </w:rPr>
              <w:t>Объект аренды</w:t>
            </w:r>
          </w:p>
        </w:tc>
        <w:tc>
          <w:tcPr>
            <w:tcW w:w="16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4345D7" w:rsidRPr="00D33BA2" w:rsidRDefault="004345D7" w:rsidP="0000521C">
            <w:pPr>
              <w:ind w:firstLine="0"/>
              <w:contextualSpacing/>
              <w:jc w:val="center"/>
              <w:rPr>
                <w:rFonts w:ascii="Times New Roman" w:hAnsi="Times New Roman" w:cs="Times New Roman"/>
              </w:rPr>
            </w:pPr>
            <w:r w:rsidRPr="00D33BA2">
              <w:rPr>
                <w:rFonts w:ascii="Times New Roman" w:hAnsi="Times New Roman" w:cs="Times New Roman"/>
              </w:rPr>
              <w:t>Начальный (минимальный) размер годовой арендной платы (цена лота), рубли</w:t>
            </w:r>
          </w:p>
        </w:tc>
        <w:tc>
          <w:tcPr>
            <w:tcW w:w="13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4345D7" w:rsidRPr="00D33BA2" w:rsidRDefault="004345D7" w:rsidP="0000521C">
            <w:pPr>
              <w:ind w:firstLine="0"/>
              <w:contextualSpacing/>
              <w:jc w:val="center"/>
              <w:rPr>
                <w:rFonts w:ascii="Times New Roman" w:hAnsi="Times New Roman" w:cs="Times New Roman"/>
              </w:rPr>
            </w:pPr>
            <w:r w:rsidRPr="00D33BA2">
              <w:rPr>
                <w:rFonts w:ascii="Times New Roman" w:hAnsi="Times New Roman" w:cs="Times New Roman"/>
              </w:rPr>
              <w:t>Величина повышение начального размера годовой арендной платы («шаг аукциона»), рубли</w:t>
            </w:r>
          </w:p>
        </w:tc>
        <w:tc>
          <w:tcPr>
            <w:tcW w:w="1098" w:type="dxa"/>
            <w:tcBorders>
              <w:top w:val="single" w:sz="4" w:space="0" w:color="00000A"/>
              <w:left w:val="single" w:sz="4" w:space="0" w:color="00000A"/>
              <w:bottom w:val="single" w:sz="4" w:space="0" w:color="00000A"/>
              <w:right w:val="single" w:sz="4" w:space="0" w:color="00000A"/>
            </w:tcBorders>
          </w:tcPr>
          <w:p w:rsidR="004345D7" w:rsidRPr="00D33BA2" w:rsidRDefault="004345D7" w:rsidP="0000521C">
            <w:pPr>
              <w:ind w:firstLine="0"/>
              <w:contextualSpacing/>
              <w:jc w:val="center"/>
              <w:rPr>
                <w:rFonts w:ascii="Times New Roman" w:hAnsi="Times New Roman" w:cs="Times New Roman"/>
              </w:rPr>
            </w:pPr>
            <w:r w:rsidRPr="00D33BA2">
              <w:rPr>
                <w:rFonts w:ascii="Times New Roman" w:hAnsi="Times New Roman" w:cs="Times New Roman"/>
              </w:rPr>
              <w:t>Размер задатка за участие в аукционе, рубли</w:t>
            </w:r>
          </w:p>
        </w:tc>
        <w:tc>
          <w:tcPr>
            <w:tcW w:w="9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4345D7" w:rsidRPr="00D33BA2" w:rsidRDefault="004345D7" w:rsidP="0000521C">
            <w:pPr>
              <w:ind w:firstLine="0"/>
              <w:contextualSpacing/>
              <w:jc w:val="center"/>
              <w:rPr>
                <w:rFonts w:ascii="Times New Roman" w:hAnsi="Times New Roman" w:cs="Times New Roman"/>
              </w:rPr>
            </w:pPr>
            <w:r w:rsidRPr="00D33BA2">
              <w:rPr>
                <w:rFonts w:ascii="Times New Roman" w:hAnsi="Times New Roman" w:cs="Times New Roman"/>
              </w:rPr>
              <w:t>Срок действия договора аренды, лет</w:t>
            </w:r>
          </w:p>
        </w:tc>
      </w:tr>
      <w:tr w:rsidR="00D33BA2" w:rsidRPr="00D33BA2" w:rsidTr="00B01A02">
        <w:trPr>
          <w:trHeight w:val="2166"/>
        </w:trPr>
        <w:tc>
          <w:tcPr>
            <w:tcW w:w="627" w:type="dxa"/>
            <w:tcBorders>
              <w:top w:val="single" w:sz="4" w:space="0" w:color="00000A"/>
              <w:left w:val="single" w:sz="4" w:space="0" w:color="00000A"/>
              <w:bottom w:val="single" w:sz="4" w:space="0" w:color="00000A"/>
              <w:right w:val="single" w:sz="4" w:space="0" w:color="00000A"/>
            </w:tcBorders>
            <w:shd w:val="clear" w:color="auto" w:fill="auto"/>
            <w:tcMar>
              <w:top w:w="108" w:type="dxa"/>
              <w:left w:w="103" w:type="dxa"/>
              <w:bottom w:w="108" w:type="dxa"/>
            </w:tcMar>
          </w:tcPr>
          <w:p w:rsidR="004345D7" w:rsidRPr="00D33BA2" w:rsidRDefault="004345D7" w:rsidP="0000521C">
            <w:pPr>
              <w:ind w:firstLine="0"/>
              <w:contextualSpacing/>
              <w:jc w:val="center"/>
              <w:rPr>
                <w:rFonts w:ascii="Times New Roman" w:hAnsi="Times New Roman" w:cs="Times New Roman"/>
              </w:rPr>
            </w:pPr>
            <w:r w:rsidRPr="00D33BA2">
              <w:rPr>
                <w:rFonts w:ascii="Times New Roman" w:hAnsi="Times New Roman" w:cs="Times New Roman"/>
              </w:rPr>
              <w:t>1</w:t>
            </w:r>
          </w:p>
        </w:tc>
        <w:tc>
          <w:tcPr>
            <w:tcW w:w="4051" w:type="dxa"/>
            <w:tcBorders>
              <w:top w:val="single" w:sz="4" w:space="0" w:color="00000A"/>
              <w:left w:val="single" w:sz="4" w:space="0" w:color="00000A"/>
              <w:bottom w:val="single" w:sz="4" w:space="0" w:color="00000A"/>
              <w:right w:val="single" w:sz="4" w:space="0" w:color="00000A"/>
            </w:tcBorders>
            <w:shd w:val="clear" w:color="auto" w:fill="auto"/>
            <w:tcMar>
              <w:top w:w="108" w:type="dxa"/>
              <w:left w:w="103" w:type="dxa"/>
              <w:bottom w:w="108" w:type="dxa"/>
            </w:tcMar>
          </w:tcPr>
          <w:p w:rsidR="004345D7" w:rsidRPr="00D33BA2" w:rsidRDefault="004345D7" w:rsidP="00131F4A">
            <w:pPr>
              <w:snapToGrid w:val="0"/>
              <w:ind w:firstLine="22"/>
              <w:jc w:val="left"/>
              <w:rPr>
                <w:rFonts w:ascii="Times New Roman" w:hAnsi="Times New Roman" w:cs="Times New Roman"/>
              </w:rPr>
            </w:pPr>
            <w:r w:rsidRPr="00D33BA2">
              <w:rPr>
                <w:rFonts w:ascii="Times New Roman" w:hAnsi="Times New Roman" w:cs="Times New Roman"/>
              </w:rPr>
              <w:t>Здание с кадастровым номером 44:27:040105:147, назначение: нежилое, площадью 143,3 кв.м, являюще</w:t>
            </w:r>
            <w:r w:rsidR="00131F4A" w:rsidRPr="00D33BA2">
              <w:rPr>
                <w:rFonts w:ascii="Times New Roman" w:hAnsi="Times New Roman" w:cs="Times New Roman"/>
              </w:rPr>
              <w:t>е</w:t>
            </w:r>
            <w:r w:rsidRPr="00D33BA2">
              <w:rPr>
                <w:rFonts w:ascii="Times New Roman" w:hAnsi="Times New Roman" w:cs="Times New Roman"/>
              </w:rPr>
              <w:t xml:space="preserve">ся объектом культурного наследия регионального значения «Ансамбль доходных домов Третьякова, кон. XIX в.: конюшня» (регистрационный номер объекта культурного наследия в Едином государственном реестре объектов культурного наследия (памятников истории </w:t>
            </w:r>
            <w:r w:rsidRPr="00D33BA2">
              <w:rPr>
                <w:rFonts w:ascii="Times New Roman" w:hAnsi="Times New Roman" w:cs="Times New Roman"/>
              </w:rPr>
              <w:lastRenderedPageBreak/>
              <w:t>и культуры) народов Российской Федерации 441510312760025) с земельным участком с кадастровым номером 44:27:040105:104, площадью 296 кв.м, категория земель: земли населённых пунктов, расположенным в границах объекта культурного наследия федерального значения «Участок культурного слоя посада по бывшей Стрелиной и Немецкой (Агатиловой) улицам», XIII-XVIII вв. (регистрационный номер объекта культурного наследия в Едином государственном реестре объектов культурного наследия (памятников истории и культуры) народов Российской Федерации 441440068950006) по адресу: Российская Федерация, Костромская область, городской округ город Кострома, город Кострома, улица Пятницкая, дом 26а</w:t>
            </w:r>
          </w:p>
        </w:tc>
        <w:tc>
          <w:tcPr>
            <w:tcW w:w="1682" w:type="dxa"/>
            <w:tcBorders>
              <w:top w:val="single" w:sz="4" w:space="0" w:color="00000A"/>
              <w:left w:val="single" w:sz="4" w:space="0" w:color="00000A"/>
              <w:bottom w:val="single" w:sz="4" w:space="0" w:color="00000A"/>
              <w:right w:val="single" w:sz="4" w:space="0" w:color="00000A"/>
            </w:tcBorders>
            <w:shd w:val="clear" w:color="auto" w:fill="auto"/>
            <w:tcMar>
              <w:top w:w="108" w:type="dxa"/>
              <w:left w:w="103" w:type="dxa"/>
              <w:bottom w:w="108" w:type="dxa"/>
            </w:tcMar>
          </w:tcPr>
          <w:p w:rsidR="004345D7" w:rsidRPr="00D33BA2" w:rsidRDefault="004345D7" w:rsidP="0000521C">
            <w:pPr>
              <w:snapToGrid w:val="0"/>
              <w:ind w:firstLine="22"/>
              <w:jc w:val="center"/>
              <w:rPr>
                <w:rFonts w:ascii="Times New Roman" w:hAnsi="Times New Roman" w:cs="Times New Roman"/>
              </w:rPr>
            </w:pPr>
            <w:r w:rsidRPr="00D33BA2">
              <w:rPr>
                <w:rFonts w:ascii="Times New Roman" w:hAnsi="Times New Roman" w:cs="Times New Roman"/>
              </w:rPr>
              <w:lastRenderedPageBreak/>
              <w:t>29 251,2:</w:t>
            </w:r>
          </w:p>
          <w:p w:rsidR="004345D7" w:rsidRPr="00D33BA2" w:rsidRDefault="004345D7" w:rsidP="0000521C">
            <w:pPr>
              <w:snapToGrid w:val="0"/>
              <w:ind w:firstLine="22"/>
              <w:jc w:val="center"/>
              <w:rPr>
                <w:rFonts w:ascii="Times New Roman" w:hAnsi="Times New Roman" w:cs="Times New Roman"/>
              </w:rPr>
            </w:pPr>
          </w:p>
          <w:p w:rsidR="004345D7" w:rsidRPr="00D33BA2" w:rsidRDefault="00197BB3" w:rsidP="00060C22">
            <w:pPr>
              <w:snapToGrid w:val="0"/>
              <w:ind w:firstLine="22"/>
              <w:rPr>
                <w:rFonts w:ascii="Times New Roman" w:hAnsi="Times New Roman" w:cs="Times New Roman"/>
              </w:rPr>
            </w:pPr>
            <w:r w:rsidRPr="00D33BA2">
              <w:rPr>
                <w:rFonts w:ascii="Times New Roman" w:hAnsi="Times New Roman" w:cs="Times New Roman"/>
              </w:rPr>
              <w:t xml:space="preserve">- </w:t>
            </w:r>
            <w:r w:rsidR="004345D7" w:rsidRPr="00D33BA2">
              <w:rPr>
                <w:rFonts w:ascii="Times New Roman" w:hAnsi="Times New Roman" w:cs="Times New Roman"/>
              </w:rPr>
              <w:t>1 рубль, кроме того 20 копеек - налог на добавленную стоимость - размер годовой арендной платы за здание;</w:t>
            </w:r>
          </w:p>
          <w:p w:rsidR="004345D7" w:rsidRPr="00D33BA2" w:rsidRDefault="00197BB3" w:rsidP="00060C22">
            <w:pPr>
              <w:snapToGrid w:val="0"/>
              <w:ind w:firstLine="22"/>
              <w:rPr>
                <w:rFonts w:ascii="Times New Roman" w:hAnsi="Times New Roman" w:cs="Times New Roman"/>
              </w:rPr>
            </w:pPr>
            <w:r w:rsidRPr="00D33BA2">
              <w:rPr>
                <w:rFonts w:ascii="Times New Roman" w:hAnsi="Times New Roman" w:cs="Times New Roman"/>
              </w:rPr>
              <w:lastRenderedPageBreak/>
              <w:t xml:space="preserve">- </w:t>
            </w:r>
            <w:r w:rsidR="004345D7" w:rsidRPr="00D33BA2">
              <w:rPr>
                <w:rFonts w:ascii="Times New Roman" w:hAnsi="Times New Roman" w:cs="Times New Roman"/>
              </w:rPr>
              <w:t>29 250 рублей - размер годовой арендной платы за земельный участок</w:t>
            </w:r>
          </w:p>
        </w:tc>
        <w:tc>
          <w:tcPr>
            <w:tcW w:w="1358" w:type="dxa"/>
            <w:tcBorders>
              <w:top w:val="single" w:sz="4" w:space="0" w:color="00000A"/>
              <w:left w:val="single" w:sz="4" w:space="0" w:color="00000A"/>
              <w:bottom w:val="single" w:sz="4" w:space="0" w:color="00000A"/>
              <w:right w:val="single" w:sz="4" w:space="0" w:color="00000A"/>
            </w:tcBorders>
            <w:shd w:val="clear" w:color="auto" w:fill="auto"/>
            <w:tcMar>
              <w:top w:w="108" w:type="dxa"/>
              <w:left w:w="103" w:type="dxa"/>
              <w:bottom w:w="108" w:type="dxa"/>
            </w:tcMar>
          </w:tcPr>
          <w:p w:rsidR="004345D7" w:rsidRPr="00D33BA2" w:rsidRDefault="004345D7" w:rsidP="0000521C">
            <w:pPr>
              <w:ind w:firstLine="33"/>
              <w:contextualSpacing/>
              <w:jc w:val="center"/>
              <w:rPr>
                <w:rFonts w:ascii="Times New Roman" w:hAnsi="Times New Roman" w:cs="Times New Roman"/>
              </w:rPr>
            </w:pPr>
            <w:r w:rsidRPr="00D33BA2">
              <w:rPr>
                <w:rFonts w:ascii="Times New Roman" w:hAnsi="Times New Roman" w:cs="Times New Roman"/>
              </w:rPr>
              <w:lastRenderedPageBreak/>
              <w:t>1 462,56</w:t>
            </w:r>
          </w:p>
        </w:tc>
        <w:tc>
          <w:tcPr>
            <w:tcW w:w="1098" w:type="dxa"/>
            <w:tcBorders>
              <w:top w:val="single" w:sz="4" w:space="0" w:color="00000A"/>
              <w:left w:val="single" w:sz="4" w:space="0" w:color="00000A"/>
              <w:bottom w:val="single" w:sz="4" w:space="0" w:color="00000A"/>
              <w:right w:val="single" w:sz="4" w:space="0" w:color="00000A"/>
            </w:tcBorders>
          </w:tcPr>
          <w:p w:rsidR="004345D7" w:rsidRPr="00D33BA2" w:rsidRDefault="004345D7" w:rsidP="0000521C">
            <w:pPr>
              <w:ind w:firstLine="34"/>
              <w:contextualSpacing/>
              <w:jc w:val="center"/>
              <w:rPr>
                <w:rFonts w:ascii="Times New Roman" w:hAnsi="Times New Roman" w:cs="Times New Roman"/>
              </w:rPr>
            </w:pPr>
            <w:r w:rsidRPr="00D33BA2">
              <w:rPr>
                <w:rFonts w:ascii="Times New Roman" w:hAnsi="Times New Roman" w:cs="Times New Roman"/>
              </w:rPr>
              <w:t>2 925,12</w:t>
            </w:r>
          </w:p>
        </w:tc>
        <w:tc>
          <w:tcPr>
            <w:tcW w:w="984" w:type="dxa"/>
            <w:tcBorders>
              <w:top w:val="single" w:sz="4" w:space="0" w:color="00000A"/>
              <w:left w:val="single" w:sz="4" w:space="0" w:color="00000A"/>
              <w:bottom w:val="single" w:sz="4" w:space="0" w:color="00000A"/>
              <w:right w:val="single" w:sz="4" w:space="0" w:color="00000A"/>
            </w:tcBorders>
            <w:shd w:val="clear" w:color="auto" w:fill="auto"/>
            <w:tcMar>
              <w:top w:w="108" w:type="dxa"/>
              <w:left w:w="103" w:type="dxa"/>
              <w:bottom w:w="108" w:type="dxa"/>
            </w:tcMar>
          </w:tcPr>
          <w:p w:rsidR="004345D7" w:rsidRPr="00D33BA2" w:rsidRDefault="004345D7" w:rsidP="0000521C">
            <w:pPr>
              <w:ind w:firstLine="34"/>
              <w:contextualSpacing/>
              <w:jc w:val="center"/>
              <w:rPr>
                <w:rFonts w:ascii="Times New Roman" w:hAnsi="Times New Roman" w:cs="Times New Roman"/>
              </w:rPr>
            </w:pPr>
            <w:r w:rsidRPr="00D33BA2">
              <w:rPr>
                <w:rFonts w:ascii="Times New Roman" w:hAnsi="Times New Roman" w:cs="Times New Roman"/>
              </w:rPr>
              <w:t>15</w:t>
            </w:r>
          </w:p>
        </w:tc>
      </w:tr>
    </w:tbl>
    <w:p w:rsidR="00722D27" w:rsidRPr="00D33BA2" w:rsidRDefault="00455935" w:rsidP="00E2487A">
      <w:pPr>
        <w:pStyle w:val="aff4"/>
        <w:spacing w:beforeAutospacing="0" w:afterAutospacing="0"/>
        <w:ind w:firstLine="851"/>
        <w:contextualSpacing/>
        <w:jc w:val="both"/>
      </w:pPr>
      <w:r w:rsidRPr="00D33BA2">
        <w:t xml:space="preserve">7. </w:t>
      </w:r>
      <w:r w:rsidR="003066DB" w:rsidRPr="00D33BA2">
        <w:t>Целевое назначение: муниципальное имущество передаётся в аренду в целях проведения работ по сохранению объекта культурного наследия в соответствии с заданием на проведение работ по сохранению объекта культурного наследия (памятника истории и культуры) народов Российской Федерации федерального значения от 19 октября 2021 года</w:t>
      </w:r>
      <w:r w:rsidR="00DE5508" w:rsidRPr="00D33BA2">
        <w:t xml:space="preserve"> </w:t>
      </w:r>
      <w:r w:rsidR="003066DB" w:rsidRPr="00D33BA2">
        <w:t>№ 06-06/21-25, и последующего использования в целях занятия деятельностью, не противоречащей законодательству Российской Федерации</w:t>
      </w:r>
      <w:r w:rsidR="00722D27" w:rsidRPr="00D33BA2">
        <w:t>.</w:t>
      </w:r>
    </w:p>
    <w:p w:rsidR="00455935" w:rsidRPr="00D33BA2" w:rsidRDefault="00455935" w:rsidP="00455935">
      <w:pPr>
        <w:ind w:firstLine="851"/>
      </w:pPr>
      <w:r w:rsidRPr="00D33BA2">
        <w:rPr>
          <w:rFonts w:ascii="Times New Roman" w:hAnsi="Times New Roman" w:cs="Times New Roman"/>
          <w:sz w:val="24"/>
          <w:szCs w:val="24"/>
        </w:rPr>
        <w:t>8. Аукционная документация размещена и доступна для ознакомления на официальном сайте торгов</w:t>
      </w:r>
      <w:r w:rsidR="00BB12CE" w:rsidRPr="00D33BA2">
        <w:rPr>
          <w:rFonts w:ascii="Times New Roman" w:hAnsi="Times New Roman" w:cs="Times New Roman"/>
          <w:sz w:val="24"/>
          <w:szCs w:val="24"/>
        </w:rPr>
        <w:t>,</w:t>
      </w:r>
      <w:r w:rsidRPr="00D33BA2">
        <w:rPr>
          <w:rFonts w:ascii="Times New Roman" w:hAnsi="Times New Roman" w:cs="Times New Roman"/>
          <w:sz w:val="24"/>
          <w:szCs w:val="24"/>
        </w:rPr>
        <w:t xml:space="preserve"> </w:t>
      </w:r>
      <w:r w:rsidR="006F4C38" w:rsidRPr="00D33BA2">
        <w:rPr>
          <w:rFonts w:ascii="Times New Roman" w:hAnsi="Times New Roman" w:cs="Times New Roman"/>
          <w:sz w:val="24"/>
          <w:szCs w:val="24"/>
        </w:rPr>
        <w:t xml:space="preserve">на сайте электронной площадки ООО «РТС-тендер» www.rts-tender.ru, </w:t>
      </w:r>
      <w:r w:rsidR="004D1A89" w:rsidRPr="00D33BA2">
        <w:rPr>
          <w:rFonts w:ascii="Times New Roman" w:hAnsi="Times New Roman" w:cs="Times New Roman"/>
          <w:sz w:val="24"/>
          <w:szCs w:val="24"/>
        </w:rPr>
        <w:t xml:space="preserve">на </w:t>
      </w:r>
      <w:r w:rsidRPr="00D33BA2">
        <w:rPr>
          <w:rFonts w:ascii="Times New Roman" w:hAnsi="Times New Roman" w:cs="Times New Roman"/>
          <w:sz w:val="24"/>
          <w:szCs w:val="24"/>
        </w:rPr>
        <w:t xml:space="preserve">официальном сайте Администрации города Костромы в сети «Интернет» по адресу: </w:t>
      </w:r>
      <w:r w:rsidR="00BB12CE" w:rsidRPr="00D33BA2">
        <w:rPr>
          <w:rFonts w:ascii="Times New Roman" w:hAnsi="Times New Roman" w:cs="Times New Roman"/>
          <w:sz w:val="24"/>
          <w:szCs w:val="24"/>
        </w:rPr>
        <w:t>https://grad.kostroma.gov.ru</w:t>
      </w:r>
      <w:r w:rsidRPr="00D33BA2">
        <w:rPr>
          <w:rFonts w:ascii="Times New Roman" w:hAnsi="Times New Roman" w:cs="Times New Roman"/>
          <w:sz w:val="24"/>
          <w:szCs w:val="24"/>
        </w:rPr>
        <w:t xml:space="preserve">. Аукционная документация предоставляется также организатором аукциона бесплатно в рабочие дни с </w:t>
      </w:r>
      <w:r w:rsidR="001A3E50" w:rsidRPr="00D33BA2">
        <w:rPr>
          <w:rFonts w:ascii="Times New Roman" w:hAnsi="Times New Roman" w:cs="Times New Roman"/>
          <w:sz w:val="24"/>
          <w:szCs w:val="24"/>
        </w:rPr>
        <w:t>10</w:t>
      </w:r>
      <w:r w:rsidRPr="00D33BA2">
        <w:rPr>
          <w:rFonts w:ascii="Times New Roman" w:hAnsi="Times New Roman" w:cs="Times New Roman"/>
          <w:sz w:val="24"/>
          <w:szCs w:val="24"/>
        </w:rPr>
        <w:t xml:space="preserve"> часов 00 минут до 13 часов 00 минут и с 14 часов 00 минут до 17 часов 00 минут по московскому времени со дня, следующего за днём размещения на официальном сайте торгов извещения о проведении аукциона, по адресу: 156005, </w:t>
      </w:r>
      <w:r w:rsidRPr="00D33BA2">
        <w:rPr>
          <w:rFonts w:ascii="Times New Roman" w:hAnsi="Times New Roman"/>
          <w:sz w:val="24"/>
          <w:szCs w:val="24"/>
        </w:rPr>
        <w:t>Российская Федерация,</w:t>
      </w:r>
      <w:r w:rsidRPr="00D33BA2">
        <w:rPr>
          <w:rFonts w:ascii="Times New Roman" w:hAnsi="Times New Roman" w:cs="Times New Roman"/>
          <w:sz w:val="24"/>
          <w:szCs w:val="24"/>
        </w:rPr>
        <w:t xml:space="preserve"> Костромская область, город Кострома, площадь Конституции, дом 2, кабинет 30</w:t>
      </w:r>
      <w:r w:rsidR="007C6C19" w:rsidRPr="00D33BA2">
        <w:rPr>
          <w:rFonts w:ascii="Times New Roman" w:hAnsi="Times New Roman" w:cs="Times New Roman"/>
          <w:sz w:val="24"/>
          <w:szCs w:val="24"/>
        </w:rPr>
        <w:t>1</w:t>
      </w:r>
      <w:r w:rsidRPr="00D33BA2">
        <w:rPr>
          <w:rFonts w:ascii="Times New Roman" w:hAnsi="Times New Roman" w:cs="Times New Roman"/>
          <w:sz w:val="24"/>
          <w:szCs w:val="24"/>
        </w:rPr>
        <w:t>, в бумажной или электронной форме (на носитель заинтересованного лица) на основании письменного заявления любого заинтересованного лица (с указанием номера лота) в течение двух рабочих дней с даты получения соответствующего заявления. Предоставление аукционной документации прекращается за три рабочих дня до даты окончания срока подачи заявок на участие в аукционе.</w:t>
      </w:r>
    </w:p>
    <w:p w:rsidR="00455935" w:rsidRPr="00D33BA2" w:rsidRDefault="00455935" w:rsidP="00455935">
      <w:pPr>
        <w:ind w:firstLine="851"/>
        <w:rPr>
          <w:rFonts w:ascii="Times New Roman" w:hAnsi="Times New Roman" w:cs="Times New Roman"/>
          <w:sz w:val="24"/>
          <w:szCs w:val="24"/>
        </w:rPr>
      </w:pPr>
      <w:r w:rsidRPr="00D33BA2">
        <w:rPr>
          <w:rFonts w:ascii="Times New Roman" w:hAnsi="Times New Roman" w:cs="Times New Roman"/>
          <w:sz w:val="24"/>
          <w:szCs w:val="24"/>
        </w:rPr>
        <w:t xml:space="preserve">9. </w:t>
      </w:r>
      <w:r w:rsidR="00316C06" w:rsidRPr="00D33BA2">
        <w:rPr>
          <w:rFonts w:ascii="Times New Roman" w:hAnsi="Times New Roman" w:cs="Times New Roman"/>
          <w:sz w:val="24"/>
          <w:szCs w:val="24"/>
        </w:rPr>
        <w:t>Заявка на участие в аукционе направляется оператору электронной площадки в форме электронного документа. Подача заявки на участие в аукционе является акцептом оферты в соответствии со статьёй 438 ГК РФ</w:t>
      </w:r>
      <w:r w:rsidRPr="00D33BA2">
        <w:rPr>
          <w:rFonts w:ascii="Times New Roman" w:hAnsi="Times New Roman" w:cs="Times New Roman"/>
          <w:sz w:val="24"/>
          <w:szCs w:val="24"/>
        </w:rPr>
        <w:t>.</w:t>
      </w:r>
    </w:p>
    <w:p w:rsidR="00455935" w:rsidRPr="00D33BA2" w:rsidRDefault="00455935" w:rsidP="00455935">
      <w:pPr>
        <w:ind w:firstLine="851"/>
        <w:rPr>
          <w:rFonts w:ascii="Times New Roman" w:hAnsi="Times New Roman" w:cs="Times New Roman"/>
          <w:sz w:val="24"/>
          <w:szCs w:val="24"/>
        </w:rPr>
      </w:pPr>
      <w:r w:rsidRPr="00D33BA2">
        <w:rPr>
          <w:rFonts w:ascii="Times New Roman" w:hAnsi="Times New Roman" w:cs="Times New Roman"/>
          <w:sz w:val="24"/>
          <w:szCs w:val="24"/>
        </w:rPr>
        <w:t>10. Приём заявок на участие в аукцион</w:t>
      </w:r>
      <w:r w:rsidR="00C44844" w:rsidRPr="00D33BA2">
        <w:rPr>
          <w:rFonts w:ascii="Times New Roman" w:hAnsi="Times New Roman" w:cs="Times New Roman"/>
          <w:sz w:val="24"/>
          <w:szCs w:val="24"/>
        </w:rPr>
        <w:t>е</w:t>
      </w:r>
      <w:r w:rsidRPr="00D33BA2">
        <w:rPr>
          <w:rFonts w:ascii="Times New Roman" w:hAnsi="Times New Roman" w:cs="Times New Roman"/>
          <w:sz w:val="24"/>
          <w:szCs w:val="24"/>
        </w:rPr>
        <w:t xml:space="preserve"> прекращается </w:t>
      </w:r>
      <w:r w:rsidR="00026E47" w:rsidRPr="00D33BA2">
        <w:rPr>
          <w:rFonts w:ascii="Times New Roman" w:hAnsi="Times New Roman" w:cs="Times New Roman"/>
          <w:sz w:val="24"/>
          <w:szCs w:val="24"/>
        </w:rPr>
        <w:t>27</w:t>
      </w:r>
      <w:r w:rsidR="00E920D4" w:rsidRPr="00D33BA2">
        <w:rPr>
          <w:rFonts w:ascii="Times New Roman" w:hAnsi="Times New Roman" w:cs="Times New Roman"/>
          <w:sz w:val="24"/>
          <w:szCs w:val="24"/>
        </w:rPr>
        <w:t xml:space="preserve"> марта</w:t>
      </w:r>
      <w:r w:rsidR="00C44844" w:rsidRPr="00D33BA2">
        <w:rPr>
          <w:rFonts w:ascii="Times New Roman" w:hAnsi="Times New Roman" w:cs="Times New Roman"/>
          <w:sz w:val="24"/>
          <w:szCs w:val="24"/>
        </w:rPr>
        <w:t xml:space="preserve"> </w:t>
      </w:r>
      <w:r w:rsidR="007C6C19" w:rsidRPr="00D33BA2">
        <w:rPr>
          <w:rFonts w:ascii="Times New Roman" w:hAnsi="Times New Roman" w:cs="Times New Roman"/>
          <w:sz w:val="24"/>
          <w:szCs w:val="24"/>
        </w:rPr>
        <w:t>202</w:t>
      </w:r>
      <w:r w:rsidR="004345D7" w:rsidRPr="00D33BA2">
        <w:rPr>
          <w:rFonts w:ascii="Times New Roman" w:hAnsi="Times New Roman" w:cs="Times New Roman"/>
          <w:sz w:val="24"/>
          <w:szCs w:val="24"/>
        </w:rPr>
        <w:t>3</w:t>
      </w:r>
      <w:r w:rsidR="00156DD9" w:rsidRPr="00D33BA2">
        <w:rPr>
          <w:rFonts w:ascii="Times New Roman" w:hAnsi="Times New Roman" w:cs="Times New Roman"/>
          <w:sz w:val="24"/>
          <w:szCs w:val="24"/>
        </w:rPr>
        <w:t xml:space="preserve"> </w:t>
      </w:r>
      <w:r w:rsidRPr="00D33BA2">
        <w:rPr>
          <w:rFonts w:ascii="Times New Roman" w:hAnsi="Times New Roman" w:cs="Times New Roman"/>
          <w:sz w:val="24"/>
          <w:szCs w:val="24"/>
        </w:rPr>
        <w:t xml:space="preserve">года </w:t>
      </w:r>
      <w:r w:rsidR="00197BB3" w:rsidRPr="00D33BA2">
        <w:rPr>
          <w:rFonts w:ascii="Times New Roman" w:hAnsi="Times New Roman" w:cs="Times New Roman"/>
          <w:sz w:val="24"/>
          <w:szCs w:val="24"/>
        </w:rPr>
        <w:t>в</w:t>
      </w:r>
      <w:r w:rsidR="00BB516D" w:rsidRPr="00D33BA2">
        <w:rPr>
          <w:rFonts w:ascii="Times New Roman" w:hAnsi="Times New Roman" w:cs="Times New Roman"/>
          <w:sz w:val="24"/>
          <w:szCs w:val="24"/>
        </w:rPr>
        <w:br/>
      </w:r>
      <w:r w:rsidR="00C44844" w:rsidRPr="00D33BA2">
        <w:rPr>
          <w:rFonts w:ascii="Times New Roman" w:hAnsi="Times New Roman" w:cs="Times New Roman"/>
          <w:sz w:val="24"/>
          <w:szCs w:val="24"/>
        </w:rPr>
        <w:t>17 часов 00 минут по московскому времени</w:t>
      </w:r>
      <w:r w:rsidRPr="00D33BA2">
        <w:rPr>
          <w:rFonts w:ascii="Times New Roman" w:hAnsi="Times New Roman" w:cs="Times New Roman"/>
          <w:sz w:val="24"/>
          <w:szCs w:val="24"/>
        </w:rPr>
        <w:t>.</w:t>
      </w:r>
    </w:p>
    <w:p w:rsidR="009C0A6C" w:rsidRPr="00D33BA2" w:rsidRDefault="009C0A6C" w:rsidP="00455935">
      <w:pPr>
        <w:ind w:firstLine="851"/>
        <w:rPr>
          <w:rFonts w:ascii="Times New Roman" w:hAnsi="Times New Roman" w:cs="Times New Roman"/>
          <w:sz w:val="24"/>
          <w:szCs w:val="24"/>
        </w:rPr>
      </w:pPr>
      <w:r w:rsidRPr="00D33BA2">
        <w:rPr>
          <w:rFonts w:ascii="Times New Roman" w:hAnsi="Times New Roman" w:cs="Times New Roman"/>
          <w:sz w:val="24"/>
          <w:szCs w:val="24"/>
        </w:rPr>
        <w:t xml:space="preserve">11. День рассмотрения заявок </w:t>
      </w:r>
      <w:r w:rsidR="00026E47" w:rsidRPr="00D33BA2">
        <w:rPr>
          <w:rFonts w:ascii="Times New Roman" w:hAnsi="Times New Roman" w:cs="Times New Roman"/>
          <w:sz w:val="24"/>
          <w:szCs w:val="24"/>
        </w:rPr>
        <w:t>29</w:t>
      </w:r>
      <w:r w:rsidR="006B457B" w:rsidRPr="00D33BA2">
        <w:rPr>
          <w:rFonts w:ascii="Times New Roman" w:hAnsi="Times New Roman" w:cs="Times New Roman"/>
          <w:sz w:val="24"/>
          <w:szCs w:val="24"/>
        </w:rPr>
        <w:t xml:space="preserve"> марта</w:t>
      </w:r>
      <w:r w:rsidRPr="00D33BA2">
        <w:rPr>
          <w:rFonts w:ascii="Times New Roman" w:hAnsi="Times New Roman" w:cs="Times New Roman"/>
          <w:sz w:val="24"/>
          <w:szCs w:val="24"/>
        </w:rPr>
        <w:t xml:space="preserve"> 2023 года.</w:t>
      </w:r>
    </w:p>
    <w:p w:rsidR="009C0A6C" w:rsidRPr="00D33BA2" w:rsidRDefault="009C0A6C" w:rsidP="009C0A6C">
      <w:pPr>
        <w:ind w:firstLine="851"/>
        <w:rPr>
          <w:rFonts w:ascii="Times New Roman" w:hAnsi="Times New Roman" w:cs="Times New Roman"/>
          <w:sz w:val="24"/>
          <w:szCs w:val="24"/>
        </w:rPr>
      </w:pPr>
      <w:r w:rsidRPr="00D33BA2">
        <w:rPr>
          <w:rFonts w:ascii="Times New Roman" w:hAnsi="Times New Roman" w:cs="Times New Roman"/>
          <w:sz w:val="24"/>
          <w:szCs w:val="24"/>
        </w:rPr>
        <w:t xml:space="preserve">12. </w:t>
      </w:r>
      <w:r w:rsidR="00197BB3" w:rsidRPr="00D33BA2">
        <w:rPr>
          <w:rFonts w:ascii="Times New Roman" w:hAnsi="Times New Roman" w:cs="Times New Roman"/>
          <w:sz w:val="24"/>
          <w:szCs w:val="24"/>
        </w:rPr>
        <w:t>день п</w:t>
      </w:r>
      <w:r w:rsidRPr="00D33BA2">
        <w:rPr>
          <w:rFonts w:ascii="Times New Roman" w:hAnsi="Times New Roman" w:cs="Times New Roman"/>
          <w:sz w:val="24"/>
          <w:szCs w:val="24"/>
        </w:rPr>
        <w:t>роведе</w:t>
      </w:r>
      <w:r w:rsidR="006B457B" w:rsidRPr="00D33BA2">
        <w:rPr>
          <w:rFonts w:ascii="Times New Roman" w:hAnsi="Times New Roman" w:cs="Times New Roman"/>
          <w:sz w:val="24"/>
          <w:szCs w:val="24"/>
        </w:rPr>
        <w:t>ни</w:t>
      </w:r>
      <w:r w:rsidR="00197BB3" w:rsidRPr="00D33BA2">
        <w:rPr>
          <w:rFonts w:ascii="Times New Roman" w:hAnsi="Times New Roman" w:cs="Times New Roman"/>
          <w:sz w:val="24"/>
          <w:szCs w:val="24"/>
        </w:rPr>
        <w:t>я</w:t>
      </w:r>
      <w:r w:rsidR="006B457B" w:rsidRPr="00D33BA2">
        <w:rPr>
          <w:rFonts w:ascii="Times New Roman" w:hAnsi="Times New Roman" w:cs="Times New Roman"/>
          <w:sz w:val="24"/>
          <w:szCs w:val="24"/>
        </w:rPr>
        <w:t xml:space="preserve"> аукциона </w:t>
      </w:r>
      <w:r w:rsidR="00026E47" w:rsidRPr="00D33BA2">
        <w:rPr>
          <w:rFonts w:ascii="Times New Roman" w:hAnsi="Times New Roman" w:cs="Times New Roman"/>
          <w:sz w:val="24"/>
          <w:szCs w:val="24"/>
        </w:rPr>
        <w:t>31</w:t>
      </w:r>
      <w:r w:rsidR="006B457B" w:rsidRPr="00D33BA2">
        <w:rPr>
          <w:rFonts w:ascii="Times New Roman" w:hAnsi="Times New Roman" w:cs="Times New Roman"/>
          <w:sz w:val="24"/>
          <w:szCs w:val="24"/>
        </w:rPr>
        <w:t xml:space="preserve"> марта</w:t>
      </w:r>
      <w:r w:rsidRPr="00D33BA2">
        <w:rPr>
          <w:rFonts w:ascii="Times New Roman" w:hAnsi="Times New Roman" w:cs="Times New Roman"/>
          <w:sz w:val="24"/>
          <w:szCs w:val="24"/>
        </w:rPr>
        <w:t xml:space="preserve"> 202</w:t>
      </w:r>
      <w:r w:rsidR="00B174DA" w:rsidRPr="00D33BA2">
        <w:rPr>
          <w:rFonts w:ascii="Times New Roman" w:hAnsi="Times New Roman" w:cs="Times New Roman"/>
          <w:sz w:val="24"/>
          <w:szCs w:val="24"/>
        </w:rPr>
        <w:t>3</w:t>
      </w:r>
      <w:r w:rsidRPr="00D33BA2">
        <w:rPr>
          <w:rFonts w:ascii="Times New Roman" w:hAnsi="Times New Roman" w:cs="Times New Roman"/>
          <w:sz w:val="24"/>
          <w:szCs w:val="24"/>
        </w:rPr>
        <w:t xml:space="preserve"> года с 1</w:t>
      </w:r>
      <w:r w:rsidR="00B95571" w:rsidRPr="00D33BA2">
        <w:rPr>
          <w:rFonts w:ascii="Times New Roman" w:hAnsi="Times New Roman" w:cs="Times New Roman"/>
          <w:sz w:val="24"/>
          <w:szCs w:val="24"/>
        </w:rPr>
        <w:t>0</w:t>
      </w:r>
      <w:r w:rsidRPr="00D33BA2">
        <w:rPr>
          <w:rFonts w:ascii="Times New Roman" w:hAnsi="Times New Roman" w:cs="Times New Roman"/>
          <w:sz w:val="24"/>
          <w:szCs w:val="24"/>
        </w:rPr>
        <w:t xml:space="preserve"> часов 00 минут по московскому времени.</w:t>
      </w:r>
    </w:p>
    <w:p w:rsidR="00455935" w:rsidRPr="00D33BA2" w:rsidRDefault="009C0A6C" w:rsidP="00455935">
      <w:pPr>
        <w:ind w:firstLine="851"/>
        <w:rPr>
          <w:rFonts w:ascii="Times New Roman" w:hAnsi="Times New Roman" w:cs="Times New Roman"/>
          <w:sz w:val="24"/>
          <w:szCs w:val="24"/>
        </w:rPr>
      </w:pPr>
      <w:r w:rsidRPr="00D33BA2">
        <w:rPr>
          <w:rFonts w:ascii="Times New Roman" w:hAnsi="Times New Roman" w:cs="Times New Roman"/>
          <w:sz w:val="24"/>
          <w:szCs w:val="24"/>
        </w:rPr>
        <w:t>13</w:t>
      </w:r>
      <w:r w:rsidR="00455935" w:rsidRPr="00D33BA2">
        <w:rPr>
          <w:rFonts w:ascii="Times New Roman" w:hAnsi="Times New Roman" w:cs="Times New Roman"/>
          <w:sz w:val="24"/>
          <w:szCs w:val="24"/>
        </w:rPr>
        <w:t>. Организатор аукциона вправе отказаться от проведения аукциона не позднее чем за 5 (пять) дней до даты окончания срока подачи заявок на участие в аукционе. Извещение об отказе от проведения аукциона размещается на официальном сайте торгов</w:t>
      </w:r>
      <w:r w:rsidR="00197BB3" w:rsidRPr="00D33BA2">
        <w:rPr>
          <w:rFonts w:ascii="Times New Roman" w:hAnsi="Times New Roman" w:cs="Times New Roman"/>
          <w:sz w:val="24"/>
          <w:szCs w:val="24"/>
        </w:rPr>
        <w:t>, на сайте электронной площадки ООО «РТС-тендер» www.rts-tender.ru,</w:t>
      </w:r>
      <w:r w:rsidR="00455935" w:rsidRPr="00D33BA2">
        <w:rPr>
          <w:rFonts w:ascii="Times New Roman" w:hAnsi="Times New Roman" w:cs="Times New Roman"/>
          <w:sz w:val="24"/>
          <w:szCs w:val="24"/>
        </w:rPr>
        <w:t xml:space="preserve"> </w:t>
      </w:r>
      <w:r w:rsidR="004D1A89" w:rsidRPr="00D33BA2">
        <w:rPr>
          <w:rFonts w:ascii="Times New Roman" w:hAnsi="Times New Roman" w:cs="Times New Roman"/>
          <w:sz w:val="24"/>
          <w:szCs w:val="24"/>
        </w:rPr>
        <w:t>на официальном сайте Администрации города Костромы в сети «Интернет» по адресу: https://grad.kostroma.gov.ru</w:t>
      </w:r>
      <w:r w:rsidR="00455935" w:rsidRPr="00D33BA2">
        <w:rPr>
          <w:rFonts w:ascii="Times New Roman" w:hAnsi="Times New Roman" w:cs="Times New Roman"/>
          <w:sz w:val="24"/>
          <w:szCs w:val="24"/>
        </w:rPr>
        <w:t xml:space="preserve"> в течение 1 (одного) дня с даты принятия решения об отказе от проведения аукциона.</w:t>
      </w:r>
    </w:p>
    <w:p w:rsidR="00197BB3" w:rsidRPr="00D33BA2" w:rsidRDefault="00455935" w:rsidP="00D33BA2">
      <w:pPr>
        <w:ind w:firstLine="851"/>
        <w:rPr>
          <w:rFonts w:ascii="Times New Roman" w:hAnsi="Times New Roman" w:cs="Times New Roman"/>
          <w:sz w:val="26"/>
          <w:szCs w:val="26"/>
        </w:rPr>
      </w:pPr>
      <w:r w:rsidRPr="00D33BA2">
        <w:rPr>
          <w:rFonts w:ascii="Times New Roman" w:hAnsi="Times New Roman" w:cs="Times New Roman"/>
          <w:sz w:val="24"/>
          <w:szCs w:val="24"/>
        </w:rPr>
        <w:t>1</w:t>
      </w:r>
      <w:r w:rsidR="004F30FB" w:rsidRPr="00D33BA2">
        <w:rPr>
          <w:rFonts w:ascii="Times New Roman" w:hAnsi="Times New Roman" w:cs="Times New Roman"/>
          <w:sz w:val="24"/>
          <w:szCs w:val="24"/>
        </w:rPr>
        <w:t>3</w:t>
      </w:r>
      <w:r w:rsidRPr="00D33BA2">
        <w:rPr>
          <w:rFonts w:ascii="Times New Roman" w:hAnsi="Times New Roman" w:cs="Times New Roman"/>
          <w:sz w:val="24"/>
          <w:szCs w:val="24"/>
        </w:rPr>
        <w:t>. Размещение настоящего извещения на официальном сайте торгов является публичной офертой в соответствии со статьей 437 Гражданского кодекса Российской Федерации, а подача заявки на участие в аукционе является акцептом оферты в соответствии со статьёй 438 Гражданского кодекса Российской Федерации.</w:t>
      </w:r>
    </w:p>
    <w:sectPr w:rsidR="00197BB3" w:rsidRPr="00D33BA2" w:rsidSect="006C53A2">
      <w:pgSz w:w="11906" w:h="16838"/>
      <w:pgMar w:top="567" w:right="851" w:bottom="567" w:left="1701" w:header="425" w:footer="0" w:gutter="0"/>
      <w:cols w:space="720"/>
      <w:formProt w:val="0"/>
      <w:titlePg/>
      <w:docGrid w:linePitch="24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5D48" w:rsidRDefault="00005D48" w:rsidP="00EF5AEF">
      <w:r>
        <w:separator/>
      </w:r>
    </w:p>
  </w:endnote>
  <w:endnote w:type="continuationSeparator" w:id="0">
    <w:p w:rsidR="00005D48" w:rsidRDefault="00005D48" w:rsidP="00EF5A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Liberation Sans">
    <w:altName w:val="Arial"/>
    <w:charset w:val="01"/>
    <w:family w:val="swiss"/>
    <w:pitch w:val="variable"/>
  </w:font>
  <w:font w:name="Droid Sans Fallback">
    <w:panose1 w:val="00000000000000000000"/>
    <w:charset w:val="00"/>
    <w:family w:val="roman"/>
    <w:notTrueType/>
    <w:pitch w:val="default"/>
    <w:sig w:usb0="00000003" w:usb1="00000000" w:usb2="00000000" w:usb3="00000000" w:csb0="00000001" w:csb1="00000000"/>
  </w:font>
  <w:font w:name="FreeSans">
    <w:altName w:val="Times New Roman"/>
    <w:panose1 w:val="00000000000000000000"/>
    <w:charset w:val="00"/>
    <w:family w:val="roman"/>
    <w:notTrueType/>
    <w:pitch w:val="default"/>
    <w:sig w:usb0="00000003" w:usb1="08070000" w:usb2="00000010" w:usb3="00000000" w:csb0="00020001" w:csb1="00000000"/>
  </w:font>
  <w:font w:name="TimesET">
    <w:altName w:val="Times New Roman"/>
    <w:charset w:val="01"/>
    <w:family w:val="roman"/>
    <w:pitch w:val="variable"/>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_Timer">
    <w:altName w:val="Times New Roman"/>
    <w:charset w:val="CC"/>
    <w:family w:val="roman"/>
    <w:pitch w:val="variable"/>
    <w:sig w:usb0="00000201" w:usb1="00000000" w:usb2="00000000" w:usb3="00000000" w:csb0="00000004" w:csb1="00000000"/>
  </w:font>
  <w:font w:name="Century">
    <w:panose1 w:val="020406040505050203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5D48" w:rsidRDefault="00005D48" w:rsidP="00EF5AEF">
      <w:r>
        <w:separator/>
      </w:r>
    </w:p>
  </w:footnote>
  <w:footnote w:type="continuationSeparator" w:id="0">
    <w:p w:rsidR="00005D48" w:rsidRDefault="00005D48" w:rsidP="00EF5AEF">
      <w:r>
        <w:continuationSeparator/>
      </w:r>
    </w:p>
  </w:footnote>
  <w:footnote w:id="1">
    <w:p w:rsidR="00005D48" w:rsidRPr="00705378" w:rsidRDefault="00005D48" w:rsidP="003A02E6">
      <w:pPr>
        <w:pStyle w:val="aff7"/>
        <w:rPr>
          <w:rFonts w:ascii="Times New Roman" w:hAnsi="Times New Roman" w:cs="Times New Roman"/>
        </w:rPr>
      </w:pPr>
      <w:r w:rsidRPr="00705378">
        <w:rPr>
          <w:rStyle w:val="aa"/>
          <w:rFonts w:ascii="Times New Roman" w:hAnsi="Times New Roman" w:cs="Times New Roman"/>
        </w:rPr>
        <w:footnoteRef/>
      </w:r>
      <w:r w:rsidRPr="00705378">
        <w:rPr>
          <w:rFonts w:ascii="Times New Roman" w:hAnsi="Times New Roman" w:cs="Times New Roman"/>
        </w:rPr>
        <w:t xml:space="preserve"> </w:t>
      </w:r>
      <w:r>
        <w:rPr>
          <w:rFonts w:ascii="Times New Roman" w:hAnsi="Times New Roman" w:cs="Times New Roman"/>
        </w:rPr>
        <w:t>Пункт 3.3.2</w:t>
      </w:r>
      <w:r w:rsidRPr="00705378">
        <w:rPr>
          <w:rFonts w:ascii="Times New Roman" w:hAnsi="Times New Roman" w:cs="Times New Roman"/>
        </w:rPr>
        <w:t xml:space="preserve"> </w:t>
      </w:r>
      <w:r>
        <w:rPr>
          <w:rFonts w:ascii="Times New Roman" w:hAnsi="Times New Roman" w:cs="Times New Roman"/>
        </w:rPr>
        <w:t xml:space="preserve">в данной редакции </w:t>
      </w:r>
      <w:r w:rsidRPr="00705378">
        <w:rPr>
          <w:rFonts w:ascii="Times New Roman" w:hAnsi="Times New Roman" w:cs="Times New Roman"/>
        </w:rPr>
        <w:t>включается</w:t>
      </w:r>
      <w:r>
        <w:rPr>
          <w:rFonts w:ascii="Times New Roman" w:hAnsi="Times New Roman" w:cs="Times New Roman"/>
        </w:rPr>
        <w:t xml:space="preserve"> в Договор</w:t>
      </w:r>
      <w:r w:rsidRPr="00705378">
        <w:rPr>
          <w:rFonts w:ascii="Times New Roman" w:hAnsi="Times New Roman" w:cs="Times New Roman"/>
        </w:rPr>
        <w:t>, если Арендатором является физическое лицо, не зарегистрированное в качестве индивидуального предпринимателя.</w:t>
      </w:r>
    </w:p>
  </w:footnote>
  <w:footnote w:id="2">
    <w:p w:rsidR="00005D48" w:rsidRDefault="00005D48" w:rsidP="003A02E6">
      <w:pPr>
        <w:pStyle w:val="aff7"/>
      </w:pPr>
      <w:r>
        <w:rPr>
          <w:rStyle w:val="aa"/>
        </w:rPr>
        <w:footnoteRef/>
      </w:r>
      <w:r>
        <w:t xml:space="preserve"> </w:t>
      </w:r>
      <w:r>
        <w:rPr>
          <w:rFonts w:ascii="Times New Roman" w:hAnsi="Times New Roman" w:cs="Times New Roman"/>
        </w:rPr>
        <w:t>Пункт 3.3.2</w:t>
      </w:r>
      <w:r w:rsidRPr="00705378">
        <w:rPr>
          <w:rFonts w:ascii="Times New Roman" w:hAnsi="Times New Roman" w:cs="Times New Roman"/>
        </w:rPr>
        <w:t xml:space="preserve"> </w:t>
      </w:r>
      <w:r>
        <w:rPr>
          <w:rFonts w:ascii="Times New Roman" w:hAnsi="Times New Roman" w:cs="Times New Roman"/>
        </w:rPr>
        <w:t xml:space="preserve">в данной редакции </w:t>
      </w:r>
      <w:r w:rsidRPr="00705378">
        <w:rPr>
          <w:rFonts w:ascii="Times New Roman" w:hAnsi="Times New Roman" w:cs="Times New Roman"/>
        </w:rPr>
        <w:t>включается</w:t>
      </w:r>
      <w:r>
        <w:rPr>
          <w:rFonts w:ascii="Times New Roman" w:hAnsi="Times New Roman" w:cs="Times New Roman"/>
        </w:rPr>
        <w:t xml:space="preserve"> в Договор</w:t>
      </w:r>
      <w:r w:rsidRPr="00705378">
        <w:rPr>
          <w:rFonts w:ascii="Times New Roman" w:hAnsi="Times New Roman" w:cs="Times New Roman"/>
        </w:rPr>
        <w:t xml:space="preserve">, если Арендатором является </w:t>
      </w:r>
      <w:r>
        <w:rPr>
          <w:rFonts w:ascii="Times New Roman" w:hAnsi="Times New Roman" w:cs="Times New Roman"/>
        </w:rPr>
        <w:t xml:space="preserve">юридическое лицо или </w:t>
      </w:r>
      <w:r w:rsidRPr="00705378">
        <w:rPr>
          <w:rFonts w:ascii="Times New Roman" w:hAnsi="Times New Roman" w:cs="Times New Roman"/>
        </w:rPr>
        <w:t>физическое лицо, зарегистрированное в качестве индивидуального предпринимателя.</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8407"/>
      <w:docPartObj>
        <w:docPartGallery w:val="Page Numbers (Top of Page)"/>
        <w:docPartUnique/>
      </w:docPartObj>
    </w:sdtPr>
    <w:sdtEndPr>
      <w:rPr>
        <w:rFonts w:ascii="Times New Roman" w:hAnsi="Times New Roman" w:cs="Times New Roman"/>
        <w:sz w:val="24"/>
        <w:szCs w:val="24"/>
      </w:rPr>
    </w:sdtEndPr>
    <w:sdtContent>
      <w:p w:rsidR="00005D48" w:rsidRPr="00B540F3" w:rsidRDefault="00005D48" w:rsidP="00B540F3">
        <w:pPr>
          <w:pStyle w:val="aff5"/>
          <w:jc w:val="center"/>
          <w:rPr>
            <w:rFonts w:ascii="Times New Roman" w:hAnsi="Times New Roman" w:cs="Times New Roman"/>
            <w:sz w:val="24"/>
            <w:szCs w:val="24"/>
          </w:rPr>
        </w:pPr>
        <w:r w:rsidRPr="00FB5752">
          <w:rPr>
            <w:rFonts w:ascii="Times New Roman" w:hAnsi="Times New Roman" w:cs="Times New Roman"/>
            <w:sz w:val="24"/>
            <w:szCs w:val="24"/>
          </w:rPr>
          <w:fldChar w:fldCharType="begin"/>
        </w:r>
        <w:r w:rsidRPr="00FB5752">
          <w:rPr>
            <w:rFonts w:ascii="Times New Roman" w:hAnsi="Times New Roman" w:cs="Times New Roman"/>
            <w:sz w:val="24"/>
            <w:szCs w:val="24"/>
          </w:rPr>
          <w:instrText xml:space="preserve"> PAGE   \* MERGEFORMAT </w:instrText>
        </w:r>
        <w:r w:rsidRPr="00FB5752">
          <w:rPr>
            <w:rFonts w:ascii="Times New Roman" w:hAnsi="Times New Roman" w:cs="Times New Roman"/>
            <w:sz w:val="24"/>
            <w:szCs w:val="24"/>
          </w:rPr>
          <w:fldChar w:fldCharType="separate"/>
        </w:r>
        <w:r w:rsidR="00D33BA2">
          <w:rPr>
            <w:rFonts w:ascii="Times New Roman" w:hAnsi="Times New Roman" w:cs="Times New Roman"/>
            <w:noProof/>
            <w:sz w:val="24"/>
            <w:szCs w:val="24"/>
          </w:rPr>
          <w:t>62</w:t>
        </w:r>
        <w:r w:rsidRPr="00FB5752">
          <w:rPr>
            <w:rFonts w:ascii="Times New Roman" w:hAnsi="Times New Roman" w:cs="Times New Roman"/>
            <w:sz w:val="24"/>
            <w:szCs w:val="24"/>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name w:val="WW8Num5"/>
    <w:lvl w:ilvl="0">
      <w:start w:val="5"/>
      <w:numFmt w:val="decimal"/>
      <w:lvlText w:val="%1."/>
      <w:lvlJc w:val="left"/>
      <w:pPr>
        <w:tabs>
          <w:tab w:val="num" w:pos="720"/>
        </w:tabs>
        <w:ind w:left="720" w:hanging="360"/>
      </w:pPr>
      <w:rPr>
        <w:rFonts w:ascii="Times New Roman" w:hAnsi="Times New Roman" w:cs="Times New Roman" w:hint="default"/>
        <w:color w:val="000000"/>
        <w:sz w:val="24"/>
        <w:szCs w:val="24"/>
      </w:rPr>
    </w:lvl>
    <w:lvl w:ilvl="1">
      <w:start w:val="2"/>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15:restartNumberingAfterBreak="0">
    <w:nsid w:val="0BE741EF"/>
    <w:multiLevelType w:val="multilevel"/>
    <w:tmpl w:val="646E6EB0"/>
    <w:lvl w:ilvl="0">
      <w:start w:val="5"/>
      <w:numFmt w:val="decimal"/>
      <w:lvlText w:val="%1."/>
      <w:lvlJc w:val="left"/>
      <w:pPr>
        <w:tabs>
          <w:tab w:val="num" w:pos="360"/>
        </w:tabs>
        <w:ind w:left="360" w:hanging="360"/>
      </w:pPr>
      <w:rPr>
        <w:rFonts w:hint="default"/>
      </w:rPr>
    </w:lvl>
    <w:lvl w:ilvl="1">
      <w:start w:val="5"/>
      <w:numFmt w:val="decimal"/>
      <w:lvlText w:val="%1.%2."/>
      <w:lvlJc w:val="left"/>
      <w:pPr>
        <w:tabs>
          <w:tab w:val="num" w:pos="555"/>
        </w:tabs>
        <w:ind w:left="555" w:hanging="360"/>
      </w:pPr>
      <w:rPr>
        <w:rFonts w:hint="default"/>
      </w:rPr>
    </w:lvl>
    <w:lvl w:ilvl="2">
      <w:start w:val="1"/>
      <w:numFmt w:val="decimal"/>
      <w:lvlText w:val="%1.%2.%3."/>
      <w:lvlJc w:val="left"/>
      <w:pPr>
        <w:tabs>
          <w:tab w:val="num" w:pos="1110"/>
        </w:tabs>
        <w:ind w:left="1110" w:hanging="720"/>
      </w:pPr>
      <w:rPr>
        <w:rFonts w:hint="default"/>
      </w:rPr>
    </w:lvl>
    <w:lvl w:ilvl="3">
      <w:start w:val="1"/>
      <w:numFmt w:val="decimal"/>
      <w:lvlText w:val="%1.%2.%3.%4."/>
      <w:lvlJc w:val="left"/>
      <w:pPr>
        <w:tabs>
          <w:tab w:val="num" w:pos="1305"/>
        </w:tabs>
        <w:ind w:left="1305" w:hanging="720"/>
      </w:pPr>
      <w:rPr>
        <w:rFonts w:hint="default"/>
      </w:rPr>
    </w:lvl>
    <w:lvl w:ilvl="4">
      <w:start w:val="1"/>
      <w:numFmt w:val="decimal"/>
      <w:lvlText w:val="%1.%2.%3.%4.%5."/>
      <w:lvlJc w:val="left"/>
      <w:pPr>
        <w:tabs>
          <w:tab w:val="num" w:pos="1860"/>
        </w:tabs>
        <w:ind w:left="1860" w:hanging="1080"/>
      </w:pPr>
      <w:rPr>
        <w:rFonts w:hint="default"/>
      </w:rPr>
    </w:lvl>
    <w:lvl w:ilvl="5">
      <w:start w:val="1"/>
      <w:numFmt w:val="decimal"/>
      <w:lvlText w:val="%1.%2.%3.%4.%5.%6."/>
      <w:lvlJc w:val="left"/>
      <w:pPr>
        <w:tabs>
          <w:tab w:val="num" w:pos="2055"/>
        </w:tabs>
        <w:ind w:left="2055" w:hanging="1080"/>
      </w:pPr>
      <w:rPr>
        <w:rFonts w:hint="default"/>
      </w:rPr>
    </w:lvl>
    <w:lvl w:ilvl="6">
      <w:start w:val="1"/>
      <w:numFmt w:val="decimal"/>
      <w:lvlText w:val="%1.%2.%3.%4.%5.%6.%7."/>
      <w:lvlJc w:val="left"/>
      <w:pPr>
        <w:tabs>
          <w:tab w:val="num" w:pos="2250"/>
        </w:tabs>
        <w:ind w:left="2250" w:hanging="1080"/>
      </w:pPr>
      <w:rPr>
        <w:rFonts w:hint="default"/>
      </w:rPr>
    </w:lvl>
    <w:lvl w:ilvl="7">
      <w:start w:val="1"/>
      <w:numFmt w:val="decimal"/>
      <w:lvlText w:val="%1.%2.%3.%4.%5.%6.%7.%8."/>
      <w:lvlJc w:val="left"/>
      <w:pPr>
        <w:tabs>
          <w:tab w:val="num" w:pos="2805"/>
        </w:tabs>
        <w:ind w:left="2805" w:hanging="1440"/>
      </w:pPr>
      <w:rPr>
        <w:rFonts w:hint="default"/>
      </w:rPr>
    </w:lvl>
    <w:lvl w:ilvl="8">
      <w:start w:val="1"/>
      <w:numFmt w:val="decimal"/>
      <w:lvlText w:val="%1.%2.%3.%4.%5.%6.%7.%8.%9."/>
      <w:lvlJc w:val="left"/>
      <w:pPr>
        <w:tabs>
          <w:tab w:val="num" w:pos="3000"/>
        </w:tabs>
        <w:ind w:left="3000" w:hanging="1440"/>
      </w:pPr>
      <w:rPr>
        <w:rFonts w:hint="default"/>
      </w:rPr>
    </w:lvl>
  </w:abstractNum>
  <w:abstractNum w:abstractNumId="2" w15:restartNumberingAfterBreak="0">
    <w:nsid w:val="621E5AB4"/>
    <w:multiLevelType w:val="hybridMultilevel"/>
    <w:tmpl w:val="48FA25BC"/>
    <w:lvl w:ilvl="0" w:tplc="97AABF8E">
      <w:start w:val="2"/>
      <w:numFmt w:val="bullet"/>
      <w:lvlText w:val="-"/>
      <w:lvlJc w:val="left"/>
      <w:pPr>
        <w:tabs>
          <w:tab w:val="num" w:pos="785"/>
        </w:tabs>
        <w:ind w:left="785" w:hanging="360"/>
      </w:pPr>
      <w:rPr>
        <w:rFonts w:ascii="Times New Roman" w:eastAsia="Times New Roman" w:hAnsi="Times New Roman" w:cs="Times New Roman" w:hint="default"/>
      </w:rPr>
    </w:lvl>
    <w:lvl w:ilvl="1" w:tplc="04190003" w:tentative="1">
      <w:start w:val="1"/>
      <w:numFmt w:val="bullet"/>
      <w:lvlText w:val="o"/>
      <w:lvlJc w:val="left"/>
      <w:pPr>
        <w:tabs>
          <w:tab w:val="num" w:pos="1505"/>
        </w:tabs>
        <w:ind w:left="1505" w:hanging="360"/>
      </w:pPr>
      <w:rPr>
        <w:rFonts w:ascii="Courier New" w:hAnsi="Courier New" w:hint="default"/>
      </w:rPr>
    </w:lvl>
    <w:lvl w:ilvl="2" w:tplc="04190005" w:tentative="1">
      <w:start w:val="1"/>
      <w:numFmt w:val="bullet"/>
      <w:lvlText w:val=""/>
      <w:lvlJc w:val="left"/>
      <w:pPr>
        <w:tabs>
          <w:tab w:val="num" w:pos="2225"/>
        </w:tabs>
        <w:ind w:left="2225" w:hanging="360"/>
      </w:pPr>
      <w:rPr>
        <w:rFonts w:ascii="Wingdings" w:hAnsi="Wingdings" w:hint="default"/>
      </w:rPr>
    </w:lvl>
    <w:lvl w:ilvl="3" w:tplc="04190001" w:tentative="1">
      <w:start w:val="1"/>
      <w:numFmt w:val="bullet"/>
      <w:lvlText w:val=""/>
      <w:lvlJc w:val="left"/>
      <w:pPr>
        <w:tabs>
          <w:tab w:val="num" w:pos="2945"/>
        </w:tabs>
        <w:ind w:left="2945" w:hanging="360"/>
      </w:pPr>
      <w:rPr>
        <w:rFonts w:ascii="Symbol" w:hAnsi="Symbol" w:hint="default"/>
      </w:rPr>
    </w:lvl>
    <w:lvl w:ilvl="4" w:tplc="04190003" w:tentative="1">
      <w:start w:val="1"/>
      <w:numFmt w:val="bullet"/>
      <w:lvlText w:val="o"/>
      <w:lvlJc w:val="left"/>
      <w:pPr>
        <w:tabs>
          <w:tab w:val="num" w:pos="3665"/>
        </w:tabs>
        <w:ind w:left="3665" w:hanging="360"/>
      </w:pPr>
      <w:rPr>
        <w:rFonts w:ascii="Courier New" w:hAnsi="Courier New" w:hint="default"/>
      </w:rPr>
    </w:lvl>
    <w:lvl w:ilvl="5" w:tplc="04190005" w:tentative="1">
      <w:start w:val="1"/>
      <w:numFmt w:val="bullet"/>
      <w:lvlText w:val=""/>
      <w:lvlJc w:val="left"/>
      <w:pPr>
        <w:tabs>
          <w:tab w:val="num" w:pos="4385"/>
        </w:tabs>
        <w:ind w:left="4385" w:hanging="360"/>
      </w:pPr>
      <w:rPr>
        <w:rFonts w:ascii="Wingdings" w:hAnsi="Wingdings" w:hint="default"/>
      </w:rPr>
    </w:lvl>
    <w:lvl w:ilvl="6" w:tplc="04190001" w:tentative="1">
      <w:start w:val="1"/>
      <w:numFmt w:val="bullet"/>
      <w:lvlText w:val=""/>
      <w:lvlJc w:val="left"/>
      <w:pPr>
        <w:tabs>
          <w:tab w:val="num" w:pos="5105"/>
        </w:tabs>
        <w:ind w:left="5105" w:hanging="360"/>
      </w:pPr>
      <w:rPr>
        <w:rFonts w:ascii="Symbol" w:hAnsi="Symbol" w:hint="default"/>
      </w:rPr>
    </w:lvl>
    <w:lvl w:ilvl="7" w:tplc="04190003" w:tentative="1">
      <w:start w:val="1"/>
      <w:numFmt w:val="bullet"/>
      <w:lvlText w:val="o"/>
      <w:lvlJc w:val="left"/>
      <w:pPr>
        <w:tabs>
          <w:tab w:val="num" w:pos="5825"/>
        </w:tabs>
        <w:ind w:left="5825" w:hanging="360"/>
      </w:pPr>
      <w:rPr>
        <w:rFonts w:ascii="Courier New" w:hAnsi="Courier New" w:hint="default"/>
      </w:rPr>
    </w:lvl>
    <w:lvl w:ilvl="8" w:tplc="04190005" w:tentative="1">
      <w:start w:val="1"/>
      <w:numFmt w:val="bullet"/>
      <w:lvlText w:val=""/>
      <w:lvlJc w:val="left"/>
      <w:pPr>
        <w:tabs>
          <w:tab w:val="num" w:pos="6545"/>
        </w:tabs>
        <w:ind w:left="6545" w:hanging="360"/>
      </w:pPr>
      <w:rPr>
        <w:rFonts w:ascii="Wingdings" w:hAnsi="Wingdings" w:hint="default"/>
      </w:rPr>
    </w:lvl>
  </w:abstractNum>
  <w:abstractNum w:abstractNumId="3" w15:restartNumberingAfterBreak="0">
    <w:nsid w:val="776E06A5"/>
    <w:multiLevelType w:val="hybridMultilevel"/>
    <w:tmpl w:val="299A3D7E"/>
    <w:lvl w:ilvl="0" w:tplc="00000003">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characterSpacingControl w:val="doNotCompress"/>
  <w:hdrShapeDefaults>
    <o:shapedefaults v:ext="edit" spidmax="118785"/>
  </w:hdrShapeDefaults>
  <w:footnotePr>
    <w:footnote w:id="-1"/>
    <w:footnote w:id="0"/>
  </w:footnotePr>
  <w:endnotePr>
    <w:endnote w:id="-1"/>
    <w:endnote w:id="0"/>
  </w:endnotePr>
  <w:compat>
    <w:compatSetting w:name="compatibilityMode" w:uri="http://schemas.microsoft.com/office/word" w:val="12"/>
  </w:compat>
  <w:rsids>
    <w:rsidRoot w:val="00EF5AEF"/>
    <w:rsid w:val="000039A6"/>
    <w:rsid w:val="00003C4B"/>
    <w:rsid w:val="0000471C"/>
    <w:rsid w:val="000049C2"/>
    <w:rsid w:val="0000521C"/>
    <w:rsid w:val="0000552D"/>
    <w:rsid w:val="00005D48"/>
    <w:rsid w:val="000061F6"/>
    <w:rsid w:val="00007131"/>
    <w:rsid w:val="00010F03"/>
    <w:rsid w:val="000115F5"/>
    <w:rsid w:val="00011FA0"/>
    <w:rsid w:val="000140E1"/>
    <w:rsid w:val="00016B82"/>
    <w:rsid w:val="00016E56"/>
    <w:rsid w:val="000203A3"/>
    <w:rsid w:val="0002272D"/>
    <w:rsid w:val="0002485E"/>
    <w:rsid w:val="00026E47"/>
    <w:rsid w:val="0003210F"/>
    <w:rsid w:val="00032AA7"/>
    <w:rsid w:val="0003347D"/>
    <w:rsid w:val="00033E1C"/>
    <w:rsid w:val="00035D03"/>
    <w:rsid w:val="000363BE"/>
    <w:rsid w:val="00036BE3"/>
    <w:rsid w:val="00037372"/>
    <w:rsid w:val="0004095B"/>
    <w:rsid w:val="000436E6"/>
    <w:rsid w:val="00044DE8"/>
    <w:rsid w:val="00046677"/>
    <w:rsid w:val="000469EA"/>
    <w:rsid w:val="00047E85"/>
    <w:rsid w:val="00051EF8"/>
    <w:rsid w:val="000538AF"/>
    <w:rsid w:val="00053D14"/>
    <w:rsid w:val="000541C1"/>
    <w:rsid w:val="0005454D"/>
    <w:rsid w:val="00054820"/>
    <w:rsid w:val="0005520F"/>
    <w:rsid w:val="00055C0C"/>
    <w:rsid w:val="00056FC7"/>
    <w:rsid w:val="00060799"/>
    <w:rsid w:val="00060C22"/>
    <w:rsid w:val="0006576C"/>
    <w:rsid w:val="0006634E"/>
    <w:rsid w:val="00066B1E"/>
    <w:rsid w:val="00067BCA"/>
    <w:rsid w:val="00067CDB"/>
    <w:rsid w:val="00071BFE"/>
    <w:rsid w:val="0007237F"/>
    <w:rsid w:val="00072B69"/>
    <w:rsid w:val="0007302E"/>
    <w:rsid w:val="00074972"/>
    <w:rsid w:val="000802D4"/>
    <w:rsid w:val="000803DD"/>
    <w:rsid w:val="00081D18"/>
    <w:rsid w:val="00082A83"/>
    <w:rsid w:val="00083BFD"/>
    <w:rsid w:val="00084531"/>
    <w:rsid w:val="0008632C"/>
    <w:rsid w:val="00091E71"/>
    <w:rsid w:val="000954D1"/>
    <w:rsid w:val="00095E4B"/>
    <w:rsid w:val="00097A14"/>
    <w:rsid w:val="000A211E"/>
    <w:rsid w:val="000A36DF"/>
    <w:rsid w:val="000A6AFF"/>
    <w:rsid w:val="000B3C54"/>
    <w:rsid w:val="000B5559"/>
    <w:rsid w:val="000B59E7"/>
    <w:rsid w:val="000B6AF3"/>
    <w:rsid w:val="000C1108"/>
    <w:rsid w:val="000C118B"/>
    <w:rsid w:val="000C3059"/>
    <w:rsid w:val="000C336E"/>
    <w:rsid w:val="000C4DB7"/>
    <w:rsid w:val="000C53DA"/>
    <w:rsid w:val="000C74D8"/>
    <w:rsid w:val="000D06CD"/>
    <w:rsid w:val="000D28ED"/>
    <w:rsid w:val="000D529F"/>
    <w:rsid w:val="000E1EBE"/>
    <w:rsid w:val="000E38FE"/>
    <w:rsid w:val="000F1E8D"/>
    <w:rsid w:val="000F415C"/>
    <w:rsid w:val="00100DA9"/>
    <w:rsid w:val="00102581"/>
    <w:rsid w:val="001059B1"/>
    <w:rsid w:val="001061BE"/>
    <w:rsid w:val="001068EB"/>
    <w:rsid w:val="00106E34"/>
    <w:rsid w:val="00112676"/>
    <w:rsid w:val="00113FAC"/>
    <w:rsid w:val="0011487D"/>
    <w:rsid w:val="00115981"/>
    <w:rsid w:val="00117678"/>
    <w:rsid w:val="001212A3"/>
    <w:rsid w:val="00123949"/>
    <w:rsid w:val="00124232"/>
    <w:rsid w:val="001255DD"/>
    <w:rsid w:val="0012637E"/>
    <w:rsid w:val="0013002C"/>
    <w:rsid w:val="0013013C"/>
    <w:rsid w:val="00130A04"/>
    <w:rsid w:val="00130C8B"/>
    <w:rsid w:val="00131F4A"/>
    <w:rsid w:val="00140C34"/>
    <w:rsid w:val="00141119"/>
    <w:rsid w:val="0014227E"/>
    <w:rsid w:val="00142A58"/>
    <w:rsid w:val="00143360"/>
    <w:rsid w:val="001435D0"/>
    <w:rsid w:val="00145139"/>
    <w:rsid w:val="001508CD"/>
    <w:rsid w:val="00153290"/>
    <w:rsid w:val="001537D5"/>
    <w:rsid w:val="00156DD9"/>
    <w:rsid w:val="00156FA4"/>
    <w:rsid w:val="00163FF8"/>
    <w:rsid w:val="00164D9D"/>
    <w:rsid w:val="0016602E"/>
    <w:rsid w:val="001717B7"/>
    <w:rsid w:val="001720F6"/>
    <w:rsid w:val="00174E24"/>
    <w:rsid w:val="00175596"/>
    <w:rsid w:val="001807C1"/>
    <w:rsid w:val="001830FA"/>
    <w:rsid w:val="00185C3D"/>
    <w:rsid w:val="00190D09"/>
    <w:rsid w:val="0019384C"/>
    <w:rsid w:val="001948D2"/>
    <w:rsid w:val="00195B7B"/>
    <w:rsid w:val="001960B0"/>
    <w:rsid w:val="001967F0"/>
    <w:rsid w:val="00197BB3"/>
    <w:rsid w:val="001A0E04"/>
    <w:rsid w:val="001A1E73"/>
    <w:rsid w:val="001A2F64"/>
    <w:rsid w:val="001A34AB"/>
    <w:rsid w:val="001A3D3E"/>
    <w:rsid w:val="001A3E50"/>
    <w:rsid w:val="001A4E99"/>
    <w:rsid w:val="001A5006"/>
    <w:rsid w:val="001B23C5"/>
    <w:rsid w:val="001B4A3A"/>
    <w:rsid w:val="001B5921"/>
    <w:rsid w:val="001B66AD"/>
    <w:rsid w:val="001C0481"/>
    <w:rsid w:val="001C0CF5"/>
    <w:rsid w:val="001C1931"/>
    <w:rsid w:val="001C1AA3"/>
    <w:rsid w:val="001C3C73"/>
    <w:rsid w:val="001C3FC6"/>
    <w:rsid w:val="001C586A"/>
    <w:rsid w:val="001D0653"/>
    <w:rsid w:val="001D1A40"/>
    <w:rsid w:val="001D2B78"/>
    <w:rsid w:val="001D55CA"/>
    <w:rsid w:val="001D77F0"/>
    <w:rsid w:val="001E15C7"/>
    <w:rsid w:val="001E319B"/>
    <w:rsid w:val="001E3E8A"/>
    <w:rsid w:val="001E7577"/>
    <w:rsid w:val="001E7DA1"/>
    <w:rsid w:val="001F3F1C"/>
    <w:rsid w:val="001F7F03"/>
    <w:rsid w:val="0020052B"/>
    <w:rsid w:val="002044D8"/>
    <w:rsid w:val="002065CC"/>
    <w:rsid w:val="00210E6B"/>
    <w:rsid w:val="00210F81"/>
    <w:rsid w:val="00211396"/>
    <w:rsid w:val="00215AF3"/>
    <w:rsid w:val="00222CA7"/>
    <w:rsid w:val="002231DF"/>
    <w:rsid w:val="00225856"/>
    <w:rsid w:val="00225AE9"/>
    <w:rsid w:val="00226069"/>
    <w:rsid w:val="002263A1"/>
    <w:rsid w:val="00226A8F"/>
    <w:rsid w:val="00227A3B"/>
    <w:rsid w:val="00230EDE"/>
    <w:rsid w:val="00231ECE"/>
    <w:rsid w:val="002347D9"/>
    <w:rsid w:val="00234A76"/>
    <w:rsid w:val="00235715"/>
    <w:rsid w:val="00235D00"/>
    <w:rsid w:val="00236E95"/>
    <w:rsid w:val="00240D62"/>
    <w:rsid w:val="002413E4"/>
    <w:rsid w:val="00241A30"/>
    <w:rsid w:val="00246579"/>
    <w:rsid w:val="0024790F"/>
    <w:rsid w:val="00251A42"/>
    <w:rsid w:val="002528F3"/>
    <w:rsid w:val="002529D4"/>
    <w:rsid w:val="00252B9C"/>
    <w:rsid w:val="00254962"/>
    <w:rsid w:val="00255C8C"/>
    <w:rsid w:val="00260645"/>
    <w:rsid w:val="00260E70"/>
    <w:rsid w:val="00262655"/>
    <w:rsid w:val="0026331C"/>
    <w:rsid w:val="002637F2"/>
    <w:rsid w:val="002648CB"/>
    <w:rsid w:val="00265F04"/>
    <w:rsid w:val="00266590"/>
    <w:rsid w:val="002666B5"/>
    <w:rsid w:val="00270B0B"/>
    <w:rsid w:val="00270BA9"/>
    <w:rsid w:val="002740DF"/>
    <w:rsid w:val="00274E03"/>
    <w:rsid w:val="00280155"/>
    <w:rsid w:val="00281C23"/>
    <w:rsid w:val="00283F70"/>
    <w:rsid w:val="00286C1A"/>
    <w:rsid w:val="0028701D"/>
    <w:rsid w:val="002912A3"/>
    <w:rsid w:val="002918A3"/>
    <w:rsid w:val="0029254A"/>
    <w:rsid w:val="002925AC"/>
    <w:rsid w:val="00292B67"/>
    <w:rsid w:val="0029381E"/>
    <w:rsid w:val="002944AA"/>
    <w:rsid w:val="002A363B"/>
    <w:rsid w:val="002A3D96"/>
    <w:rsid w:val="002A6D05"/>
    <w:rsid w:val="002B1D16"/>
    <w:rsid w:val="002B2DE1"/>
    <w:rsid w:val="002B55F5"/>
    <w:rsid w:val="002B65E3"/>
    <w:rsid w:val="002C0380"/>
    <w:rsid w:val="002C72D7"/>
    <w:rsid w:val="002D02BA"/>
    <w:rsid w:val="002D2D3A"/>
    <w:rsid w:val="002D30F4"/>
    <w:rsid w:val="002D35BF"/>
    <w:rsid w:val="002D3F22"/>
    <w:rsid w:val="002D5FEB"/>
    <w:rsid w:val="002D7243"/>
    <w:rsid w:val="002D7A46"/>
    <w:rsid w:val="002D7D0D"/>
    <w:rsid w:val="002E01C6"/>
    <w:rsid w:val="002E0C41"/>
    <w:rsid w:val="002E3B5A"/>
    <w:rsid w:val="002E3D82"/>
    <w:rsid w:val="002E5847"/>
    <w:rsid w:val="002F36E6"/>
    <w:rsid w:val="002F5496"/>
    <w:rsid w:val="003033CA"/>
    <w:rsid w:val="00304DB0"/>
    <w:rsid w:val="00305524"/>
    <w:rsid w:val="00306401"/>
    <w:rsid w:val="003065D2"/>
    <w:rsid w:val="003066DB"/>
    <w:rsid w:val="003071EA"/>
    <w:rsid w:val="00310269"/>
    <w:rsid w:val="00312EAD"/>
    <w:rsid w:val="0031365A"/>
    <w:rsid w:val="003137F1"/>
    <w:rsid w:val="003160A7"/>
    <w:rsid w:val="00316C06"/>
    <w:rsid w:val="00324A89"/>
    <w:rsid w:val="00324AC3"/>
    <w:rsid w:val="003304AA"/>
    <w:rsid w:val="003317C0"/>
    <w:rsid w:val="003319EB"/>
    <w:rsid w:val="00331CBD"/>
    <w:rsid w:val="00333330"/>
    <w:rsid w:val="00335ED0"/>
    <w:rsid w:val="00341495"/>
    <w:rsid w:val="003508A4"/>
    <w:rsid w:val="003525B9"/>
    <w:rsid w:val="003529A6"/>
    <w:rsid w:val="003534D9"/>
    <w:rsid w:val="0035504E"/>
    <w:rsid w:val="00355513"/>
    <w:rsid w:val="00356A85"/>
    <w:rsid w:val="00360F8F"/>
    <w:rsid w:val="00362F4E"/>
    <w:rsid w:val="003634C6"/>
    <w:rsid w:val="003638E6"/>
    <w:rsid w:val="00364EF8"/>
    <w:rsid w:val="00371DDC"/>
    <w:rsid w:val="00372421"/>
    <w:rsid w:val="00372CB1"/>
    <w:rsid w:val="003732D2"/>
    <w:rsid w:val="00374B55"/>
    <w:rsid w:val="00377267"/>
    <w:rsid w:val="00381035"/>
    <w:rsid w:val="00381422"/>
    <w:rsid w:val="00383742"/>
    <w:rsid w:val="00384C58"/>
    <w:rsid w:val="00384C61"/>
    <w:rsid w:val="003862B8"/>
    <w:rsid w:val="00390EBF"/>
    <w:rsid w:val="00393D95"/>
    <w:rsid w:val="003A02E6"/>
    <w:rsid w:val="003A1E6B"/>
    <w:rsid w:val="003A20E7"/>
    <w:rsid w:val="003A3850"/>
    <w:rsid w:val="003A556A"/>
    <w:rsid w:val="003A7720"/>
    <w:rsid w:val="003A7A36"/>
    <w:rsid w:val="003B6F19"/>
    <w:rsid w:val="003C126E"/>
    <w:rsid w:val="003C1719"/>
    <w:rsid w:val="003C6954"/>
    <w:rsid w:val="003C6FEC"/>
    <w:rsid w:val="003C70B0"/>
    <w:rsid w:val="003D0E1D"/>
    <w:rsid w:val="003D25E8"/>
    <w:rsid w:val="003D4484"/>
    <w:rsid w:val="003D7A8B"/>
    <w:rsid w:val="003E1348"/>
    <w:rsid w:val="003E1403"/>
    <w:rsid w:val="003E1752"/>
    <w:rsid w:val="003E3E41"/>
    <w:rsid w:val="003E45C7"/>
    <w:rsid w:val="003E5ABC"/>
    <w:rsid w:val="003E6176"/>
    <w:rsid w:val="003F2BC2"/>
    <w:rsid w:val="003F39FD"/>
    <w:rsid w:val="003F61D0"/>
    <w:rsid w:val="003F7B0D"/>
    <w:rsid w:val="00400E37"/>
    <w:rsid w:val="00401010"/>
    <w:rsid w:val="00401E5E"/>
    <w:rsid w:val="0040579B"/>
    <w:rsid w:val="00406716"/>
    <w:rsid w:val="00410F26"/>
    <w:rsid w:val="00413003"/>
    <w:rsid w:val="00415543"/>
    <w:rsid w:val="00415740"/>
    <w:rsid w:val="004205DC"/>
    <w:rsid w:val="004229FF"/>
    <w:rsid w:val="00422FDC"/>
    <w:rsid w:val="00426068"/>
    <w:rsid w:val="00426249"/>
    <w:rsid w:val="004307F7"/>
    <w:rsid w:val="0043384C"/>
    <w:rsid w:val="004345D7"/>
    <w:rsid w:val="004352AF"/>
    <w:rsid w:val="00436EF6"/>
    <w:rsid w:val="00437F57"/>
    <w:rsid w:val="00441CD3"/>
    <w:rsid w:val="00443014"/>
    <w:rsid w:val="00444893"/>
    <w:rsid w:val="0044637A"/>
    <w:rsid w:val="0044663B"/>
    <w:rsid w:val="004468BC"/>
    <w:rsid w:val="00450E45"/>
    <w:rsid w:val="00451D79"/>
    <w:rsid w:val="004550B1"/>
    <w:rsid w:val="00455935"/>
    <w:rsid w:val="00456E33"/>
    <w:rsid w:val="004574FA"/>
    <w:rsid w:val="00457642"/>
    <w:rsid w:val="0045777A"/>
    <w:rsid w:val="00461113"/>
    <w:rsid w:val="00462937"/>
    <w:rsid w:val="00462FF8"/>
    <w:rsid w:val="00463D4C"/>
    <w:rsid w:val="00465AFC"/>
    <w:rsid w:val="00466D49"/>
    <w:rsid w:val="004673E7"/>
    <w:rsid w:val="00473068"/>
    <w:rsid w:val="00473A58"/>
    <w:rsid w:val="004757C3"/>
    <w:rsid w:val="00476A31"/>
    <w:rsid w:val="00476C46"/>
    <w:rsid w:val="004776D0"/>
    <w:rsid w:val="00480183"/>
    <w:rsid w:val="004830A6"/>
    <w:rsid w:val="00484D89"/>
    <w:rsid w:val="004858C5"/>
    <w:rsid w:val="00486D5C"/>
    <w:rsid w:val="0048726F"/>
    <w:rsid w:val="004878A9"/>
    <w:rsid w:val="00490307"/>
    <w:rsid w:val="00491BB5"/>
    <w:rsid w:val="004935BB"/>
    <w:rsid w:val="0049676B"/>
    <w:rsid w:val="00496FFC"/>
    <w:rsid w:val="00497096"/>
    <w:rsid w:val="004A03B7"/>
    <w:rsid w:val="004A3B9F"/>
    <w:rsid w:val="004A581A"/>
    <w:rsid w:val="004A59E5"/>
    <w:rsid w:val="004A7135"/>
    <w:rsid w:val="004A729A"/>
    <w:rsid w:val="004A7329"/>
    <w:rsid w:val="004C1845"/>
    <w:rsid w:val="004C4EEB"/>
    <w:rsid w:val="004C70A5"/>
    <w:rsid w:val="004D1A89"/>
    <w:rsid w:val="004D2404"/>
    <w:rsid w:val="004D2BB1"/>
    <w:rsid w:val="004D3A0B"/>
    <w:rsid w:val="004D3E0E"/>
    <w:rsid w:val="004D5D3A"/>
    <w:rsid w:val="004D6A86"/>
    <w:rsid w:val="004D6FD9"/>
    <w:rsid w:val="004E072F"/>
    <w:rsid w:val="004E1A0C"/>
    <w:rsid w:val="004E32B0"/>
    <w:rsid w:val="004E38E2"/>
    <w:rsid w:val="004E4BE6"/>
    <w:rsid w:val="004E7335"/>
    <w:rsid w:val="004F054C"/>
    <w:rsid w:val="004F093C"/>
    <w:rsid w:val="004F1023"/>
    <w:rsid w:val="004F123A"/>
    <w:rsid w:val="004F30FB"/>
    <w:rsid w:val="004F4DD9"/>
    <w:rsid w:val="004F4E2E"/>
    <w:rsid w:val="004F504A"/>
    <w:rsid w:val="005007B0"/>
    <w:rsid w:val="00500F22"/>
    <w:rsid w:val="005010C6"/>
    <w:rsid w:val="00502414"/>
    <w:rsid w:val="005048A3"/>
    <w:rsid w:val="005066C4"/>
    <w:rsid w:val="00507644"/>
    <w:rsid w:val="00507DF9"/>
    <w:rsid w:val="00510F5C"/>
    <w:rsid w:val="005112A1"/>
    <w:rsid w:val="00511AD1"/>
    <w:rsid w:val="005174D2"/>
    <w:rsid w:val="00521832"/>
    <w:rsid w:val="00521A98"/>
    <w:rsid w:val="00521BE5"/>
    <w:rsid w:val="00522388"/>
    <w:rsid w:val="005244DF"/>
    <w:rsid w:val="00525F81"/>
    <w:rsid w:val="005277AD"/>
    <w:rsid w:val="00533A7B"/>
    <w:rsid w:val="00533AA0"/>
    <w:rsid w:val="00535E77"/>
    <w:rsid w:val="00536C70"/>
    <w:rsid w:val="00536CF4"/>
    <w:rsid w:val="00537F7D"/>
    <w:rsid w:val="00540D8E"/>
    <w:rsid w:val="00542329"/>
    <w:rsid w:val="00542F5B"/>
    <w:rsid w:val="0054445E"/>
    <w:rsid w:val="005460C5"/>
    <w:rsid w:val="00546322"/>
    <w:rsid w:val="00547D78"/>
    <w:rsid w:val="00553196"/>
    <w:rsid w:val="005545ED"/>
    <w:rsid w:val="0055515B"/>
    <w:rsid w:val="00555FBC"/>
    <w:rsid w:val="00556CEA"/>
    <w:rsid w:val="00563269"/>
    <w:rsid w:val="005634FD"/>
    <w:rsid w:val="00563A5C"/>
    <w:rsid w:val="00564AEB"/>
    <w:rsid w:val="00566AB0"/>
    <w:rsid w:val="0056796D"/>
    <w:rsid w:val="005702A8"/>
    <w:rsid w:val="005707E9"/>
    <w:rsid w:val="00580E1B"/>
    <w:rsid w:val="0058432B"/>
    <w:rsid w:val="005873FD"/>
    <w:rsid w:val="00590FED"/>
    <w:rsid w:val="00594400"/>
    <w:rsid w:val="00594D4C"/>
    <w:rsid w:val="005A2505"/>
    <w:rsid w:val="005A2C51"/>
    <w:rsid w:val="005A2EF9"/>
    <w:rsid w:val="005A7078"/>
    <w:rsid w:val="005A735E"/>
    <w:rsid w:val="005A736D"/>
    <w:rsid w:val="005B0CE1"/>
    <w:rsid w:val="005B237A"/>
    <w:rsid w:val="005B5F24"/>
    <w:rsid w:val="005B79A1"/>
    <w:rsid w:val="005C3BC7"/>
    <w:rsid w:val="005C3F0B"/>
    <w:rsid w:val="005C7F60"/>
    <w:rsid w:val="005D29E6"/>
    <w:rsid w:val="005D3224"/>
    <w:rsid w:val="005D38CD"/>
    <w:rsid w:val="005D633E"/>
    <w:rsid w:val="005D6A7B"/>
    <w:rsid w:val="005E064A"/>
    <w:rsid w:val="005E0C17"/>
    <w:rsid w:val="005E286A"/>
    <w:rsid w:val="005E2F04"/>
    <w:rsid w:val="005E302F"/>
    <w:rsid w:val="005E391E"/>
    <w:rsid w:val="005E5012"/>
    <w:rsid w:val="005E7F3F"/>
    <w:rsid w:val="005F05C3"/>
    <w:rsid w:val="005F1C3B"/>
    <w:rsid w:val="005F2E28"/>
    <w:rsid w:val="005F672F"/>
    <w:rsid w:val="005F6EF6"/>
    <w:rsid w:val="0060124E"/>
    <w:rsid w:val="00601670"/>
    <w:rsid w:val="0060181A"/>
    <w:rsid w:val="00601BA3"/>
    <w:rsid w:val="006033AB"/>
    <w:rsid w:val="00604A13"/>
    <w:rsid w:val="00607C50"/>
    <w:rsid w:val="00615273"/>
    <w:rsid w:val="00615A9E"/>
    <w:rsid w:val="00615D43"/>
    <w:rsid w:val="0061605A"/>
    <w:rsid w:val="0061679C"/>
    <w:rsid w:val="006169A5"/>
    <w:rsid w:val="00617396"/>
    <w:rsid w:val="00624E49"/>
    <w:rsid w:val="00625584"/>
    <w:rsid w:val="006263BB"/>
    <w:rsid w:val="0062654E"/>
    <w:rsid w:val="00626C9F"/>
    <w:rsid w:val="006310B3"/>
    <w:rsid w:val="006314DC"/>
    <w:rsid w:val="0063194E"/>
    <w:rsid w:val="00633E03"/>
    <w:rsid w:val="006343A5"/>
    <w:rsid w:val="0063462A"/>
    <w:rsid w:val="00644A47"/>
    <w:rsid w:val="0064745F"/>
    <w:rsid w:val="00651B5B"/>
    <w:rsid w:val="00652183"/>
    <w:rsid w:val="00652E48"/>
    <w:rsid w:val="006542A1"/>
    <w:rsid w:val="0065448A"/>
    <w:rsid w:val="00654695"/>
    <w:rsid w:val="00654A81"/>
    <w:rsid w:val="00656F53"/>
    <w:rsid w:val="00657327"/>
    <w:rsid w:val="0065787B"/>
    <w:rsid w:val="00657DB5"/>
    <w:rsid w:val="00660399"/>
    <w:rsid w:val="006662B4"/>
    <w:rsid w:val="0066660C"/>
    <w:rsid w:val="006666B0"/>
    <w:rsid w:val="006667D9"/>
    <w:rsid w:val="006673C2"/>
    <w:rsid w:val="00671DFB"/>
    <w:rsid w:val="00672195"/>
    <w:rsid w:val="00680EDC"/>
    <w:rsid w:val="006811A6"/>
    <w:rsid w:val="00682E75"/>
    <w:rsid w:val="006832CF"/>
    <w:rsid w:val="0068454F"/>
    <w:rsid w:val="00685509"/>
    <w:rsid w:val="006857CF"/>
    <w:rsid w:val="00685864"/>
    <w:rsid w:val="00687377"/>
    <w:rsid w:val="00690F93"/>
    <w:rsid w:val="00691FFA"/>
    <w:rsid w:val="006962C5"/>
    <w:rsid w:val="006A27B4"/>
    <w:rsid w:val="006A5405"/>
    <w:rsid w:val="006A5EBC"/>
    <w:rsid w:val="006A6CEE"/>
    <w:rsid w:val="006B0334"/>
    <w:rsid w:val="006B1802"/>
    <w:rsid w:val="006B1B6B"/>
    <w:rsid w:val="006B341D"/>
    <w:rsid w:val="006B3469"/>
    <w:rsid w:val="006B457B"/>
    <w:rsid w:val="006B58CF"/>
    <w:rsid w:val="006B5914"/>
    <w:rsid w:val="006C424E"/>
    <w:rsid w:val="006C4F8F"/>
    <w:rsid w:val="006C53A2"/>
    <w:rsid w:val="006D6537"/>
    <w:rsid w:val="006D6876"/>
    <w:rsid w:val="006D68E1"/>
    <w:rsid w:val="006D7E45"/>
    <w:rsid w:val="006E4A17"/>
    <w:rsid w:val="006E50A5"/>
    <w:rsid w:val="006E631D"/>
    <w:rsid w:val="006F05FD"/>
    <w:rsid w:val="006F10E8"/>
    <w:rsid w:val="006F2081"/>
    <w:rsid w:val="006F2996"/>
    <w:rsid w:val="006F2DCD"/>
    <w:rsid w:val="006F4C38"/>
    <w:rsid w:val="006F52CC"/>
    <w:rsid w:val="006F5A0B"/>
    <w:rsid w:val="006F5DBE"/>
    <w:rsid w:val="006F647A"/>
    <w:rsid w:val="006F7BEE"/>
    <w:rsid w:val="007002A4"/>
    <w:rsid w:val="0070098F"/>
    <w:rsid w:val="00701956"/>
    <w:rsid w:val="0070459F"/>
    <w:rsid w:val="0070524C"/>
    <w:rsid w:val="00705378"/>
    <w:rsid w:val="0070596B"/>
    <w:rsid w:val="007062C6"/>
    <w:rsid w:val="00707D65"/>
    <w:rsid w:val="00710DB9"/>
    <w:rsid w:val="00710F8D"/>
    <w:rsid w:val="00711987"/>
    <w:rsid w:val="00713FBB"/>
    <w:rsid w:val="00714146"/>
    <w:rsid w:val="007154AC"/>
    <w:rsid w:val="00717138"/>
    <w:rsid w:val="007214EA"/>
    <w:rsid w:val="00722671"/>
    <w:rsid w:val="00722D27"/>
    <w:rsid w:val="00726311"/>
    <w:rsid w:val="00726E44"/>
    <w:rsid w:val="00731499"/>
    <w:rsid w:val="007512B1"/>
    <w:rsid w:val="00754FC9"/>
    <w:rsid w:val="0075506D"/>
    <w:rsid w:val="00755FC5"/>
    <w:rsid w:val="00764676"/>
    <w:rsid w:val="00771A8C"/>
    <w:rsid w:val="00771CD2"/>
    <w:rsid w:val="00771DD4"/>
    <w:rsid w:val="007727F2"/>
    <w:rsid w:val="00772E88"/>
    <w:rsid w:val="00774A4E"/>
    <w:rsid w:val="00781532"/>
    <w:rsid w:val="00785DEA"/>
    <w:rsid w:val="007931D0"/>
    <w:rsid w:val="00794001"/>
    <w:rsid w:val="0079467C"/>
    <w:rsid w:val="00794DB4"/>
    <w:rsid w:val="00795C64"/>
    <w:rsid w:val="007979D5"/>
    <w:rsid w:val="007A1754"/>
    <w:rsid w:val="007A1F23"/>
    <w:rsid w:val="007A222B"/>
    <w:rsid w:val="007A7740"/>
    <w:rsid w:val="007B12C5"/>
    <w:rsid w:val="007B5EB8"/>
    <w:rsid w:val="007B67C3"/>
    <w:rsid w:val="007C3063"/>
    <w:rsid w:val="007C6C19"/>
    <w:rsid w:val="007C714F"/>
    <w:rsid w:val="007D2305"/>
    <w:rsid w:val="007D2697"/>
    <w:rsid w:val="007D315D"/>
    <w:rsid w:val="007D36B2"/>
    <w:rsid w:val="007D4D92"/>
    <w:rsid w:val="007D6D93"/>
    <w:rsid w:val="007D71CC"/>
    <w:rsid w:val="007E0769"/>
    <w:rsid w:val="007E0D84"/>
    <w:rsid w:val="007E461D"/>
    <w:rsid w:val="007E5CD3"/>
    <w:rsid w:val="007E6B7F"/>
    <w:rsid w:val="007F064A"/>
    <w:rsid w:val="007F27BF"/>
    <w:rsid w:val="007F286E"/>
    <w:rsid w:val="007F407F"/>
    <w:rsid w:val="007F408B"/>
    <w:rsid w:val="007F6F06"/>
    <w:rsid w:val="007F78CB"/>
    <w:rsid w:val="008035B2"/>
    <w:rsid w:val="008054E2"/>
    <w:rsid w:val="0080583A"/>
    <w:rsid w:val="008060C1"/>
    <w:rsid w:val="0081422D"/>
    <w:rsid w:val="00815660"/>
    <w:rsid w:val="00815F78"/>
    <w:rsid w:val="0081614B"/>
    <w:rsid w:val="00820189"/>
    <w:rsid w:val="00820D94"/>
    <w:rsid w:val="00820E81"/>
    <w:rsid w:val="00822B95"/>
    <w:rsid w:val="00824438"/>
    <w:rsid w:val="00827646"/>
    <w:rsid w:val="00827EF0"/>
    <w:rsid w:val="00830F02"/>
    <w:rsid w:val="0083124F"/>
    <w:rsid w:val="00834030"/>
    <w:rsid w:val="00834525"/>
    <w:rsid w:val="00834B20"/>
    <w:rsid w:val="00834E77"/>
    <w:rsid w:val="0083504C"/>
    <w:rsid w:val="00836D16"/>
    <w:rsid w:val="00840231"/>
    <w:rsid w:val="008409BA"/>
    <w:rsid w:val="00844A54"/>
    <w:rsid w:val="00845033"/>
    <w:rsid w:val="00846A94"/>
    <w:rsid w:val="00857E9D"/>
    <w:rsid w:val="008612EC"/>
    <w:rsid w:val="008636BE"/>
    <w:rsid w:val="00864CAB"/>
    <w:rsid w:val="0087177F"/>
    <w:rsid w:val="00871799"/>
    <w:rsid w:val="008723DD"/>
    <w:rsid w:val="008740DB"/>
    <w:rsid w:val="008827A8"/>
    <w:rsid w:val="008851EE"/>
    <w:rsid w:val="00887698"/>
    <w:rsid w:val="00891075"/>
    <w:rsid w:val="00891254"/>
    <w:rsid w:val="008924C2"/>
    <w:rsid w:val="00892A55"/>
    <w:rsid w:val="00893560"/>
    <w:rsid w:val="008942B4"/>
    <w:rsid w:val="008948C5"/>
    <w:rsid w:val="008A01C5"/>
    <w:rsid w:val="008A0620"/>
    <w:rsid w:val="008A2641"/>
    <w:rsid w:val="008A58DC"/>
    <w:rsid w:val="008A5C0A"/>
    <w:rsid w:val="008A6620"/>
    <w:rsid w:val="008B2E62"/>
    <w:rsid w:val="008B5725"/>
    <w:rsid w:val="008C42C7"/>
    <w:rsid w:val="008C70A2"/>
    <w:rsid w:val="008C7697"/>
    <w:rsid w:val="008D0547"/>
    <w:rsid w:val="008D1987"/>
    <w:rsid w:val="008D262D"/>
    <w:rsid w:val="008D4A6E"/>
    <w:rsid w:val="008D69F2"/>
    <w:rsid w:val="008E2EF8"/>
    <w:rsid w:val="008E4E51"/>
    <w:rsid w:val="008E5205"/>
    <w:rsid w:val="008E56C9"/>
    <w:rsid w:val="008E6828"/>
    <w:rsid w:val="008E6CA4"/>
    <w:rsid w:val="008E703F"/>
    <w:rsid w:val="008F14A4"/>
    <w:rsid w:val="008F281F"/>
    <w:rsid w:val="008F2D73"/>
    <w:rsid w:val="008F725E"/>
    <w:rsid w:val="00901C02"/>
    <w:rsid w:val="00901E54"/>
    <w:rsid w:val="00903510"/>
    <w:rsid w:val="0090451D"/>
    <w:rsid w:val="0091306D"/>
    <w:rsid w:val="009155D3"/>
    <w:rsid w:val="009159E1"/>
    <w:rsid w:val="0092098D"/>
    <w:rsid w:val="009251BE"/>
    <w:rsid w:val="00925FCB"/>
    <w:rsid w:val="00930C33"/>
    <w:rsid w:val="009318F6"/>
    <w:rsid w:val="00934937"/>
    <w:rsid w:val="0094109D"/>
    <w:rsid w:val="00943441"/>
    <w:rsid w:val="009451DD"/>
    <w:rsid w:val="00947197"/>
    <w:rsid w:val="009507F5"/>
    <w:rsid w:val="009509C8"/>
    <w:rsid w:val="00951BD1"/>
    <w:rsid w:val="00952278"/>
    <w:rsid w:val="00953F2D"/>
    <w:rsid w:val="00960C98"/>
    <w:rsid w:val="00965769"/>
    <w:rsid w:val="009661C5"/>
    <w:rsid w:val="009745C6"/>
    <w:rsid w:val="00974B42"/>
    <w:rsid w:val="00982508"/>
    <w:rsid w:val="00983562"/>
    <w:rsid w:val="0098418B"/>
    <w:rsid w:val="00984353"/>
    <w:rsid w:val="009856BF"/>
    <w:rsid w:val="0098597F"/>
    <w:rsid w:val="00985AAA"/>
    <w:rsid w:val="00985E3C"/>
    <w:rsid w:val="00987A77"/>
    <w:rsid w:val="00994776"/>
    <w:rsid w:val="009964F3"/>
    <w:rsid w:val="009A4C22"/>
    <w:rsid w:val="009A544D"/>
    <w:rsid w:val="009A55AE"/>
    <w:rsid w:val="009A688C"/>
    <w:rsid w:val="009B1512"/>
    <w:rsid w:val="009B2BA8"/>
    <w:rsid w:val="009B35D4"/>
    <w:rsid w:val="009B4987"/>
    <w:rsid w:val="009B5488"/>
    <w:rsid w:val="009B724B"/>
    <w:rsid w:val="009C0017"/>
    <w:rsid w:val="009C067E"/>
    <w:rsid w:val="009C0A6C"/>
    <w:rsid w:val="009C1F80"/>
    <w:rsid w:val="009C268E"/>
    <w:rsid w:val="009D0429"/>
    <w:rsid w:val="009D0DA4"/>
    <w:rsid w:val="009D122D"/>
    <w:rsid w:val="009D2AE3"/>
    <w:rsid w:val="009D3C83"/>
    <w:rsid w:val="009D400D"/>
    <w:rsid w:val="009D4724"/>
    <w:rsid w:val="009D59F7"/>
    <w:rsid w:val="009D6E89"/>
    <w:rsid w:val="009E131B"/>
    <w:rsid w:val="009E3AFB"/>
    <w:rsid w:val="009E7C1F"/>
    <w:rsid w:val="009E7CC1"/>
    <w:rsid w:val="009E7E8E"/>
    <w:rsid w:val="009F0595"/>
    <w:rsid w:val="009F15BA"/>
    <w:rsid w:val="009F2B2D"/>
    <w:rsid w:val="009F38EE"/>
    <w:rsid w:val="009F7F77"/>
    <w:rsid w:val="00A01132"/>
    <w:rsid w:val="00A0320C"/>
    <w:rsid w:val="00A03E95"/>
    <w:rsid w:val="00A0412E"/>
    <w:rsid w:val="00A0432C"/>
    <w:rsid w:val="00A0680D"/>
    <w:rsid w:val="00A1084B"/>
    <w:rsid w:val="00A108AF"/>
    <w:rsid w:val="00A1247D"/>
    <w:rsid w:val="00A137BD"/>
    <w:rsid w:val="00A15010"/>
    <w:rsid w:val="00A201C7"/>
    <w:rsid w:val="00A20E64"/>
    <w:rsid w:val="00A2136F"/>
    <w:rsid w:val="00A2260B"/>
    <w:rsid w:val="00A23B19"/>
    <w:rsid w:val="00A25714"/>
    <w:rsid w:val="00A264D2"/>
    <w:rsid w:val="00A26B69"/>
    <w:rsid w:val="00A3632B"/>
    <w:rsid w:val="00A41AC9"/>
    <w:rsid w:val="00A42BD4"/>
    <w:rsid w:val="00A45699"/>
    <w:rsid w:val="00A50A6C"/>
    <w:rsid w:val="00A52E4E"/>
    <w:rsid w:val="00A533CE"/>
    <w:rsid w:val="00A53CAC"/>
    <w:rsid w:val="00A5534D"/>
    <w:rsid w:val="00A56FE1"/>
    <w:rsid w:val="00A5796C"/>
    <w:rsid w:val="00A60F7F"/>
    <w:rsid w:val="00A627E8"/>
    <w:rsid w:val="00A62CEC"/>
    <w:rsid w:val="00A63184"/>
    <w:rsid w:val="00A63E6B"/>
    <w:rsid w:val="00A6565D"/>
    <w:rsid w:val="00A7182B"/>
    <w:rsid w:val="00A7627C"/>
    <w:rsid w:val="00A76BFE"/>
    <w:rsid w:val="00A80E99"/>
    <w:rsid w:val="00A8190D"/>
    <w:rsid w:val="00A826E4"/>
    <w:rsid w:val="00A82EEE"/>
    <w:rsid w:val="00A85CA6"/>
    <w:rsid w:val="00A86DAF"/>
    <w:rsid w:val="00A87F3B"/>
    <w:rsid w:val="00A93311"/>
    <w:rsid w:val="00A93430"/>
    <w:rsid w:val="00A97310"/>
    <w:rsid w:val="00A97EB8"/>
    <w:rsid w:val="00AA3651"/>
    <w:rsid w:val="00AA492F"/>
    <w:rsid w:val="00AA6B52"/>
    <w:rsid w:val="00AA6EFF"/>
    <w:rsid w:val="00AB08A7"/>
    <w:rsid w:val="00AB1B6F"/>
    <w:rsid w:val="00AB626C"/>
    <w:rsid w:val="00AC35ED"/>
    <w:rsid w:val="00AC3687"/>
    <w:rsid w:val="00AC4469"/>
    <w:rsid w:val="00AC7717"/>
    <w:rsid w:val="00AD0AF4"/>
    <w:rsid w:val="00AD11C8"/>
    <w:rsid w:val="00AD2E12"/>
    <w:rsid w:val="00AD6F10"/>
    <w:rsid w:val="00AE0E56"/>
    <w:rsid w:val="00AE4249"/>
    <w:rsid w:val="00AE4939"/>
    <w:rsid w:val="00AE75A5"/>
    <w:rsid w:val="00AF0CF6"/>
    <w:rsid w:val="00AF2048"/>
    <w:rsid w:val="00AF3620"/>
    <w:rsid w:val="00AF3E05"/>
    <w:rsid w:val="00AF4831"/>
    <w:rsid w:val="00AF6AC1"/>
    <w:rsid w:val="00AF6C8D"/>
    <w:rsid w:val="00B00B6F"/>
    <w:rsid w:val="00B01912"/>
    <w:rsid w:val="00B01A02"/>
    <w:rsid w:val="00B05846"/>
    <w:rsid w:val="00B05BF7"/>
    <w:rsid w:val="00B07D1D"/>
    <w:rsid w:val="00B1094F"/>
    <w:rsid w:val="00B10EFA"/>
    <w:rsid w:val="00B12B4C"/>
    <w:rsid w:val="00B157AD"/>
    <w:rsid w:val="00B174DA"/>
    <w:rsid w:val="00B1751C"/>
    <w:rsid w:val="00B21069"/>
    <w:rsid w:val="00B22B36"/>
    <w:rsid w:val="00B250F6"/>
    <w:rsid w:val="00B27A0D"/>
    <w:rsid w:val="00B301CE"/>
    <w:rsid w:val="00B32E64"/>
    <w:rsid w:val="00B33563"/>
    <w:rsid w:val="00B34064"/>
    <w:rsid w:val="00B36F52"/>
    <w:rsid w:val="00B40E06"/>
    <w:rsid w:val="00B4379E"/>
    <w:rsid w:val="00B450A6"/>
    <w:rsid w:val="00B45BC7"/>
    <w:rsid w:val="00B465E8"/>
    <w:rsid w:val="00B53944"/>
    <w:rsid w:val="00B540F3"/>
    <w:rsid w:val="00B55F4E"/>
    <w:rsid w:val="00B579E3"/>
    <w:rsid w:val="00B61DD0"/>
    <w:rsid w:val="00B70A91"/>
    <w:rsid w:val="00B7249B"/>
    <w:rsid w:val="00B74367"/>
    <w:rsid w:val="00B745A1"/>
    <w:rsid w:val="00B775F8"/>
    <w:rsid w:val="00B8088D"/>
    <w:rsid w:val="00B817EB"/>
    <w:rsid w:val="00B863E0"/>
    <w:rsid w:val="00B919AC"/>
    <w:rsid w:val="00B922C8"/>
    <w:rsid w:val="00B938C7"/>
    <w:rsid w:val="00B9498F"/>
    <w:rsid w:val="00B95571"/>
    <w:rsid w:val="00B961B6"/>
    <w:rsid w:val="00B9660E"/>
    <w:rsid w:val="00B96A08"/>
    <w:rsid w:val="00B96D2B"/>
    <w:rsid w:val="00BA505E"/>
    <w:rsid w:val="00BB04B6"/>
    <w:rsid w:val="00BB0663"/>
    <w:rsid w:val="00BB0B4A"/>
    <w:rsid w:val="00BB12CE"/>
    <w:rsid w:val="00BB148C"/>
    <w:rsid w:val="00BB2DEE"/>
    <w:rsid w:val="00BB3229"/>
    <w:rsid w:val="00BB4A40"/>
    <w:rsid w:val="00BB516D"/>
    <w:rsid w:val="00BB72EC"/>
    <w:rsid w:val="00BC0EE8"/>
    <w:rsid w:val="00BC4F5E"/>
    <w:rsid w:val="00BC661E"/>
    <w:rsid w:val="00BD2E71"/>
    <w:rsid w:val="00BD3214"/>
    <w:rsid w:val="00BD3C38"/>
    <w:rsid w:val="00BD5CBA"/>
    <w:rsid w:val="00BD7872"/>
    <w:rsid w:val="00BE0E20"/>
    <w:rsid w:val="00BE16F7"/>
    <w:rsid w:val="00BE17A0"/>
    <w:rsid w:val="00BE23C0"/>
    <w:rsid w:val="00BE3E46"/>
    <w:rsid w:val="00BE59A9"/>
    <w:rsid w:val="00BE73B7"/>
    <w:rsid w:val="00BE7986"/>
    <w:rsid w:val="00BF0612"/>
    <w:rsid w:val="00BF09D0"/>
    <w:rsid w:val="00BF1351"/>
    <w:rsid w:val="00BF1909"/>
    <w:rsid w:val="00BF2C8E"/>
    <w:rsid w:val="00BF5230"/>
    <w:rsid w:val="00BF6E04"/>
    <w:rsid w:val="00BF6E50"/>
    <w:rsid w:val="00C0348C"/>
    <w:rsid w:val="00C0440C"/>
    <w:rsid w:val="00C05E38"/>
    <w:rsid w:val="00C066C2"/>
    <w:rsid w:val="00C07F1F"/>
    <w:rsid w:val="00C111BA"/>
    <w:rsid w:val="00C1385F"/>
    <w:rsid w:val="00C15564"/>
    <w:rsid w:val="00C23985"/>
    <w:rsid w:val="00C3040A"/>
    <w:rsid w:val="00C31946"/>
    <w:rsid w:val="00C32449"/>
    <w:rsid w:val="00C3297B"/>
    <w:rsid w:val="00C33715"/>
    <w:rsid w:val="00C34AEA"/>
    <w:rsid w:val="00C35AE0"/>
    <w:rsid w:val="00C3651E"/>
    <w:rsid w:val="00C37F17"/>
    <w:rsid w:val="00C436C1"/>
    <w:rsid w:val="00C44844"/>
    <w:rsid w:val="00C45533"/>
    <w:rsid w:val="00C45654"/>
    <w:rsid w:val="00C45F57"/>
    <w:rsid w:val="00C46298"/>
    <w:rsid w:val="00C50138"/>
    <w:rsid w:val="00C50171"/>
    <w:rsid w:val="00C50DD3"/>
    <w:rsid w:val="00C54B1B"/>
    <w:rsid w:val="00C555E0"/>
    <w:rsid w:val="00C5561F"/>
    <w:rsid w:val="00C56B83"/>
    <w:rsid w:val="00C5762D"/>
    <w:rsid w:val="00C60C3E"/>
    <w:rsid w:val="00C61AB6"/>
    <w:rsid w:val="00C628F1"/>
    <w:rsid w:val="00C63B54"/>
    <w:rsid w:val="00C65842"/>
    <w:rsid w:val="00C66587"/>
    <w:rsid w:val="00C70A31"/>
    <w:rsid w:val="00C70D2A"/>
    <w:rsid w:val="00C7216B"/>
    <w:rsid w:val="00C72800"/>
    <w:rsid w:val="00C72896"/>
    <w:rsid w:val="00C735B0"/>
    <w:rsid w:val="00C74E7C"/>
    <w:rsid w:val="00C75091"/>
    <w:rsid w:val="00C80809"/>
    <w:rsid w:val="00C8258D"/>
    <w:rsid w:val="00C83528"/>
    <w:rsid w:val="00C83601"/>
    <w:rsid w:val="00C83767"/>
    <w:rsid w:val="00C83DBE"/>
    <w:rsid w:val="00C8518D"/>
    <w:rsid w:val="00C8660E"/>
    <w:rsid w:val="00C9085C"/>
    <w:rsid w:val="00C9100F"/>
    <w:rsid w:val="00C9148A"/>
    <w:rsid w:val="00CA1268"/>
    <w:rsid w:val="00CA1483"/>
    <w:rsid w:val="00CB0706"/>
    <w:rsid w:val="00CB10EB"/>
    <w:rsid w:val="00CB3B81"/>
    <w:rsid w:val="00CB4EF6"/>
    <w:rsid w:val="00CB79F1"/>
    <w:rsid w:val="00CC0219"/>
    <w:rsid w:val="00CC08D9"/>
    <w:rsid w:val="00CC2732"/>
    <w:rsid w:val="00CC3DC7"/>
    <w:rsid w:val="00CC56E7"/>
    <w:rsid w:val="00CC64D6"/>
    <w:rsid w:val="00CD1399"/>
    <w:rsid w:val="00CD18F2"/>
    <w:rsid w:val="00CD6C7A"/>
    <w:rsid w:val="00CD6EAD"/>
    <w:rsid w:val="00CD768A"/>
    <w:rsid w:val="00CE174D"/>
    <w:rsid w:val="00CE22DB"/>
    <w:rsid w:val="00CE2692"/>
    <w:rsid w:val="00CE3AB3"/>
    <w:rsid w:val="00CE3DD9"/>
    <w:rsid w:val="00CE445A"/>
    <w:rsid w:val="00CE5064"/>
    <w:rsid w:val="00CE529A"/>
    <w:rsid w:val="00CE640F"/>
    <w:rsid w:val="00CF0FEC"/>
    <w:rsid w:val="00CF16A7"/>
    <w:rsid w:val="00CF30DA"/>
    <w:rsid w:val="00CF4686"/>
    <w:rsid w:val="00CF48CD"/>
    <w:rsid w:val="00CF51E0"/>
    <w:rsid w:val="00CF620E"/>
    <w:rsid w:val="00CF68AF"/>
    <w:rsid w:val="00D00793"/>
    <w:rsid w:val="00D012AC"/>
    <w:rsid w:val="00D03503"/>
    <w:rsid w:val="00D04469"/>
    <w:rsid w:val="00D10E49"/>
    <w:rsid w:val="00D13019"/>
    <w:rsid w:val="00D14140"/>
    <w:rsid w:val="00D15C41"/>
    <w:rsid w:val="00D1681B"/>
    <w:rsid w:val="00D2023F"/>
    <w:rsid w:val="00D206D1"/>
    <w:rsid w:val="00D23DE7"/>
    <w:rsid w:val="00D25398"/>
    <w:rsid w:val="00D256B4"/>
    <w:rsid w:val="00D27A9E"/>
    <w:rsid w:val="00D30A6A"/>
    <w:rsid w:val="00D31D5C"/>
    <w:rsid w:val="00D33B0A"/>
    <w:rsid w:val="00D33BA2"/>
    <w:rsid w:val="00D36C6B"/>
    <w:rsid w:val="00D36FB8"/>
    <w:rsid w:val="00D40308"/>
    <w:rsid w:val="00D42A19"/>
    <w:rsid w:val="00D4335F"/>
    <w:rsid w:val="00D43F19"/>
    <w:rsid w:val="00D45A6D"/>
    <w:rsid w:val="00D45D26"/>
    <w:rsid w:val="00D46784"/>
    <w:rsid w:val="00D46D8D"/>
    <w:rsid w:val="00D47923"/>
    <w:rsid w:val="00D5195D"/>
    <w:rsid w:val="00D51DB8"/>
    <w:rsid w:val="00D524CE"/>
    <w:rsid w:val="00D55BD3"/>
    <w:rsid w:val="00D560E5"/>
    <w:rsid w:val="00D565AC"/>
    <w:rsid w:val="00D61C09"/>
    <w:rsid w:val="00D61D18"/>
    <w:rsid w:val="00D64046"/>
    <w:rsid w:val="00D642EB"/>
    <w:rsid w:val="00D665BE"/>
    <w:rsid w:val="00D7060B"/>
    <w:rsid w:val="00D71CFE"/>
    <w:rsid w:val="00D732A7"/>
    <w:rsid w:val="00D743CA"/>
    <w:rsid w:val="00D74956"/>
    <w:rsid w:val="00D80D79"/>
    <w:rsid w:val="00D815D8"/>
    <w:rsid w:val="00D82030"/>
    <w:rsid w:val="00D83AEE"/>
    <w:rsid w:val="00D840BD"/>
    <w:rsid w:val="00D842BD"/>
    <w:rsid w:val="00D85FF5"/>
    <w:rsid w:val="00D8655D"/>
    <w:rsid w:val="00D904AD"/>
    <w:rsid w:val="00D90566"/>
    <w:rsid w:val="00D91698"/>
    <w:rsid w:val="00D928EF"/>
    <w:rsid w:val="00D95982"/>
    <w:rsid w:val="00DA0C48"/>
    <w:rsid w:val="00DA1AD4"/>
    <w:rsid w:val="00DA4D2F"/>
    <w:rsid w:val="00DA5BD6"/>
    <w:rsid w:val="00DA7C0E"/>
    <w:rsid w:val="00DB222A"/>
    <w:rsid w:val="00DB3175"/>
    <w:rsid w:val="00DB582C"/>
    <w:rsid w:val="00DB6677"/>
    <w:rsid w:val="00DB75C6"/>
    <w:rsid w:val="00DB77A1"/>
    <w:rsid w:val="00DC152B"/>
    <w:rsid w:val="00DC38AE"/>
    <w:rsid w:val="00DC4025"/>
    <w:rsid w:val="00DC793D"/>
    <w:rsid w:val="00DC7F35"/>
    <w:rsid w:val="00DD303E"/>
    <w:rsid w:val="00DD487F"/>
    <w:rsid w:val="00DD4E56"/>
    <w:rsid w:val="00DD5454"/>
    <w:rsid w:val="00DE1FA9"/>
    <w:rsid w:val="00DE24AA"/>
    <w:rsid w:val="00DE3F65"/>
    <w:rsid w:val="00DE54E0"/>
    <w:rsid w:val="00DE5508"/>
    <w:rsid w:val="00DE5F81"/>
    <w:rsid w:val="00DF0A42"/>
    <w:rsid w:val="00DF2F5D"/>
    <w:rsid w:val="00DF57FC"/>
    <w:rsid w:val="00DF6DA4"/>
    <w:rsid w:val="00E04B65"/>
    <w:rsid w:val="00E11B38"/>
    <w:rsid w:val="00E11D56"/>
    <w:rsid w:val="00E12838"/>
    <w:rsid w:val="00E12CDC"/>
    <w:rsid w:val="00E12F2C"/>
    <w:rsid w:val="00E13768"/>
    <w:rsid w:val="00E1383F"/>
    <w:rsid w:val="00E14A3F"/>
    <w:rsid w:val="00E14E6B"/>
    <w:rsid w:val="00E14F1D"/>
    <w:rsid w:val="00E157DE"/>
    <w:rsid w:val="00E171B5"/>
    <w:rsid w:val="00E20FE6"/>
    <w:rsid w:val="00E2387B"/>
    <w:rsid w:val="00E239E4"/>
    <w:rsid w:val="00E24436"/>
    <w:rsid w:val="00E2487A"/>
    <w:rsid w:val="00E26B0C"/>
    <w:rsid w:val="00E30CA4"/>
    <w:rsid w:val="00E319E7"/>
    <w:rsid w:val="00E32B17"/>
    <w:rsid w:val="00E37A97"/>
    <w:rsid w:val="00E37E3D"/>
    <w:rsid w:val="00E411F7"/>
    <w:rsid w:val="00E42CC2"/>
    <w:rsid w:val="00E4662F"/>
    <w:rsid w:val="00E47D4F"/>
    <w:rsid w:val="00E50855"/>
    <w:rsid w:val="00E51A5C"/>
    <w:rsid w:val="00E51CBA"/>
    <w:rsid w:val="00E5286A"/>
    <w:rsid w:val="00E54B67"/>
    <w:rsid w:val="00E60CF6"/>
    <w:rsid w:val="00E61B9C"/>
    <w:rsid w:val="00E62A24"/>
    <w:rsid w:val="00E62DD4"/>
    <w:rsid w:val="00E65ABD"/>
    <w:rsid w:val="00E66C7C"/>
    <w:rsid w:val="00E67A4F"/>
    <w:rsid w:val="00E73A26"/>
    <w:rsid w:val="00E753C2"/>
    <w:rsid w:val="00E756F5"/>
    <w:rsid w:val="00E75B98"/>
    <w:rsid w:val="00E804AB"/>
    <w:rsid w:val="00E82179"/>
    <w:rsid w:val="00E82855"/>
    <w:rsid w:val="00E829E0"/>
    <w:rsid w:val="00E8322E"/>
    <w:rsid w:val="00E83D22"/>
    <w:rsid w:val="00E86009"/>
    <w:rsid w:val="00E90868"/>
    <w:rsid w:val="00E920D4"/>
    <w:rsid w:val="00E950AC"/>
    <w:rsid w:val="00E959CB"/>
    <w:rsid w:val="00E962C7"/>
    <w:rsid w:val="00E978CE"/>
    <w:rsid w:val="00EA0ACF"/>
    <w:rsid w:val="00EA4364"/>
    <w:rsid w:val="00EA5F9F"/>
    <w:rsid w:val="00EA6097"/>
    <w:rsid w:val="00EA674B"/>
    <w:rsid w:val="00EA6863"/>
    <w:rsid w:val="00EA6C1F"/>
    <w:rsid w:val="00EB1DEE"/>
    <w:rsid w:val="00EB2D96"/>
    <w:rsid w:val="00EB3AE7"/>
    <w:rsid w:val="00EB67FB"/>
    <w:rsid w:val="00EB7C16"/>
    <w:rsid w:val="00EB7E78"/>
    <w:rsid w:val="00EC0414"/>
    <w:rsid w:val="00EC0CE1"/>
    <w:rsid w:val="00EC3F0A"/>
    <w:rsid w:val="00EC52E2"/>
    <w:rsid w:val="00EC626A"/>
    <w:rsid w:val="00ED0859"/>
    <w:rsid w:val="00ED0881"/>
    <w:rsid w:val="00ED1080"/>
    <w:rsid w:val="00ED3336"/>
    <w:rsid w:val="00EE2A5A"/>
    <w:rsid w:val="00EE2ADB"/>
    <w:rsid w:val="00EE2DCC"/>
    <w:rsid w:val="00EE4CEE"/>
    <w:rsid w:val="00EF40BA"/>
    <w:rsid w:val="00EF488A"/>
    <w:rsid w:val="00EF5AEF"/>
    <w:rsid w:val="00EF6854"/>
    <w:rsid w:val="00F03AA5"/>
    <w:rsid w:val="00F04B33"/>
    <w:rsid w:val="00F055C6"/>
    <w:rsid w:val="00F05A5B"/>
    <w:rsid w:val="00F10615"/>
    <w:rsid w:val="00F133A0"/>
    <w:rsid w:val="00F16189"/>
    <w:rsid w:val="00F1780C"/>
    <w:rsid w:val="00F2038A"/>
    <w:rsid w:val="00F2725C"/>
    <w:rsid w:val="00F31B36"/>
    <w:rsid w:val="00F3288D"/>
    <w:rsid w:val="00F370E6"/>
    <w:rsid w:val="00F37284"/>
    <w:rsid w:val="00F37F7C"/>
    <w:rsid w:val="00F42226"/>
    <w:rsid w:val="00F45D79"/>
    <w:rsid w:val="00F51169"/>
    <w:rsid w:val="00F51ABA"/>
    <w:rsid w:val="00F51C1A"/>
    <w:rsid w:val="00F530C5"/>
    <w:rsid w:val="00F5387C"/>
    <w:rsid w:val="00F56677"/>
    <w:rsid w:val="00F569D9"/>
    <w:rsid w:val="00F60187"/>
    <w:rsid w:val="00F61005"/>
    <w:rsid w:val="00F622A7"/>
    <w:rsid w:val="00F647B2"/>
    <w:rsid w:val="00F64E37"/>
    <w:rsid w:val="00F650E5"/>
    <w:rsid w:val="00F66208"/>
    <w:rsid w:val="00F669E0"/>
    <w:rsid w:val="00F70A31"/>
    <w:rsid w:val="00F72801"/>
    <w:rsid w:val="00F72802"/>
    <w:rsid w:val="00F76385"/>
    <w:rsid w:val="00F7686C"/>
    <w:rsid w:val="00F76944"/>
    <w:rsid w:val="00F771F7"/>
    <w:rsid w:val="00F77387"/>
    <w:rsid w:val="00F81418"/>
    <w:rsid w:val="00F85853"/>
    <w:rsid w:val="00F85868"/>
    <w:rsid w:val="00F86248"/>
    <w:rsid w:val="00F8770B"/>
    <w:rsid w:val="00F90BB9"/>
    <w:rsid w:val="00FA20A0"/>
    <w:rsid w:val="00FA3F1D"/>
    <w:rsid w:val="00FA774C"/>
    <w:rsid w:val="00FB101B"/>
    <w:rsid w:val="00FB26D1"/>
    <w:rsid w:val="00FB2EE8"/>
    <w:rsid w:val="00FB47CC"/>
    <w:rsid w:val="00FB5752"/>
    <w:rsid w:val="00FB656E"/>
    <w:rsid w:val="00FC24D7"/>
    <w:rsid w:val="00FC25EC"/>
    <w:rsid w:val="00FC380C"/>
    <w:rsid w:val="00FC6804"/>
    <w:rsid w:val="00FC6EF1"/>
    <w:rsid w:val="00FC747F"/>
    <w:rsid w:val="00FD094A"/>
    <w:rsid w:val="00FD0B76"/>
    <w:rsid w:val="00FD10BB"/>
    <w:rsid w:val="00FD7758"/>
    <w:rsid w:val="00FE2B9E"/>
    <w:rsid w:val="00FE43E7"/>
    <w:rsid w:val="00FF04F8"/>
    <w:rsid w:val="00FF3450"/>
    <w:rsid w:val="00FF4CAF"/>
    <w:rsid w:val="00FF54F1"/>
    <w:rsid w:val="00FF71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8785"/>
    <o:shapelayout v:ext="edit">
      <o:idmap v:ext="edit" data="1"/>
    </o:shapelayout>
  </w:shapeDefaults>
  <w:decimalSymbol w:val=","/>
  <w:listSeparator w:val=";"/>
  <w14:docId w14:val="0DCDC9C4"/>
  <w15:docId w15:val="{629E2272-A1BA-4C1A-9F67-99BA2CEBAF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582C"/>
    <w:pPr>
      <w:widowControl w:val="0"/>
      <w:suppressAutoHyphens/>
      <w:ind w:firstLine="720"/>
      <w:jc w:val="both"/>
    </w:pPr>
    <w:rPr>
      <w:rFonts w:ascii="Arial" w:hAnsi="Arial" w:cs="Arial"/>
    </w:rPr>
  </w:style>
  <w:style w:type="paragraph" w:styleId="1">
    <w:name w:val="heading 1"/>
    <w:basedOn w:val="a"/>
    <w:link w:val="11"/>
    <w:qFormat/>
    <w:rsid w:val="00D8422D"/>
    <w:pPr>
      <w:spacing w:before="108" w:after="108"/>
      <w:ind w:firstLine="0"/>
      <w:jc w:val="center"/>
      <w:outlineLvl w:val="0"/>
    </w:pPr>
    <w:rPr>
      <w:b/>
      <w:bCs/>
      <w:color w:val="000080"/>
    </w:rPr>
  </w:style>
  <w:style w:type="paragraph" w:styleId="2">
    <w:name w:val="heading 2"/>
    <w:basedOn w:val="1"/>
    <w:qFormat/>
    <w:rsid w:val="00D8422D"/>
    <w:pPr>
      <w:outlineLvl w:val="1"/>
    </w:pPr>
  </w:style>
  <w:style w:type="paragraph" w:styleId="3">
    <w:name w:val="heading 3"/>
    <w:basedOn w:val="2"/>
    <w:qFormat/>
    <w:rsid w:val="00D8422D"/>
    <w:pPr>
      <w:outlineLvl w:val="2"/>
    </w:pPr>
  </w:style>
  <w:style w:type="paragraph" w:styleId="4">
    <w:name w:val="heading 4"/>
    <w:basedOn w:val="3"/>
    <w:qFormat/>
    <w:rsid w:val="00D8422D"/>
    <w:pPr>
      <w:outlineLvl w:val="3"/>
    </w:pPr>
  </w:style>
  <w:style w:type="paragraph" w:styleId="5">
    <w:name w:val="heading 5"/>
    <w:basedOn w:val="a"/>
    <w:qFormat/>
    <w:rsid w:val="00692F18"/>
    <w:pPr>
      <w:widowControl/>
      <w:spacing w:before="240" w:after="60"/>
      <w:ind w:firstLine="0"/>
      <w:jc w:val="left"/>
      <w:outlineLvl w:val="4"/>
    </w:pPr>
    <w:rPr>
      <w:rFonts w:ascii="Times New Roman" w:hAnsi="Times New Roman"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Цветовое выделение"/>
    <w:qFormat/>
    <w:rsid w:val="00D8422D"/>
    <w:rPr>
      <w:b/>
      <w:bCs/>
      <w:color w:val="000080"/>
      <w:sz w:val="20"/>
      <w:szCs w:val="20"/>
    </w:rPr>
  </w:style>
  <w:style w:type="character" w:customStyle="1" w:styleId="a4">
    <w:name w:val="Гипертекстовая ссылка"/>
    <w:qFormat/>
    <w:rsid w:val="00D8422D"/>
    <w:rPr>
      <w:b/>
      <w:bCs/>
      <w:color w:val="008000"/>
      <w:sz w:val="20"/>
      <w:szCs w:val="20"/>
      <w:u w:val="single"/>
    </w:rPr>
  </w:style>
  <w:style w:type="character" w:customStyle="1" w:styleId="a5">
    <w:name w:val="Найденные слова"/>
    <w:basedOn w:val="a3"/>
    <w:qFormat/>
    <w:rsid w:val="00D8422D"/>
    <w:rPr>
      <w:b/>
      <w:bCs/>
      <w:color w:val="000080"/>
      <w:sz w:val="20"/>
      <w:szCs w:val="20"/>
    </w:rPr>
  </w:style>
  <w:style w:type="character" w:customStyle="1" w:styleId="a6">
    <w:name w:val="Не вступил в силу"/>
    <w:qFormat/>
    <w:rsid w:val="00D8422D"/>
    <w:rPr>
      <w:b/>
      <w:bCs/>
      <w:color w:val="008080"/>
      <w:sz w:val="20"/>
      <w:szCs w:val="20"/>
    </w:rPr>
  </w:style>
  <w:style w:type="character" w:customStyle="1" w:styleId="a7">
    <w:name w:val="Продолжение ссылки"/>
    <w:basedOn w:val="a4"/>
    <w:qFormat/>
    <w:rsid w:val="00D8422D"/>
    <w:rPr>
      <w:b/>
      <w:bCs/>
      <w:color w:val="008000"/>
      <w:sz w:val="20"/>
      <w:szCs w:val="20"/>
      <w:u w:val="single"/>
    </w:rPr>
  </w:style>
  <w:style w:type="character" w:customStyle="1" w:styleId="a8">
    <w:name w:val="Утратил силу"/>
    <w:qFormat/>
    <w:rsid w:val="00D8422D"/>
    <w:rPr>
      <w:b/>
      <w:bCs/>
      <w:strike/>
      <w:color w:val="808000"/>
      <w:sz w:val="20"/>
      <w:szCs w:val="20"/>
    </w:rPr>
  </w:style>
  <w:style w:type="character" w:styleId="a9">
    <w:name w:val="page number"/>
    <w:basedOn w:val="a0"/>
    <w:qFormat/>
    <w:rsid w:val="00D8422D"/>
  </w:style>
  <w:style w:type="character" w:customStyle="1" w:styleId="-">
    <w:name w:val="Интернет-ссылка"/>
    <w:rsid w:val="00D82CF9"/>
    <w:rPr>
      <w:color w:val="0000FF"/>
      <w:u w:val="single"/>
    </w:rPr>
  </w:style>
  <w:style w:type="character" w:customStyle="1" w:styleId="10">
    <w:name w:val="Заголовок 1 Знак"/>
    <w:qFormat/>
    <w:rsid w:val="00D8607E"/>
    <w:rPr>
      <w:rFonts w:ascii="Arial" w:hAnsi="Arial" w:cs="Arial"/>
      <w:b/>
      <w:bCs/>
      <w:color w:val="000080"/>
      <w:lang w:val="ru-RU" w:eastAsia="ru-RU" w:bidi="ar-SA"/>
    </w:rPr>
  </w:style>
  <w:style w:type="character" w:styleId="aa">
    <w:name w:val="footnote reference"/>
    <w:semiHidden/>
    <w:qFormat/>
    <w:rsid w:val="003B4EB0"/>
    <w:rPr>
      <w:vertAlign w:val="superscript"/>
    </w:rPr>
  </w:style>
  <w:style w:type="character" w:customStyle="1" w:styleId="ListLabel1">
    <w:name w:val="ListLabel 1"/>
    <w:qFormat/>
    <w:rsid w:val="00EF5AEF"/>
    <w:rPr>
      <w:rFonts w:cs="Times New Roman"/>
    </w:rPr>
  </w:style>
  <w:style w:type="character" w:customStyle="1" w:styleId="ListLabel2">
    <w:name w:val="ListLabel 2"/>
    <w:qFormat/>
    <w:rsid w:val="00EF5AEF"/>
    <w:rPr>
      <w:rFonts w:eastAsia="Times New Roman"/>
      <w:sz w:val="20"/>
      <w:szCs w:val="20"/>
    </w:rPr>
  </w:style>
  <w:style w:type="character" w:customStyle="1" w:styleId="ListLabel3">
    <w:name w:val="ListLabel 3"/>
    <w:qFormat/>
    <w:rsid w:val="00EF5AEF"/>
    <w:rPr>
      <w:rFonts w:cs="Courier New"/>
    </w:rPr>
  </w:style>
  <w:style w:type="character" w:customStyle="1" w:styleId="ListLabel4">
    <w:name w:val="ListLabel 4"/>
    <w:qFormat/>
    <w:rsid w:val="00EF5AEF"/>
    <w:rPr>
      <w:rFonts w:cs="Wingdings"/>
    </w:rPr>
  </w:style>
  <w:style w:type="character" w:customStyle="1" w:styleId="ListLabel5">
    <w:name w:val="ListLabel 5"/>
    <w:qFormat/>
    <w:rsid w:val="00EF5AEF"/>
    <w:rPr>
      <w:rFonts w:cs="Symbol"/>
    </w:rPr>
  </w:style>
  <w:style w:type="character" w:customStyle="1" w:styleId="ListLabel6">
    <w:name w:val="ListLabel 6"/>
    <w:qFormat/>
    <w:rsid w:val="00EF5AEF"/>
    <w:rPr>
      <w:rFonts w:eastAsia="Times New Roman"/>
    </w:rPr>
  </w:style>
  <w:style w:type="character" w:customStyle="1" w:styleId="ListLabel7">
    <w:name w:val="ListLabel 7"/>
    <w:qFormat/>
    <w:rsid w:val="00EF5AEF"/>
    <w:rPr>
      <w:rFonts w:eastAsia="Times New Roman" w:cs="Times New Roman"/>
    </w:rPr>
  </w:style>
  <w:style w:type="character" w:customStyle="1" w:styleId="ListLabel8">
    <w:name w:val="ListLabel 8"/>
    <w:qFormat/>
    <w:rsid w:val="00EF5AEF"/>
    <w:rPr>
      <w:color w:val="00000A"/>
    </w:rPr>
  </w:style>
  <w:style w:type="character" w:customStyle="1" w:styleId="ab">
    <w:name w:val="Ссылка указателя"/>
    <w:qFormat/>
    <w:rsid w:val="00EF5AEF"/>
  </w:style>
  <w:style w:type="character" w:customStyle="1" w:styleId="ac">
    <w:name w:val="Символ нумерации"/>
    <w:qFormat/>
    <w:rsid w:val="00EF5AEF"/>
  </w:style>
  <w:style w:type="paragraph" w:customStyle="1" w:styleId="12">
    <w:name w:val="Заголовок1"/>
    <w:basedOn w:val="a"/>
    <w:next w:val="ad"/>
    <w:qFormat/>
    <w:rsid w:val="00EF5AEF"/>
    <w:pPr>
      <w:keepNext/>
      <w:spacing w:before="240" w:after="120"/>
    </w:pPr>
    <w:rPr>
      <w:rFonts w:ascii="Liberation Sans" w:eastAsia="Droid Sans Fallback" w:hAnsi="Liberation Sans" w:cs="FreeSans"/>
      <w:sz w:val="28"/>
      <w:szCs w:val="28"/>
    </w:rPr>
  </w:style>
  <w:style w:type="paragraph" w:styleId="ad">
    <w:name w:val="Body Text"/>
    <w:basedOn w:val="a"/>
    <w:rsid w:val="00D8422D"/>
    <w:pPr>
      <w:ind w:firstLine="0"/>
    </w:pPr>
    <w:rPr>
      <w:rFonts w:ascii="TimesET" w:hAnsi="TimesET" w:cs="TimesET"/>
      <w:sz w:val="24"/>
      <w:szCs w:val="24"/>
    </w:rPr>
  </w:style>
  <w:style w:type="paragraph" w:styleId="ae">
    <w:name w:val="List"/>
    <w:basedOn w:val="ad"/>
    <w:rsid w:val="00EF5AEF"/>
    <w:rPr>
      <w:rFonts w:cs="FreeSans"/>
    </w:rPr>
  </w:style>
  <w:style w:type="paragraph" w:styleId="af">
    <w:name w:val="Title"/>
    <w:basedOn w:val="a"/>
    <w:link w:val="af0"/>
    <w:qFormat/>
    <w:rsid w:val="00EF5AEF"/>
    <w:pPr>
      <w:suppressLineNumbers/>
      <w:spacing w:before="120" w:after="120"/>
    </w:pPr>
    <w:rPr>
      <w:rFonts w:cs="FreeSans"/>
      <w:i/>
      <w:iCs/>
      <w:sz w:val="24"/>
      <w:szCs w:val="24"/>
    </w:rPr>
  </w:style>
  <w:style w:type="paragraph" w:styleId="af1">
    <w:name w:val="index heading"/>
    <w:basedOn w:val="a"/>
    <w:qFormat/>
    <w:rsid w:val="00EF5AEF"/>
    <w:pPr>
      <w:suppressLineNumbers/>
    </w:pPr>
    <w:rPr>
      <w:rFonts w:cs="FreeSans"/>
    </w:rPr>
  </w:style>
  <w:style w:type="paragraph" w:customStyle="1" w:styleId="af2">
    <w:name w:val="Заголовок статьи"/>
    <w:basedOn w:val="a"/>
    <w:qFormat/>
    <w:rsid w:val="00D8422D"/>
    <w:pPr>
      <w:ind w:left="1612" w:hanging="892"/>
    </w:pPr>
  </w:style>
  <w:style w:type="paragraph" w:customStyle="1" w:styleId="af3">
    <w:name w:val="Текст (лев. подпись)"/>
    <w:basedOn w:val="a"/>
    <w:qFormat/>
    <w:rsid w:val="00D8422D"/>
    <w:pPr>
      <w:ind w:firstLine="0"/>
      <w:jc w:val="left"/>
    </w:pPr>
  </w:style>
  <w:style w:type="paragraph" w:customStyle="1" w:styleId="af4">
    <w:name w:val="Колонтитул (левый)"/>
    <w:basedOn w:val="af3"/>
    <w:qFormat/>
    <w:rsid w:val="00D8422D"/>
    <w:rPr>
      <w:sz w:val="14"/>
      <w:szCs w:val="14"/>
    </w:rPr>
  </w:style>
  <w:style w:type="paragraph" w:customStyle="1" w:styleId="af5">
    <w:name w:val="Текст (прав. подпись)"/>
    <w:basedOn w:val="a"/>
    <w:qFormat/>
    <w:rsid w:val="00D8422D"/>
    <w:pPr>
      <w:ind w:firstLine="0"/>
      <w:jc w:val="right"/>
    </w:pPr>
  </w:style>
  <w:style w:type="paragraph" w:customStyle="1" w:styleId="af6">
    <w:name w:val="Колонтитул (правый)"/>
    <w:basedOn w:val="af5"/>
    <w:qFormat/>
    <w:rsid w:val="00D8422D"/>
    <w:rPr>
      <w:sz w:val="14"/>
      <w:szCs w:val="14"/>
    </w:rPr>
  </w:style>
  <w:style w:type="paragraph" w:customStyle="1" w:styleId="af7">
    <w:name w:val="Комментарий"/>
    <w:basedOn w:val="a"/>
    <w:qFormat/>
    <w:rsid w:val="00D8422D"/>
    <w:pPr>
      <w:ind w:left="170" w:firstLine="0"/>
    </w:pPr>
    <w:rPr>
      <w:i/>
      <w:iCs/>
      <w:color w:val="800080"/>
    </w:rPr>
  </w:style>
  <w:style w:type="paragraph" w:customStyle="1" w:styleId="af8">
    <w:name w:val="Комментарий пользователя"/>
    <w:basedOn w:val="af7"/>
    <w:qFormat/>
    <w:rsid w:val="00D8422D"/>
    <w:pPr>
      <w:jc w:val="left"/>
    </w:pPr>
    <w:rPr>
      <w:color w:val="000080"/>
    </w:rPr>
  </w:style>
  <w:style w:type="paragraph" w:customStyle="1" w:styleId="af9">
    <w:name w:val="Таблицы (моноширинный)"/>
    <w:basedOn w:val="a"/>
    <w:qFormat/>
    <w:rsid w:val="00D8422D"/>
    <w:pPr>
      <w:ind w:firstLine="0"/>
    </w:pPr>
    <w:rPr>
      <w:rFonts w:ascii="Courier New" w:hAnsi="Courier New" w:cs="Courier New"/>
    </w:rPr>
  </w:style>
  <w:style w:type="paragraph" w:customStyle="1" w:styleId="afa">
    <w:name w:val="Оглавление"/>
    <w:basedOn w:val="af9"/>
    <w:qFormat/>
    <w:rsid w:val="00D8422D"/>
    <w:pPr>
      <w:ind w:left="140"/>
    </w:pPr>
  </w:style>
  <w:style w:type="paragraph" w:customStyle="1" w:styleId="afb">
    <w:name w:val="Основное меню"/>
    <w:basedOn w:val="a"/>
    <w:qFormat/>
    <w:rsid w:val="00D8422D"/>
    <w:rPr>
      <w:rFonts w:ascii="Verdana" w:hAnsi="Verdana" w:cs="Verdana"/>
      <w:sz w:val="18"/>
      <w:szCs w:val="18"/>
    </w:rPr>
  </w:style>
  <w:style w:type="paragraph" w:customStyle="1" w:styleId="afc">
    <w:name w:val="Переменная часть"/>
    <w:basedOn w:val="afb"/>
    <w:qFormat/>
    <w:rsid w:val="00D8422D"/>
  </w:style>
  <w:style w:type="paragraph" w:customStyle="1" w:styleId="afd">
    <w:name w:val="Постоянная часть"/>
    <w:basedOn w:val="afb"/>
    <w:qFormat/>
    <w:rsid w:val="00D8422D"/>
    <w:rPr>
      <w:b/>
      <w:bCs/>
      <w:u w:val="single"/>
    </w:rPr>
  </w:style>
  <w:style w:type="paragraph" w:customStyle="1" w:styleId="afe">
    <w:name w:val="Прижатый влево"/>
    <w:basedOn w:val="a"/>
    <w:qFormat/>
    <w:rsid w:val="00D8422D"/>
    <w:pPr>
      <w:ind w:firstLine="0"/>
      <w:jc w:val="left"/>
    </w:pPr>
  </w:style>
  <w:style w:type="paragraph" w:customStyle="1" w:styleId="aff">
    <w:name w:val="Словарная статья"/>
    <w:basedOn w:val="a"/>
    <w:qFormat/>
    <w:rsid w:val="00D8422D"/>
    <w:pPr>
      <w:ind w:right="118" w:firstLine="0"/>
    </w:pPr>
  </w:style>
  <w:style w:type="paragraph" w:customStyle="1" w:styleId="aff0">
    <w:name w:val="Текст (справка)"/>
    <w:basedOn w:val="a"/>
    <w:qFormat/>
    <w:rsid w:val="00D8422D"/>
    <w:pPr>
      <w:ind w:left="170" w:right="170" w:firstLine="0"/>
      <w:jc w:val="left"/>
    </w:pPr>
  </w:style>
  <w:style w:type="paragraph" w:styleId="aff1">
    <w:name w:val="footer"/>
    <w:basedOn w:val="a"/>
    <w:rsid w:val="00D8422D"/>
    <w:pPr>
      <w:tabs>
        <w:tab w:val="center" w:pos="4677"/>
        <w:tab w:val="right" w:pos="9355"/>
      </w:tabs>
    </w:pPr>
  </w:style>
  <w:style w:type="paragraph" w:styleId="20">
    <w:name w:val="Body Text 2"/>
    <w:basedOn w:val="a"/>
    <w:qFormat/>
    <w:rsid w:val="00D8422D"/>
    <w:pPr>
      <w:ind w:left="851" w:hanging="131"/>
    </w:pPr>
  </w:style>
  <w:style w:type="paragraph" w:styleId="21">
    <w:name w:val="Body Text Indent 2"/>
    <w:basedOn w:val="a"/>
    <w:qFormat/>
    <w:rsid w:val="00D8422D"/>
    <w:pPr>
      <w:ind w:firstLine="780"/>
    </w:pPr>
  </w:style>
  <w:style w:type="paragraph" w:styleId="30">
    <w:name w:val="Body Text Indent 3"/>
    <w:basedOn w:val="a"/>
    <w:qFormat/>
    <w:rsid w:val="00D8422D"/>
  </w:style>
  <w:style w:type="paragraph" w:styleId="aff2">
    <w:name w:val="Body Text Indent"/>
    <w:basedOn w:val="a"/>
    <w:rsid w:val="00D8422D"/>
    <w:pPr>
      <w:spacing w:after="120"/>
      <w:ind w:left="283"/>
    </w:pPr>
  </w:style>
  <w:style w:type="paragraph" w:styleId="aff3">
    <w:name w:val="Balloon Text"/>
    <w:basedOn w:val="a"/>
    <w:semiHidden/>
    <w:qFormat/>
    <w:rsid w:val="00D8422D"/>
    <w:rPr>
      <w:rFonts w:ascii="Tahoma" w:hAnsi="Tahoma" w:cs="Tahoma"/>
      <w:sz w:val="16"/>
      <w:szCs w:val="16"/>
    </w:rPr>
  </w:style>
  <w:style w:type="paragraph" w:styleId="aff4">
    <w:name w:val="Normal (Web)"/>
    <w:basedOn w:val="a"/>
    <w:qFormat/>
    <w:rsid w:val="000C0C0D"/>
    <w:pPr>
      <w:widowControl/>
      <w:spacing w:beforeAutospacing="1" w:afterAutospacing="1"/>
      <w:ind w:firstLine="0"/>
      <w:jc w:val="left"/>
    </w:pPr>
    <w:rPr>
      <w:rFonts w:ascii="Times New Roman" w:hAnsi="Times New Roman" w:cs="Times New Roman"/>
      <w:sz w:val="24"/>
      <w:szCs w:val="24"/>
    </w:rPr>
  </w:style>
  <w:style w:type="paragraph" w:styleId="aff5">
    <w:name w:val="header"/>
    <w:basedOn w:val="a"/>
    <w:link w:val="aff6"/>
    <w:uiPriority w:val="99"/>
    <w:rsid w:val="004B25E7"/>
    <w:pPr>
      <w:tabs>
        <w:tab w:val="center" w:pos="4677"/>
        <w:tab w:val="right" w:pos="9355"/>
      </w:tabs>
    </w:pPr>
  </w:style>
  <w:style w:type="paragraph" w:styleId="31">
    <w:name w:val="Body Text 3"/>
    <w:basedOn w:val="a"/>
    <w:qFormat/>
    <w:rsid w:val="005F7E07"/>
    <w:pPr>
      <w:spacing w:after="120"/>
    </w:pPr>
    <w:rPr>
      <w:sz w:val="16"/>
      <w:szCs w:val="16"/>
    </w:rPr>
  </w:style>
  <w:style w:type="paragraph" w:styleId="aff7">
    <w:name w:val="footnote text"/>
    <w:basedOn w:val="a"/>
    <w:link w:val="aff8"/>
    <w:semiHidden/>
    <w:qFormat/>
    <w:rsid w:val="003B4EB0"/>
  </w:style>
  <w:style w:type="paragraph" w:customStyle="1" w:styleId="ConsPlusTitle">
    <w:name w:val="ConsPlusTitle"/>
    <w:qFormat/>
    <w:rsid w:val="0049690B"/>
    <w:pPr>
      <w:widowControl w:val="0"/>
      <w:suppressAutoHyphens/>
    </w:pPr>
    <w:rPr>
      <w:b/>
      <w:bCs/>
      <w:sz w:val="24"/>
      <w:szCs w:val="24"/>
    </w:rPr>
  </w:style>
  <w:style w:type="paragraph" w:customStyle="1" w:styleId="ConsPlusNonformat">
    <w:name w:val="ConsPlusNonformat"/>
    <w:qFormat/>
    <w:rsid w:val="00E23111"/>
    <w:pPr>
      <w:widowControl w:val="0"/>
      <w:suppressAutoHyphens/>
    </w:pPr>
    <w:rPr>
      <w:rFonts w:ascii="Courier New" w:hAnsi="Courier New" w:cs="Courier New"/>
    </w:rPr>
  </w:style>
  <w:style w:type="paragraph" w:customStyle="1" w:styleId="aff9">
    <w:name w:val="Заглавие"/>
    <w:basedOn w:val="a"/>
    <w:qFormat/>
    <w:rsid w:val="00317BB5"/>
    <w:pPr>
      <w:widowControl/>
      <w:ind w:firstLine="0"/>
      <w:jc w:val="center"/>
    </w:pPr>
    <w:rPr>
      <w:rFonts w:ascii="Times New Roman" w:hAnsi="Times New Roman" w:cs="Times New Roman"/>
      <w:b/>
      <w:sz w:val="28"/>
    </w:rPr>
  </w:style>
  <w:style w:type="paragraph" w:customStyle="1" w:styleId="ConsNormal">
    <w:name w:val="ConsNormal"/>
    <w:qFormat/>
    <w:rsid w:val="001C1DB0"/>
    <w:pPr>
      <w:suppressAutoHyphens/>
      <w:ind w:right="19772" w:firstLine="720"/>
    </w:pPr>
    <w:rPr>
      <w:rFonts w:ascii="Arial" w:hAnsi="Arial" w:cs="Arial"/>
      <w:sz w:val="18"/>
      <w:szCs w:val="18"/>
      <w:lang w:eastAsia="ar-SA"/>
    </w:rPr>
  </w:style>
  <w:style w:type="paragraph" w:styleId="affa">
    <w:name w:val="Block Text"/>
    <w:basedOn w:val="a"/>
    <w:qFormat/>
    <w:rsid w:val="009C0E96"/>
    <w:pPr>
      <w:widowControl/>
      <w:spacing w:after="120"/>
      <w:ind w:left="1440" w:right="1440" w:firstLine="0"/>
    </w:pPr>
    <w:rPr>
      <w:rFonts w:ascii="Times New Roman" w:hAnsi="Times New Roman" w:cs="Times New Roman"/>
      <w:sz w:val="24"/>
      <w:szCs w:val="24"/>
    </w:rPr>
  </w:style>
  <w:style w:type="paragraph" w:customStyle="1" w:styleId="110">
    <w:name w:val="çàãîëîâîê 11"/>
    <w:basedOn w:val="a"/>
    <w:qFormat/>
    <w:rsid w:val="009C0E96"/>
    <w:pPr>
      <w:keepNext/>
      <w:widowControl/>
      <w:ind w:firstLine="0"/>
      <w:jc w:val="center"/>
    </w:pPr>
    <w:rPr>
      <w:rFonts w:ascii="Times New Roman" w:hAnsi="Times New Roman" w:cs="Times New Roman"/>
      <w:sz w:val="24"/>
      <w:szCs w:val="24"/>
    </w:rPr>
  </w:style>
  <w:style w:type="paragraph" w:customStyle="1" w:styleId="13">
    <w:name w:val="заголовок 1"/>
    <w:basedOn w:val="a"/>
    <w:qFormat/>
    <w:rsid w:val="009C0E96"/>
    <w:pPr>
      <w:keepNext/>
      <w:widowControl/>
      <w:ind w:firstLine="567"/>
    </w:pPr>
    <w:rPr>
      <w:rFonts w:ascii="Times New Roman" w:hAnsi="Times New Roman" w:cs="Times New Roman"/>
      <w:sz w:val="24"/>
      <w:szCs w:val="24"/>
    </w:rPr>
  </w:style>
  <w:style w:type="paragraph" w:customStyle="1" w:styleId="22">
    <w:name w:val="заголовок 2"/>
    <w:basedOn w:val="a"/>
    <w:qFormat/>
    <w:rsid w:val="009C0E96"/>
    <w:pPr>
      <w:keepNext/>
      <w:widowControl/>
      <w:ind w:firstLine="567"/>
      <w:jc w:val="left"/>
    </w:pPr>
    <w:rPr>
      <w:rFonts w:ascii="Times New Roman" w:hAnsi="Times New Roman" w:cs="Times New Roman"/>
      <w:sz w:val="24"/>
      <w:szCs w:val="24"/>
    </w:rPr>
  </w:style>
  <w:style w:type="paragraph" w:customStyle="1" w:styleId="ConsNonformat">
    <w:name w:val="ConsNonformat"/>
    <w:qFormat/>
    <w:rsid w:val="003C4A61"/>
    <w:pPr>
      <w:widowControl w:val="0"/>
      <w:suppressAutoHyphens/>
    </w:pPr>
    <w:rPr>
      <w:rFonts w:ascii="Courier New" w:hAnsi="Courier New" w:cs="Courier New"/>
    </w:rPr>
  </w:style>
  <w:style w:type="paragraph" w:customStyle="1" w:styleId="32">
    <w:name w:val="Стиль3 Знак Знак"/>
    <w:basedOn w:val="21"/>
    <w:qFormat/>
    <w:rsid w:val="00DD1E95"/>
    <w:pPr>
      <w:tabs>
        <w:tab w:val="left" w:pos="227"/>
      </w:tabs>
      <w:ind w:firstLine="0"/>
    </w:pPr>
    <w:rPr>
      <w:rFonts w:ascii="Times New Roman" w:hAnsi="Times New Roman" w:cs="Times New Roman"/>
      <w:sz w:val="24"/>
    </w:rPr>
  </w:style>
  <w:style w:type="paragraph" w:customStyle="1" w:styleId="33">
    <w:name w:val="Стиль3"/>
    <w:basedOn w:val="21"/>
    <w:qFormat/>
    <w:rsid w:val="00016588"/>
    <w:pPr>
      <w:tabs>
        <w:tab w:val="left" w:pos="1307"/>
      </w:tabs>
      <w:ind w:left="1080" w:firstLine="0"/>
      <w:textAlignment w:val="baseline"/>
    </w:pPr>
    <w:rPr>
      <w:rFonts w:ascii="Times New Roman" w:hAnsi="Times New Roman" w:cs="Times New Roman"/>
      <w:sz w:val="24"/>
    </w:rPr>
  </w:style>
  <w:style w:type="paragraph" w:styleId="14">
    <w:name w:val="toc 1"/>
    <w:basedOn w:val="a"/>
    <w:autoRedefine/>
    <w:uiPriority w:val="39"/>
    <w:rsid w:val="00A0412E"/>
    <w:pPr>
      <w:tabs>
        <w:tab w:val="right" w:leader="dot" w:pos="9638"/>
      </w:tabs>
      <w:ind w:firstLine="0"/>
      <w:contextualSpacing/>
    </w:pPr>
  </w:style>
  <w:style w:type="paragraph" w:customStyle="1" w:styleId="affb">
    <w:name w:val="Знак Знак Знак Знак Знак Знак Знак Знак Знак Знак Знак Знак Знак Знак"/>
    <w:basedOn w:val="a"/>
    <w:qFormat/>
    <w:rsid w:val="004A31A2"/>
    <w:pPr>
      <w:widowControl/>
      <w:spacing w:beforeAutospacing="1" w:afterAutospacing="1"/>
      <w:ind w:firstLine="0"/>
      <w:jc w:val="left"/>
    </w:pPr>
    <w:rPr>
      <w:rFonts w:ascii="Tahoma" w:hAnsi="Tahoma" w:cs="Times New Roman"/>
      <w:lang w:val="en-US" w:eastAsia="en-US"/>
    </w:rPr>
  </w:style>
  <w:style w:type="paragraph" w:styleId="34">
    <w:name w:val="toc 3"/>
    <w:basedOn w:val="a"/>
    <w:autoRedefine/>
    <w:semiHidden/>
    <w:rsid w:val="00A27C67"/>
    <w:pPr>
      <w:ind w:left="400"/>
    </w:pPr>
  </w:style>
  <w:style w:type="paragraph" w:customStyle="1" w:styleId="11">
    <w:name w:val="Заголовок 1 Знак1"/>
    <w:basedOn w:val="a"/>
    <w:link w:val="1"/>
    <w:qFormat/>
    <w:rsid w:val="00950187"/>
    <w:pPr>
      <w:widowControl/>
      <w:ind w:firstLine="0"/>
      <w:jc w:val="left"/>
    </w:pPr>
    <w:rPr>
      <w:rFonts w:ascii="Times New Roman" w:hAnsi="Times New Roman" w:cs="Times New Roman"/>
      <w:lang w:val="en-US"/>
    </w:rPr>
  </w:style>
  <w:style w:type="paragraph" w:customStyle="1" w:styleId="6">
    <w:name w:val="заголовок 6"/>
    <w:basedOn w:val="a"/>
    <w:uiPriority w:val="99"/>
    <w:qFormat/>
    <w:rsid w:val="00950187"/>
    <w:pPr>
      <w:keepNext/>
      <w:ind w:firstLine="0"/>
      <w:jc w:val="right"/>
      <w:outlineLvl w:val="5"/>
    </w:pPr>
    <w:rPr>
      <w:rFonts w:ascii="Times New Roman" w:hAnsi="Times New Roman" w:cs="Times New Roman"/>
      <w:vanish/>
      <w:lang w:val="en-US"/>
    </w:rPr>
  </w:style>
  <w:style w:type="paragraph" w:styleId="60">
    <w:name w:val="toc 6"/>
    <w:basedOn w:val="a"/>
    <w:autoRedefine/>
    <w:semiHidden/>
    <w:rsid w:val="00C80E64"/>
    <w:pPr>
      <w:ind w:left="1000"/>
    </w:pPr>
  </w:style>
  <w:style w:type="paragraph" w:customStyle="1" w:styleId="affc">
    <w:name w:val="Знак Знак Знак"/>
    <w:basedOn w:val="a"/>
    <w:qFormat/>
    <w:rsid w:val="00D3035A"/>
    <w:pPr>
      <w:spacing w:after="160" w:line="240" w:lineRule="exact"/>
      <w:ind w:firstLine="0"/>
      <w:jc w:val="right"/>
    </w:pPr>
    <w:rPr>
      <w:rFonts w:ascii="Times New Roman" w:hAnsi="Times New Roman" w:cs="Times New Roman"/>
      <w:lang w:val="en-GB" w:eastAsia="en-US"/>
    </w:rPr>
  </w:style>
  <w:style w:type="paragraph" w:customStyle="1" w:styleId="affd">
    <w:name w:val="Знак Знак Знак Знак"/>
    <w:basedOn w:val="a"/>
    <w:qFormat/>
    <w:rsid w:val="00105E2A"/>
    <w:pPr>
      <w:widowControl/>
      <w:spacing w:beforeAutospacing="1" w:afterAutospacing="1"/>
      <w:ind w:firstLine="0"/>
      <w:jc w:val="left"/>
    </w:pPr>
    <w:rPr>
      <w:rFonts w:ascii="Tahoma" w:hAnsi="Tahoma" w:cs="Times New Roman"/>
      <w:lang w:val="en-US" w:eastAsia="en-US"/>
    </w:rPr>
  </w:style>
  <w:style w:type="paragraph" w:customStyle="1" w:styleId="15">
    <w:name w:val="Знак1"/>
    <w:basedOn w:val="a"/>
    <w:qFormat/>
    <w:rsid w:val="000E37A0"/>
    <w:pPr>
      <w:widowControl/>
      <w:ind w:firstLine="0"/>
      <w:jc w:val="left"/>
    </w:pPr>
    <w:rPr>
      <w:rFonts w:ascii="Verdana" w:hAnsi="Verdana" w:cs="Verdana"/>
      <w:lang w:val="en-US" w:eastAsia="en-US"/>
    </w:rPr>
  </w:style>
  <w:style w:type="paragraph" w:customStyle="1" w:styleId="affe">
    <w:name w:val="Знак Знак Знак Знак Знак Знак Знак Знак Знак Знак"/>
    <w:basedOn w:val="a"/>
    <w:qFormat/>
    <w:rsid w:val="00FC03EE"/>
    <w:pPr>
      <w:widowControl/>
      <w:spacing w:beforeAutospacing="1" w:afterAutospacing="1"/>
      <w:ind w:firstLine="0"/>
      <w:jc w:val="left"/>
    </w:pPr>
    <w:rPr>
      <w:rFonts w:ascii="Tahoma" w:hAnsi="Tahoma" w:cs="Times New Roman"/>
      <w:lang w:val="en-US" w:eastAsia="en-US"/>
    </w:rPr>
  </w:style>
  <w:style w:type="paragraph" w:customStyle="1" w:styleId="afff">
    <w:name w:val="Знак"/>
    <w:basedOn w:val="a"/>
    <w:qFormat/>
    <w:rsid w:val="00BB7551"/>
    <w:pPr>
      <w:widowControl/>
      <w:spacing w:beforeAutospacing="1" w:afterAutospacing="1"/>
      <w:ind w:firstLine="0"/>
      <w:jc w:val="left"/>
    </w:pPr>
    <w:rPr>
      <w:rFonts w:ascii="Tahoma" w:hAnsi="Tahoma" w:cs="Tahoma"/>
      <w:lang w:val="en-US" w:eastAsia="en-US"/>
    </w:rPr>
  </w:style>
  <w:style w:type="paragraph" w:customStyle="1" w:styleId="ConsPlusNormal">
    <w:name w:val="ConsPlusNormal"/>
    <w:qFormat/>
    <w:rsid w:val="009D0592"/>
    <w:pPr>
      <w:widowControl w:val="0"/>
      <w:suppressAutoHyphens/>
      <w:ind w:firstLine="720"/>
    </w:pPr>
    <w:rPr>
      <w:rFonts w:ascii="Arial" w:hAnsi="Arial" w:cs="Arial"/>
    </w:rPr>
  </w:style>
  <w:style w:type="paragraph" w:customStyle="1" w:styleId="afff0">
    <w:name w:val="Знак Знак Знак Знак Знак Знак Знак Знак Знак Знак Знак Знак"/>
    <w:basedOn w:val="a"/>
    <w:qFormat/>
    <w:rsid w:val="008D0D56"/>
    <w:pPr>
      <w:widowControl/>
      <w:spacing w:beforeAutospacing="1" w:afterAutospacing="1"/>
      <w:ind w:firstLine="0"/>
      <w:jc w:val="left"/>
    </w:pPr>
    <w:rPr>
      <w:rFonts w:ascii="Tahoma" w:hAnsi="Tahoma" w:cs="Times New Roman"/>
      <w:lang w:val="en-US" w:eastAsia="en-US"/>
    </w:rPr>
  </w:style>
  <w:style w:type="paragraph" w:customStyle="1" w:styleId="-6">
    <w:name w:val="-Влево6"/>
    <w:basedOn w:val="a"/>
    <w:uiPriority w:val="99"/>
    <w:qFormat/>
    <w:rsid w:val="007A7696"/>
    <w:pPr>
      <w:ind w:left="2279" w:firstLine="0"/>
      <w:jc w:val="left"/>
    </w:pPr>
    <w:rPr>
      <w:rFonts w:ascii="a_Timer" w:hAnsi="a_Timer" w:cs="a_Timer"/>
      <w:sz w:val="24"/>
      <w:szCs w:val="24"/>
      <w:lang w:val="en-US"/>
    </w:rPr>
  </w:style>
  <w:style w:type="paragraph" w:customStyle="1" w:styleId="afff1">
    <w:name w:val="Содержимое врезки"/>
    <w:basedOn w:val="a"/>
    <w:qFormat/>
    <w:rsid w:val="00EF5AEF"/>
  </w:style>
  <w:style w:type="paragraph" w:customStyle="1" w:styleId="afff2">
    <w:name w:val="Содержимое таблицы"/>
    <w:basedOn w:val="a"/>
    <w:qFormat/>
    <w:rsid w:val="00EF5AEF"/>
  </w:style>
  <w:style w:type="paragraph" w:customStyle="1" w:styleId="afff3">
    <w:name w:val="Заголовок таблицы"/>
    <w:basedOn w:val="afff2"/>
    <w:qFormat/>
    <w:rsid w:val="00EF5AEF"/>
  </w:style>
  <w:style w:type="table" w:styleId="afff4">
    <w:name w:val="Table Grid"/>
    <w:basedOn w:val="a1"/>
    <w:rsid w:val="000B612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6">
    <w:name w:val="Верхний колонтитул Знак"/>
    <w:basedOn w:val="a0"/>
    <w:link w:val="aff5"/>
    <w:uiPriority w:val="99"/>
    <w:rsid w:val="00FB5752"/>
    <w:rPr>
      <w:rFonts w:ascii="Arial" w:hAnsi="Arial" w:cs="Arial"/>
    </w:rPr>
  </w:style>
  <w:style w:type="character" w:customStyle="1" w:styleId="af0">
    <w:name w:val="Заголовок Знак"/>
    <w:link w:val="af"/>
    <w:rsid w:val="005D29E6"/>
    <w:rPr>
      <w:rFonts w:ascii="Arial" w:hAnsi="Arial" w:cs="FreeSans"/>
      <w:i/>
      <w:iCs/>
      <w:sz w:val="24"/>
      <w:szCs w:val="24"/>
    </w:rPr>
  </w:style>
  <w:style w:type="paragraph" w:styleId="afff5">
    <w:name w:val="List Paragraph"/>
    <w:basedOn w:val="a"/>
    <w:uiPriority w:val="34"/>
    <w:qFormat/>
    <w:rsid w:val="00DA1AD4"/>
    <w:pPr>
      <w:suppressAutoHyphens w:val="0"/>
      <w:autoSpaceDE w:val="0"/>
      <w:autoSpaceDN w:val="0"/>
      <w:adjustRightInd w:val="0"/>
      <w:ind w:left="720"/>
      <w:contextualSpacing/>
    </w:pPr>
  </w:style>
  <w:style w:type="paragraph" w:styleId="afff6">
    <w:name w:val="Subtitle"/>
    <w:basedOn w:val="a"/>
    <w:link w:val="afff7"/>
    <w:qFormat/>
    <w:rsid w:val="00C83DBE"/>
    <w:pPr>
      <w:widowControl/>
      <w:suppressAutoHyphens w:val="0"/>
      <w:ind w:firstLine="0"/>
      <w:jc w:val="center"/>
    </w:pPr>
    <w:rPr>
      <w:rFonts w:ascii="Times New Roman" w:hAnsi="Times New Roman" w:cs="Times New Roman"/>
      <w:b/>
      <w:bCs/>
      <w:sz w:val="32"/>
      <w:szCs w:val="32"/>
    </w:rPr>
  </w:style>
  <w:style w:type="character" w:customStyle="1" w:styleId="afff7">
    <w:name w:val="Подзаголовок Знак"/>
    <w:basedOn w:val="a0"/>
    <w:link w:val="afff6"/>
    <w:rsid w:val="00C83DBE"/>
    <w:rPr>
      <w:b/>
      <w:bCs/>
      <w:sz w:val="32"/>
      <w:szCs w:val="32"/>
    </w:rPr>
  </w:style>
  <w:style w:type="character" w:styleId="afff8">
    <w:name w:val="annotation reference"/>
    <w:basedOn w:val="a0"/>
    <w:rsid w:val="00D14140"/>
    <w:rPr>
      <w:sz w:val="16"/>
      <w:szCs w:val="16"/>
    </w:rPr>
  </w:style>
  <w:style w:type="paragraph" w:styleId="afff9">
    <w:name w:val="annotation text"/>
    <w:basedOn w:val="a"/>
    <w:link w:val="afffa"/>
    <w:rsid w:val="00D14140"/>
  </w:style>
  <w:style w:type="character" w:customStyle="1" w:styleId="afffa">
    <w:name w:val="Текст примечания Знак"/>
    <w:basedOn w:val="a0"/>
    <w:link w:val="afff9"/>
    <w:rsid w:val="00D14140"/>
    <w:rPr>
      <w:rFonts w:ascii="Arial" w:hAnsi="Arial" w:cs="Arial"/>
    </w:rPr>
  </w:style>
  <w:style w:type="paragraph" w:styleId="afffb">
    <w:name w:val="annotation subject"/>
    <w:basedOn w:val="afff9"/>
    <w:next w:val="afff9"/>
    <w:link w:val="afffc"/>
    <w:rsid w:val="00D14140"/>
    <w:rPr>
      <w:b/>
      <w:bCs/>
    </w:rPr>
  </w:style>
  <w:style w:type="character" w:customStyle="1" w:styleId="afffc">
    <w:name w:val="Тема примечания Знак"/>
    <w:basedOn w:val="afffa"/>
    <w:link w:val="afffb"/>
    <w:rsid w:val="00D14140"/>
    <w:rPr>
      <w:rFonts w:ascii="Arial" w:hAnsi="Arial" w:cs="Arial"/>
      <w:b/>
      <w:bCs/>
    </w:rPr>
  </w:style>
  <w:style w:type="paragraph" w:customStyle="1" w:styleId="-2">
    <w:name w:val="-Текст2"/>
    <w:basedOn w:val="a"/>
    <w:qFormat/>
    <w:rsid w:val="005007B0"/>
    <w:rPr>
      <w:rFonts w:ascii="a_Timer" w:hAnsi="a_Timer" w:cs="a_Timer"/>
      <w:color w:val="00000A"/>
      <w:sz w:val="24"/>
      <w:szCs w:val="24"/>
      <w:lang w:val="en-US"/>
    </w:rPr>
  </w:style>
  <w:style w:type="character" w:styleId="afffd">
    <w:name w:val="Hyperlink"/>
    <w:basedOn w:val="a0"/>
    <w:rsid w:val="00455935"/>
    <w:rPr>
      <w:color w:val="0000FF" w:themeColor="hyperlink"/>
      <w:u w:val="single"/>
    </w:rPr>
  </w:style>
  <w:style w:type="paragraph" w:customStyle="1" w:styleId="23">
    <w:name w:val="2"/>
    <w:basedOn w:val="a"/>
    <w:rsid w:val="00C8258D"/>
    <w:pPr>
      <w:widowControl/>
      <w:suppressAutoHyphens w:val="0"/>
      <w:spacing w:after="160" w:line="240" w:lineRule="exact"/>
      <w:ind w:firstLine="0"/>
      <w:jc w:val="left"/>
    </w:pPr>
    <w:rPr>
      <w:rFonts w:ascii="Verdana" w:hAnsi="Verdana" w:cs="Verdana"/>
      <w:lang w:val="en-US" w:eastAsia="en-US"/>
    </w:rPr>
  </w:style>
  <w:style w:type="paragraph" w:customStyle="1" w:styleId="100">
    <w:name w:val="Обычный + 10 пт"/>
    <w:basedOn w:val="a"/>
    <w:uiPriority w:val="99"/>
    <w:rsid w:val="00F56677"/>
    <w:pPr>
      <w:widowControl/>
      <w:suppressAutoHyphens w:val="0"/>
      <w:ind w:firstLine="0"/>
      <w:jc w:val="left"/>
    </w:pPr>
    <w:rPr>
      <w:rFonts w:ascii="Times New Roman" w:hAnsi="Times New Roman" w:cs="Times New Roman"/>
      <w:lang w:val="en-US"/>
    </w:rPr>
  </w:style>
  <w:style w:type="character" w:customStyle="1" w:styleId="aff8">
    <w:name w:val="Текст сноски Знак"/>
    <w:basedOn w:val="a0"/>
    <w:link w:val="aff7"/>
    <w:semiHidden/>
    <w:rsid w:val="003A02E6"/>
    <w:rPr>
      <w:rFonts w:ascii="Arial" w:hAnsi="Arial" w:cs="Arial"/>
    </w:rPr>
  </w:style>
  <w:style w:type="paragraph" w:customStyle="1" w:styleId="TableParagraph">
    <w:name w:val="Table Paragraph"/>
    <w:basedOn w:val="a"/>
    <w:uiPriority w:val="1"/>
    <w:qFormat/>
    <w:rsid w:val="0012637E"/>
    <w:pPr>
      <w:widowControl/>
      <w:ind w:left="81" w:firstLine="0"/>
      <w:jc w:val="left"/>
    </w:pPr>
    <w:rPr>
      <w:rFonts w:ascii="Times New Roman" w:hAnsi="Times New Roman" w:cs="Times New Roman"/>
      <w:color w:val="00000A"/>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277347">
      <w:bodyDiv w:val="1"/>
      <w:marLeft w:val="0"/>
      <w:marRight w:val="0"/>
      <w:marTop w:val="0"/>
      <w:marBottom w:val="0"/>
      <w:divBdr>
        <w:top w:val="none" w:sz="0" w:space="0" w:color="auto"/>
        <w:left w:val="none" w:sz="0" w:space="0" w:color="auto"/>
        <w:bottom w:val="none" w:sz="0" w:space="0" w:color="auto"/>
        <w:right w:val="none" w:sz="0" w:space="0" w:color="auto"/>
      </w:divBdr>
    </w:div>
    <w:div w:id="153107533">
      <w:bodyDiv w:val="1"/>
      <w:marLeft w:val="0"/>
      <w:marRight w:val="0"/>
      <w:marTop w:val="0"/>
      <w:marBottom w:val="0"/>
      <w:divBdr>
        <w:top w:val="none" w:sz="0" w:space="0" w:color="auto"/>
        <w:left w:val="none" w:sz="0" w:space="0" w:color="auto"/>
        <w:bottom w:val="none" w:sz="0" w:space="0" w:color="auto"/>
        <w:right w:val="none" w:sz="0" w:space="0" w:color="auto"/>
      </w:divBdr>
    </w:div>
    <w:div w:id="358314021">
      <w:bodyDiv w:val="1"/>
      <w:marLeft w:val="0"/>
      <w:marRight w:val="0"/>
      <w:marTop w:val="0"/>
      <w:marBottom w:val="0"/>
      <w:divBdr>
        <w:top w:val="none" w:sz="0" w:space="0" w:color="auto"/>
        <w:left w:val="none" w:sz="0" w:space="0" w:color="auto"/>
        <w:bottom w:val="none" w:sz="0" w:space="0" w:color="auto"/>
        <w:right w:val="none" w:sz="0" w:space="0" w:color="auto"/>
      </w:divBdr>
    </w:div>
    <w:div w:id="452217433">
      <w:bodyDiv w:val="1"/>
      <w:marLeft w:val="0"/>
      <w:marRight w:val="0"/>
      <w:marTop w:val="0"/>
      <w:marBottom w:val="0"/>
      <w:divBdr>
        <w:top w:val="none" w:sz="0" w:space="0" w:color="auto"/>
        <w:left w:val="none" w:sz="0" w:space="0" w:color="auto"/>
        <w:bottom w:val="none" w:sz="0" w:space="0" w:color="auto"/>
        <w:right w:val="none" w:sz="0" w:space="0" w:color="auto"/>
      </w:divBdr>
    </w:div>
    <w:div w:id="624191006">
      <w:bodyDiv w:val="1"/>
      <w:marLeft w:val="0"/>
      <w:marRight w:val="0"/>
      <w:marTop w:val="0"/>
      <w:marBottom w:val="0"/>
      <w:divBdr>
        <w:top w:val="none" w:sz="0" w:space="0" w:color="auto"/>
        <w:left w:val="none" w:sz="0" w:space="0" w:color="auto"/>
        <w:bottom w:val="none" w:sz="0" w:space="0" w:color="auto"/>
        <w:right w:val="none" w:sz="0" w:space="0" w:color="auto"/>
      </w:divBdr>
    </w:div>
    <w:div w:id="1163282785">
      <w:bodyDiv w:val="1"/>
      <w:marLeft w:val="0"/>
      <w:marRight w:val="0"/>
      <w:marTop w:val="0"/>
      <w:marBottom w:val="0"/>
      <w:divBdr>
        <w:top w:val="none" w:sz="0" w:space="0" w:color="auto"/>
        <w:left w:val="none" w:sz="0" w:space="0" w:color="auto"/>
        <w:bottom w:val="none" w:sz="0" w:space="0" w:color="auto"/>
        <w:right w:val="none" w:sz="0" w:space="0" w:color="auto"/>
      </w:divBdr>
    </w:div>
    <w:div w:id="1979531150">
      <w:bodyDiv w:val="1"/>
      <w:marLeft w:val="0"/>
      <w:marRight w:val="0"/>
      <w:marTop w:val="0"/>
      <w:marBottom w:val="0"/>
      <w:divBdr>
        <w:top w:val="none" w:sz="0" w:space="0" w:color="auto"/>
        <w:left w:val="none" w:sz="0" w:space="0" w:color="auto"/>
        <w:bottom w:val="none" w:sz="0" w:space="0" w:color="auto"/>
        <w:right w:val="none" w:sz="0" w:space="0" w:color="auto"/>
      </w:divBdr>
    </w:div>
    <w:div w:id="1986933433">
      <w:bodyDiv w:val="1"/>
      <w:marLeft w:val="0"/>
      <w:marRight w:val="0"/>
      <w:marTop w:val="0"/>
      <w:marBottom w:val="0"/>
      <w:divBdr>
        <w:top w:val="none" w:sz="0" w:space="0" w:color="auto"/>
        <w:left w:val="none" w:sz="0" w:space="0" w:color="auto"/>
        <w:bottom w:val="none" w:sz="0" w:space="0" w:color="auto"/>
        <w:right w:val="none" w:sz="0" w:space="0" w:color="auto"/>
      </w:divBdr>
    </w:div>
    <w:div w:id="21071438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hyperlink" Target="consultantplus://offline/main?base=LAW;n=97628;fld=134;dst=100042" TargetMode="Externa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A38A60-BF83-4A06-9A04-FD733B655A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15504</Words>
  <Characters>88376</Characters>
  <Application>Microsoft Office Word</Application>
  <DocSecurity>0</DocSecurity>
  <Lines>736</Lines>
  <Paragraphs>207</Paragraphs>
  <ScaleCrop>false</ScaleCrop>
  <HeadingPairs>
    <vt:vector size="2" baseType="variant">
      <vt:variant>
        <vt:lpstr>Название</vt:lpstr>
      </vt:variant>
      <vt:variant>
        <vt:i4>1</vt:i4>
      </vt:variant>
    </vt:vector>
  </HeadingPairs>
  <TitlesOfParts>
    <vt:vector size="1" baseType="lpstr">
      <vt:lpstr>Положение</vt:lpstr>
    </vt:vector>
  </TitlesOfParts>
  <Company>MIO</Company>
  <LinksUpToDate>false</LinksUpToDate>
  <CharactersWithSpaces>103673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Положение</dc:title>
  <dc:creator>arenda</dc:creator>
  <cp:lastModifiedBy>Филаткин Роман Викторович</cp:lastModifiedBy>
  <cp:revision>3</cp:revision>
  <cp:lastPrinted>2023-02-17T14:15:00Z</cp:lastPrinted>
  <dcterms:created xsi:type="dcterms:W3CDTF">2023-02-20T16:33:00Z</dcterms:created>
  <dcterms:modified xsi:type="dcterms:W3CDTF">2023-02-20T16:33:00Z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MIO</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