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ДОГОВОР № 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купли-продажи земельного участка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город Кострома                                                                                                                         ______________ года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Управление имущественных и земельных отношений Администрации города Костромы, в лице ______________________________, действующего</w:t>
      </w:r>
      <w:r>
        <w:rPr>
          <w:rFonts w:ascii="Times New Roman" w:hAnsi="Times New Roman" w:cs="Times New Roman"/>
          <w:color w:val="000000"/>
        </w:rPr>
        <w:t xml:space="preserve"> на основании ________________________, именуемый в дальнейшем «Продавец», с одной стороны, и __________________________________________, в лице ________________________________________, действующего на основании _____________________, именуемый в дальнейш</w:t>
      </w:r>
      <w:r>
        <w:rPr>
          <w:rFonts w:ascii="Times New Roman" w:hAnsi="Times New Roman" w:cs="Times New Roman"/>
          <w:color w:val="000000"/>
        </w:rPr>
        <w:t xml:space="preserve">ем «Покупатель», с другой стороны, совместно именуемые «Стороны», на основании протокола о результатах аукциона по продаже земельного участка ____________, руководствуясь Земельным кодексом Российской Федерации, заключили настоящий договор о нижеследующем.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1. Предмет договора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1.1. Продавец обязуется передать в собственность Покупателя земельный участок площадью _______ м</w:t>
      </w:r>
      <w:r>
        <w:rPr>
          <w:rFonts w:ascii="Times New Roman" w:hAnsi="Times New Roman" w:cs="Times New Roman"/>
          <w:color w:val="000000"/>
          <w:vertAlign w:val="superscript"/>
        </w:rPr>
        <w:t xml:space="preserve">2</w:t>
      </w:r>
      <w:r>
        <w:rPr>
          <w:rFonts w:ascii="Times New Roman" w:hAnsi="Times New Roman" w:cs="Times New Roman"/>
          <w:color w:val="000000"/>
        </w:rPr>
        <w:t xml:space="preserve"> с кадастровым номером: ______________________, категория земель: земли населенных пунктов, разрешенное использование: __________________________, по </w:t>
      </w:r>
      <w:r>
        <w:rPr>
          <w:rFonts w:ascii="Times New Roman" w:hAnsi="Times New Roman" w:cs="Times New Roman"/>
          <w:color w:val="000000"/>
        </w:rPr>
        <w:t xml:space="preserve">адресу:_</w:t>
      </w:r>
      <w:r>
        <w:rPr>
          <w:rFonts w:ascii="Times New Roman" w:hAnsi="Times New Roman" w:cs="Times New Roman"/>
          <w:color w:val="000000"/>
        </w:rPr>
        <w:t xml:space="preserve">__________________________________, а Покупатель обязуется принять земельный участок и уплатить за него определенную настоящим договором цену.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1.2. План земельного участка указан в кадастровом паспорте _____________________________, выданном филиалом ФГБУ «ФКП </w:t>
      </w:r>
      <w:r>
        <w:rPr>
          <w:rFonts w:ascii="Times New Roman" w:hAnsi="Times New Roman" w:cs="Times New Roman"/>
          <w:color w:val="000000"/>
        </w:rPr>
        <w:t xml:space="preserve">Росреестра</w:t>
      </w:r>
      <w:r>
        <w:rPr>
          <w:rFonts w:ascii="Times New Roman" w:hAnsi="Times New Roman" w:cs="Times New Roman"/>
          <w:color w:val="000000"/>
        </w:rPr>
        <w:t xml:space="preserve">»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1.3. Земельный участок обременен _________________________________. 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2. Цена договора и порядок оплаты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2.1. Цена продажи земельного участка составляет ______________________ рублей.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2.2. Покупатель единовременно в течение 10 (десяти) рабочих дней после заключения настоящего договора перечисляет сумму, указанную в пункте 2.1  настоящего договора, безналичным денежным расчетом в </w:t>
      </w:r>
      <w:r>
        <w:rPr>
          <w:rFonts w:ascii="Times New Roman" w:hAnsi="Times New Roman" w:cs="Times New Roman"/>
          <w:color w:val="000000"/>
        </w:rPr>
        <w:t xml:space="preserve">Получатель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УФК по Костромской области (Управление имущественных и земельных отношений Администрации города Костромы); ИНН / КПП 4401006568 / 440101001; Единый казначейский счет 40102810145370000103; Казначейский счет 03100643000000014100; Банк получателя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ОКЦ № 1 Волго - Вятского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/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ГУ БАНКА РОССИИ//УФК по Костромской области, г. Кострома; БИК ТОФК 042202103; ОКТМО 34701000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КБК 96611406012040000430, </w:t>
      </w:r>
      <w:r>
        <w:rPr>
          <w:rFonts w:ascii="Times New Roman" w:hAnsi="Times New Roman" w:cs="Times New Roman"/>
          <w:color w:val="000000"/>
        </w:rPr>
        <w:t xml:space="preserve">назначение платежа: за земельный участок по договору купли-продажи от ___________  № ____.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Перечисленный Продавцу задаток за участие в аукционе по продаже земельного участка в сумме _________рублей зачисляется в счет платежа по настоящему договору за земельный участок.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2.3. Факт перечисления денежных средств, указанн</w:t>
      </w:r>
      <w:r>
        <w:rPr>
          <w:rFonts w:ascii="Times New Roman" w:hAnsi="Times New Roman" w:cs="Times New Roman"/>
          <w:color w:val="000000"/>
        </w:rPr>
        <w:t xml:space="preserve">ых в пункте 2.2 настоящего договора, подтверждается выпиской Управления федерального казначейства по Костромской области с лицевого счета Продавца о поступлении денежных средств в бюджет города Костромы и выпиской из лицевого счета Продавца соответственно.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2.4. Обяз</w:t>
      </w:r>
      <w:r>
        <w:rPr>
          <w:rFonts w:ascii="Times New Roman" w:hAnsi="Times New Roman" w:cs="Times New Roman"/>
          <w:color w:val="000000"/>
        </w:rPr>
        <w:t xml:space="preserve">ательство Покупателя по оплате земельного участка считается исполненным надлежащим образом в случае, если денежные средства, указанные в пункте 2.2 настоящего договора, поступили в размере, в срок и на реквизиты, указанные в пункте 2.2 настоящего договора.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3. Права и обязанности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3.1. Продавец обязан передать земельный участок Покупателю не позднее чем через 5 (пять) дней после дня его полной оплаты. Передача земель</w:t>
      </w:r>
      <w:r>
        <w:rPr>
          <w:rFonts w:ascii="Times New Roman" w:hAnsi="Times New Roman" w:cs="Times New Roman"/>
          <w:color w:val="000000"/>
        </w:rPr>
        <w:t xml:space="preserve">ного участка Продавцом и принятие его Покупателем оформляется подписываемым Сторонами актом приема-передачи. Обязательство Продавца по передаче земельного участка считается исполненным надлежащим образом с момента подписания Сторонами акта приема-передачи.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 Покупатель обязан: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3.2.1. оплатить стоимость земельного участка в размере, сроки и в порядке, установленные настоящим договором;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3.2.2. содержать земельный участок в надлежащем санитарном и техническом состоянии в соответствии с действующим законодательством.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4. Ответственность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4.1. Стороны несут ответственность за ненадлежащее выполнение условий настоящего договора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4.2. За нарушение срока перечисления денежных средств, указанных в пункте 2.2 настоящего договора, и/или неполное их перечисление, Покупатель уплачивает Прода</w:t>
      </w:r>
      <w:r>
        <w:rPr>
          <w:rFonts w:ascii="Times New Roman" w:hAnsi="Times New Roman" w:cs="Times New Roman"/>
          <w:color w:val="000000"/>
        </w:rPr>
        <w:t xml:space="preserve">вцу неустойку в виде пени за каждый день просрочки в размере 1/150 ключевой ставки Центрального Банка Российской Федерации, действующей на дату выполнения денежного обязательства, от суммы</w:t>
      </w:r>
      <w:r>
        <w:rPr>
          <w:rFonts w:ascii="Times New Roman" w:hAnsi="Times New Roman" w:cs="Times New Roman"/>
          <w:color w:val="000000"/>
        </w:rPr>
        <w:t xml:space="preserve"> задолженности. </w:t>
      </w:r>
      <w:r>
        <w:rPr>
          <w:rFonts w:ascii="Times New Roman" w:hAnsi="Times New Roman" w:cs="Times New Roman"/>
          <w:color w:val="000000"/>
        </w:rPr>
        <w:t xml:space="preserve">Пени </w:t>
      </w:r>
      <w:r>
        <w:rPr>
          <w:rFonts w:ascii="Times New Roman" w:hAnsi="Times New Roman" w:cs="Times New Roman"/>
          <w:color w:val="000000"/>
          <w:lang w:eastAsia="ru-RU"/>
        </w:rPr>
        <w:t xml:space="preserve">перечисляются на следующие реквизиты: получатель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УФК по Костромской области (Управление имущественных и земельных отношений Администрации города Костромы); ИНН / КПП 4401006568 / 440101001; Единый казначейский счет 40102810145370000103; Казначейский счет 03100643000000014100; Банк получателя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ОКЦ № 1 Волго - Вятского</w:t>
      </w:r>
      <w:r/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ГУ БАНКА РОССИИ//УФК по Костромской области, г. Кострома; БИК ТОФК 042202103; ОКТМО 34701000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lang w:eastAsia="ru-RU"/>
        </w:rPr>
        <w:t xml:space="preserve"> КБК 96611607090040002140.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4.3. Уплата неустойки не освобождает Покупателя от исполнения обязательств по настоящему договору.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5. Возникновение права собственности и действие договора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5.1. Настоящий договор признается заключенным с момента его подписания Сторонами.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5.2. Отношения между Сторонами по настоящему договору прекращаются при исполнении ими всех его условий.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5.3. Право собственности на земельный участок возникает у Покупателя с момента государственной регистрации </w:t>
      </w:r>
      <w:r>
        <w:rPr>
          <w:rFonts w:ascii="Times New Roman" w:hAnsi="Times New Roman" w:cs="Times New Roman"/>
          <w:color w:val="000000"/>
        </w:rPr>
        <w:t xml:space="preserve">в Управлении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6. Расторжение договора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6.1. Настоящий договор может быть расторгнут по основаниям, установленным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6.2. В случае расторжения настоящего договора в связи с нарушением Покупателем его условий он уплачивает Продавцу штраф в размере 50 (пятидесяти) процентов от цены продажи земельного участка, указанной в пункте 2.1 настоящего договора.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6.3. Расторжение настоящего договора не освобождает Покупателя от выплаты неустойки, установленной в пункте 4.2 настоящего договора.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7. Заключительные положения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7.1. До заключения настоящего договора Покупатель ознакомился с состоянием земельного участка.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7.2. Сроки, указанные в настоящем договоре, исчисляются днями. Течение срока начинается на следующий день после наступления события, которым определено его начало.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7.3. Споры, возникающие при исполнении настоящего договора, разрешаются Сторонами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7.4. Отношения Сторон, не урегулированные настоящим договором, регулируются законодательством Российской Фе</w:t>
      </w:r>
      <w:r>
        <w:rPr>
          <w:rFonts w:ascii="Times New Roman" w:hAnsi="Times New Roman" w:cs="Times New Roman"/>
          <w:color w:val="000000"/>
        </w:rPr>
        <w:t xml:space="preserve">дерации.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ind w:firstLine="851"/>
        <w:rPr>
          <w:rFonts w:ascii="Times New Roman" w:hAnsi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7.5. Изменения и дополнения к настоящему договору считаются действительными, если совершены в письменной форме и подписаны Сторонами или их уполномоченными представителями.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ind w:firstLine="851"/>
        <w:rPr>
          <w:rFonts w:ascii="Times New Roman" w:hAnsi="Times New Roman" w:cs="Times New Roman"/>
          <w:color w:val="000000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7.6. </w:t>
      </w:r>
      <w:r>
        <w:rPr>
          <w:rFonts w:ascii="Times New Roman" w:hAnsi="Times New Roman" w:cs="Times New Roman"/>
          <w:color w:val="000000"/>
        </w:rPr>
        <w:t xml:space="preserve">Насто</w:t>
      </w:r>
      <w:r>
        <w:rPr>
          <w:rFonts w:ascii="Times New Roman" w:hAnsi="Times New Roman" w:cs="Times New Roman"/>
          <w:color w:val="000000"/>
        </w:rPr>
        <w:t xml:space="preserve">ящий Договор </w:t>
      </w:r>
      <w:r>
        <w:rPr>
          <w:rFonts w:ascii="Times New Roman" w:hAnsi="Times New Roman" w:cs="Times New Roman"/>
          <w:color w:val="000000"/>
        </w:rPr>
        <w:t xml:space="preserve">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cs="Times New Roman"/>
          <w:color w:val="000000"/>
          <w:sz w:val="22"/>
          <w:szCs w:val="22"/>
          <w14:ligatures w14:val="none"/>
        </w:rPr>
      </w:r>
      <w:r>
        <w:rPr>
          <w:rFonts w:ascii="Times New Roman" w:hAnsi="Times New Roman" w:cs="Times New Roman"/>
          <w:color w:val="000000"/>
          <w:sz w:val="22"/>
          <w:szCs w:val="22"/>
          <w14:ligatures w14:val="none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8. Юридические адреса и реквизиты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Продавец: Управление имущественных и земельных отношений Администрации города Костромы, место нахождения и почтовый адрес: 156005, город Кострома, площадь Конституции, дом 2.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Покупатель: __________________________________________________________________________________ 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9. Подписи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Продавец: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Покупатель: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имущественных и земельных отношений Администрации города Костромы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r/>
      <w:r/>
    </w:p>
    <w:sectPr>
      <w:footnotePr/>
      <w:endnotePr/>
      <w:type w:val="nextPage"/>
      <w:pgSz w:w="11906" w:h="16838" w:orient="portrait"/>
      <w:pgMar w:top="567" w:right="566" w:bottom="567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Николаевна</dc:creator>
  <cp:keywords/>
  <dc:description/>
  <cp:lastModifiedBy>SokolovaMY</cp:lastModifiedBy>
  <cp:revision>8</cp:revision>
  <dcterms:created xsi:type="dcterms:W3CDTF">2022-10-06T16:50:00Z</dcterms:created>
  <dcterms:modified xsi:type="dcterms:W3CDTF">2025-10-22T12:35:35Z</dcterms:modified>
</cp:coreProperties>
</file>