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tabs>
          <w:tab w:val="clear" w:pos="708"/>
          <w:tab w:val="left" w:pos="4820" w:leader="none"/>
        </w:tabs>
        <w:ind w:left="4820" w:hanging="0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В Управление имущественных и земельных отношений Администрации города Костромы (продавцу)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4"/>
          <w:lang w:eastAsia="ar-SA"/>
        </w:rPr>
      </w:pPr>
      <w:r>
        <w:rPr>
          <w:rFonts w:eastAsia="Times New Roman" w:ascii="Times New Roman" w:hAnsi="Times New Roman"/>
          <w:sz w:val="24"/>
          <w:lang w:eastAsia="ar-SA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ЗАЯВКА НА УЧАСТИЕ В АУКЦИОНЕ ПО ПРОДАЖЕ МУНИЦИПАЛЬНОГО ИМУЩЕСТВА ГОРОДА КОСТРОМЫ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9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физическим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заявителя полностью:</w:t>
            </w:r>
          </w:p>
        </w:tc>
      </w:tr>
      <w:tr>
        <w:trPr/>
        <w:tc>
          <w:tcPr>
            <w:tcW w:w="4818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201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818" w:type="dxa"/>
            <w:gridSpan w:val="8"/>
            <w:tcBorders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личность:</w:t>
            </w:r>
          </w:p>
        </w:tc>
        <w:tc>
          <w:tcPr>
            <w:tcW w:w="5201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98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5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3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229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</w:tr>
      <w:tr>
        <w:trPr/>
        <w:tc>
          <w:tcPr>
            <w:tcW w:w="1558" w:type="dxa"/>
            <w:gridSpan w:val="2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  <w:tc>
          <w:tcPr>
            <w:tcW w:w="8461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034" w:type="dxa"/>
            <w:gridSpan w:val="4"/>
            <w:tcBorders>
              <w:lef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7985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ОГРНИП (при наличии)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Адрес регистрации:</w:t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1"/>
        <w:gridCol w:w="1700"/>
        <w:gridCol w:w="41"/>
        <w:gridCol w:w="800"/>
        <w:gridCol w:w="2398"/>
        <w:gridCol w:w="937"/>
        <w:gridCol w:w="3151"/>
      </w:tblGrid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юридическим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заявителя:</w:t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1741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80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КПП</w:t>
            </w:r>
          </w:p>
        </w:tc>
        <w:tc>
          <w:tcPr>
            <w:tcW w:w="239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37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</w:t>
            </w:r>
          </w:p>
        </w:tc>
        <w:tc>
          <w:tcPr>
            <w:tcW w:w="31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Юридический адрес:</w:t>
            </w:r>
          </w:p>
        </w:tc>
      </w:tr>
      <w:tr>
        <w:trPr/>
        <w:tc>
          <w:tcPr>
            <w:tcW w:w="2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24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34"/>
        <w:gridCol w:w="669"/>
        <w:gridCol w:w="194"/>
        <w:gridCol w:w="316"/>
        <w:gridCol w:w="240"/>
        <w:gridCol w:w="1168"/>
        <w:gridCol w:w="335"/>
        <w:gridCol w:w="1266"/>
        <w:gridCol w:w="349"/>
        <w:gridCol w:w="567"/>
        <w:gridCol w:w="284"/>
        <w:gridCol w:w="1702"/>
        <w:gridCol w:w="1069"/>
        <w:gridCol w:w="730"/>
      </w:tblGrid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представителем заявителя)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1" w:type="dxa"/>
            <w:gridSpan w:val="9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представителя заявителя полностью:</w:t>
            </w:r>
          </w:p>
        </w:tc>
        <w:tc>
          <w:tcPr>
            <w:tcW w:w="4352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522" w:type="dxa"/>
            <w:gridSpan w:val="11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 представителя:</w:t>
            </w:r>
          </w:p>
        </w:tc>
        <w:tc>
          <w:tcPr>
            <w:tcW w:w="350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669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0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01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  <w:tc>
          <w:tcPr>
            <w:tcW w:w="4701" w:type="dxa"/>
            <w:gridSpan w:val="6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</w:tr>
      <w:tr>
        <w:trPr/>
        <w:tc>
          <w:tcPr>
            <w:tcW w:w="19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8026" w:type="dxa"/>
            <w:gridSpan w:val="11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действует на основании:</w:t>
            </w:r>
          </w:p>
        </w:tc>
        <w:tc>
          <w:tcPr>
            <w:tcW w:w="5967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от</w:t>
            </w:r>
          </w:p>
        </w:tc>
        <w:tc>
          <w:tcPr>
            <w:tcW w:w="4168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069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7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238" w:type="dxa"/>
            <w:gridSpan w:val="10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 интересах Ф. И. О. (наименование) заявителя:</w:t>
            </w:r>
          </w:p>
        </w:tc>
        <w:tc>
          <w:tcPr>
            <w:tcW w:w="37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5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4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  <w:tr>
        <w:trPr>
          <w:trHeight w:val="138" w:hRule="atLeast"/>
        </w:trPr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об участии в объявленном на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2026 года аукционе по продаже находящихся в муниципальной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здания 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44:27:040301:197,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назначение: нежилое,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площадью 196,4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квадратного метра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по адресу: Российская Федерация, Костромская область, городской округ город Кострома, город Кострома, улица Козуева, дом 2/41, являющегося исторически ценным градоформирующим объектом «Жилой дом с вальмовой крышей», конец ХIХ - начало ХХ в., с земельным участком с кадастровым номером 44:27:040301:497, площадью 603 квадратных метра по адресу: Российская Федерация, Костромская область, городской округ город Кострома, город Кострома, улица Козуева, земельный участок 2/41.</w:t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</w:rPr>
              <w:t>(описание и местоположение муниципального имущества)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обязуюсь: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соблюдать условия приватизации муниципального имущества, указанные в извещении, размещенном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tps://www.torgi.gov.ru, на официальном сайте Администрации города Костромы по адресу: ht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ps://grad.kostroma.gov.ru,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в случае признания победителем аукциона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</w:p>
          <w:p>
            <w:pPr>
              <w:pStyle w:val="ConsPlusNormal"/>
              <w:widowControl w:val="false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bCs/>
                <w:sz w:val="24"/>
              </w:rPr>
              <w:t>С целью организации и проведения аукциона в соответствии с Федеральным законом от 27 июля 2006 года № 152-ФЗ «О персональных данных» настоящей заявкой даю Управлению имуще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</w:p>
          <w:p>
            <w:pPr>
              <w:pStyle w:val="ConsPlusNormal"/>
              <w:widowControl w:val="false"/>
              <w:pBdr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условиями аукциона, утвержденными постановлением Администрации города Костромы от 6 апреля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 2026 года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№ 669 «Об утверждении условий приватизации муниципального имущества города Костромы», согласен.</w:t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72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70"/>
        <w:gridCol w:w="866"/>
        <w:gridCol w:w="1807"/>
        <w:gridCol w:w="242"/>
        <w:gridCol w:w="2887"/>
      </w:tblGrid>
      <w:tr>
        <w:trPr/>
        <w:tc>
          <w:tcPr>
            <w:tcW w:w="513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Подпись заявителя (представителя заявителя)</w:t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2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2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2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70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(должность)</w:t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(подпись)</w:t>
            </w:r>
          </w:p>
        </w:tc>
        <w:tc>
          <w:tcPr>
            <w:tcW w:w="242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(расшифровка подписи)</w:t>
            </w:r>
          </w:p>
        </w:tc>
      </w:tr>
      <w:tr>
        <w:trPr/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М. П.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2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Опись документов, прилагаемых к заявке на участие в аукционе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14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6514"/>
        <w:gridCol w:w="1708"/>
      </w:tblGrid>
      <w:tr>
        <w:trPr>
          <w:trHeight w:val="552" w:hRule="atLeast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п/п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26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Наименование и реквизиты документов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Количество листов</w:t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7)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8)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9)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10)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11)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12)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13)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14)</w:t>
            </w:r>
          </w:p>
        </w:tc>
        <w:tc>
          <w:tcPr>
            <w:tcW w:w="651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338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5"/>
        <w:gridCol w:w="440"/>
        <w:gridCol w:w="626"/>
        <w:gridCol w:w="1975"/>
        <w:gridCol w:w="27"/>
        <w:gridCol w:w="216"/>
        <w:gridCol w:w="28"/>
        <w:gridCol w:w="2681"/>
      </w:tblGrid>
      <w:tr>
        <w:trPr/>
        <w:tc>
          <w:tcPr>
            <w:tcW w:w="378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Подпись заявителя</w:t>
            </w:r>
          </w:p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(представителя заявителя)</w:t>
            </w:r>
          </w:p>
        </w:tc>
        <w:tc>
          <w:tcPr>
            <w:tcW w:w="2601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709" w:type="dxa"/>
            <w:gridSpan w:val="2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>
              <w:bottom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5" w:type="dxa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(должность)</w:t>
            </w:r>
          </w:p>
        </w:tc>
        <w:tc>
          <w:tcPr>
            <w:tcW w:w="1066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002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(подпись)</w:t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681" w:type="dxa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(расшифровка подписи)</w:t>
            </w:r>
          </w:p>
        </w:tc>
      </w:tr>
      <w:tr>
        <w:trPr/>
        <w:tc>
          <w:tcPr>
            <w:tcW w:w="3345" w:type="dxa"/>
            <w:tcBorders>
              <w:left w:val="single" w:sz="4" w:space="0" w:color="000001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М. П.</w:t>
            </w:r>
          </w:p>
        </w:tc>
        <w:tc>
          <w:tcPr>
            <w:tcW w:w="2002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0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567" w:gutter="0" w:header="0" w:top="850" w:footer="0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_Timer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eastAsia="ar-SA" w:val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widowControl/>
      <w:spacing w:before="320" w:after="200"/>
      <w:outlineLvl w:val="3"/>
    </w:pPr>
    <w:rPr>
      <w:rFonts w:eastAsia="Arial"/>
      <w:b/>
      <w:bCs/>
      <w:sz w:val="26"/>
      <w:szCs w:val="26"/>
      <w:lang w:eastAsia="ru-RU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4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uiPriority w:val="99"/>
    <w:qFormat/>
    <w:rPr>
      <w:b/>
      <w:bCs/>
    </w:rPr>
  </w:style>
  <w:style w:type="character" w:styleId="Style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yle11" w:customStyle="1">
    <w:name w:val="Заголовок Знак"/>
    <w:basedOn w:val="DefaultParagraphFont"/>
    <w:qFormat/>
    <w:rPr>
      <w:rFonts w:ascii="Times New Roman" w:hAnsi="Times New Roman" w:eastAsia="Times New Roman"/>
      <w:sz w:val="32"/>
      <w:szCs w:val="32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Style16">
    <w:name w:val="End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link w:val="CaptionChar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4">
    <w:name w:val="Footer"/>
    <w:basedOn w:val="Normal"/>
    <w:link w:val="1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8">
    <w:name w:val="Title"/>
    <w:basedOn w:val="Normal"/>
    <w:next w:val="Style18"/>
    <w:link w:val="12"/>
    <w:qFormat/>
    <w:pPr>
      <w:widowControl/>
      <w:jc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9"/>
    <w:uiPriority w:val="99"/>
    <w:semiHidden/>
    <w:qFormat/>
    <w:pPr/>
    <w:rPr>
      <w:rFonts w:ascii="Tahoma" w:hAnsi="Tahoma" w:eastAsia="Calibri" w:cs="Tahoma"/>
      <w:sz w:val="16"/>
      <w:szCs w:val="16"/>
    </w:rPr>
  </w:style>
  <w:style w:type="paragraph" w:styleId="Style29">
    <w:name w:val="Subtitle"/>
    <w:basedOn w:val="Normal"/>
    <w:link w:val="13"/>
    <w:uiPriority w:val="99"/>
    <w:qFormat/>
    <w:pPr>
      <w:widowControl/>
      <w:jc w:val="center"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16" w:customStyle="1">
    <w:name w:val="Абзац списка1"/>
    <w:basedOn w:val="Normal"/>
    <w:uiPriority w:val="99"/>
    <w:qFormat/>
    <w:pPr>
      <w:ind w:left="720" w:hanging="0"/>
    </w:pPr>
    <w:rPr/>
  </w:style>
  <w:style w:type="paragraph" w:styleId="32">
    <w:name w:val="TOC 3"/>
    <w:basedOn w:val="Normal"/>
    <w:next w:val="Normal"/>
    <w:uiPriority w:val="39"/>
    <w:unhideWhenUsed/>
    <w:qFormat/>
    <w:pPr>
      <w:widowControl/>
      <w:ind w:left="482" w:hanging="0"/>
      <w:jc w:val="both"/>
    </w:pPr>
    <w:rPr>
      <w:rFonts w:ascii="Times New Roman" w:hAnsi="Times New Roman" w:cs="Calibri"/>
      <w:i/>
      <w:iCs/>
      <w:sz w:val="24"/>
      <w:szCs w:val="20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ru-RU" w:bidi="ar-SA"/>
    </w:rPr>
  </w:style>
  <w:style w:type="paragraph" w:styleId="17" w:customStyle="1">
    <w:name w:val="Заголов1"/>
    <w:basedOn w:val="Normal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>
      <w:rFonts w:ascii="Calibri" w:hAnsi="Calibri" w:eastAsia="Calibri" w:cs="Times New Roman"/>
      <w:color w:val="00000A"/>
    </w:rPr>
  </w:style>
  <w:style w:type="paragraph" w:styleId="TableParagraph" w:customStyle="1">
    <w:name w:val="Table Paragraph"/>
    <w:basedOn w:val="Normal"/>
    <w:uiPriority w:val="1"/>
    <w:qFormat/>
    <w:pPr>
      <w:widowControl/>
      <w:ind w:left="81" w:hanging="0"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000000"/>
      <w:kern w:val="0"/>
      <w:sz w:val="18"/>
      <w:szCs w:val="24"/>
      <w:lang w:eastAsia="hi-IN" w:bidi="hi-IN" w:val="ru-RU"/>
    </w:rPr>
  </w:style>
  <w:style w:type="paragraph" w:styleId="ConsNonformat" w:customStyle="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18"/>
      <w:szCs w:val="24"/>
      <w:lang w:eastAsia="hi-IN" w:bidi="hi-IN" w:val="ru-RU"/>
    </w:rPr>
  </w:style>
  <w:style w:type="paragraph" w:styleId="Style30" w:customStyle="1">
    <w:name w:val="Стандартный"/>
    <w:basedOn w:val="Normal"/>
    <w:qFormat/>
    <w:pPr>
      <w:widowControl/>
      <w:ind w:firstLine="851"/>
      <w:jc w:val="both"/>
    </w:pPr>
    <w:rPr>
      <w:sz w:val="26"/>
      <w:szCs w:val="26"/>
      <w:lang w:eastAsia="ru-RU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eastAsiaTheme="minorHAnsi" w:cs="Times New Roman"/>
      <w:color w:val="000000"/>
      <w:kern w:val="0"/>
      <w:sz w:val="24"/>
      <w:szCs w:val="24"/>
      <w:lang w:eastAsia="en-US" w:val="ru-RU" w:bidi="ar-SA"/>
    </w:rPr>
  </w:style>
  <w:style w:type="paragraph" w:styleId="33" w:customStyle="1">
    <w:name w:val="Заголов3"/>
    <w:basedOn w:val="Normal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BodyTextIndent2">
    <w:name w:val="Body Text Indent 2"/>
    <w:basedOn w:val="Normal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-1" w:customStyle="1">
    <w:name w:val="-Влево1"/>
    <w:basedOn w:val="Normal"/>
    <w:qFormat/>
    <w:pPr>
      <w:ind w:left="2880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Style31">
    <w:name w:val="Footnote Text"/>
    <w:basedOn w:val="Normal"/>
    <w:link w:val="Style7"/>
    <w:pPr>
      <w:suppressLineNumbers/>
      <w:ind w:left="340" w:hanging="340"/>
    </w:pPr>
    <w:rPr>
      <w:sz w:val="20"/>
      <w:szCs w:val="20"/>
    </w:rPr>
  </w:style>
  <w:style w:type="paragraph" w:styleId="-2" w:customStyle="1">
    <w:name w:val="-Влево2"/>
    <w:basedOn w:val="Normal"/>
    <w:qFormat/>
    <w:pPr>
      <w:ind w:left="2761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11" w:customStyle="1">
    <w:name w:val="-Текст1"/>
    <w:basedOn w:val="Normal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1" w:customStyle="1">
    <w:name w:val="-Текст2"/>
    <w:basedOn w:val="Normal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5" w:customStyle="1">
    <w:name w:val="-Влево5"/>
    <w:basedOn w:val="Normal"/>
    <w:qFormat/>
    <w:pPr>
      <w:ind w:left="2398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6" w:customStyle="1">
    <w:name w:val="-Влево6"/>
    <w:basedOn w:val="Normal"/>
    <w:qFormat/>
    <w:pPr>
      <w:ind w:left="2279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2" w:customStyle="1">
    <w:name w:val="-Квадрат2"/>
    <w:basedOn w:val="Normal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66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08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5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6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7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8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19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20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2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3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4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5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6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7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29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0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2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3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34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36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37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38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39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40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4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43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44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45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46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47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48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750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75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752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753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754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755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7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8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59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0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762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4">
    <w:name w:val="List Table 1 Light - Accent 1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5">
    <w:name w:val="List Table 1 Light - Accent 2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6">
    <w:name w:val="List Table 1 Light - Accent 3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7">
    <w:name w:val="List Table 1 Light - Accent 4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8">
    <w:name w:val="List Table 1 Light - Accent 5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69">
    <w:name w:val="List Table 1 Light - Accent 6"/>
    <w:basedOn w:val="669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77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772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773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774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775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776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8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9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0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2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3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5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6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7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8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9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90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2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3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4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5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6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797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799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00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0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02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03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04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6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7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8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09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0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12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13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14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15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16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17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18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19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20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2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22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23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24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25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26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27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28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29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30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3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32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LibreOffice/7.5.9.2$Windows_x86 LibreOffice_project/cdeefe45c17511d326101eed8008ac4092f278a9</Application>
  <AppVersion>15.0000</AppVersion>
  <Pages>3</Pages>
  <Words>504</Words>
  <Characters>3586</Characters>
  <CharactersWithSpaces>4017</CharactersWithSpaces>
  <Paragraphs>73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2023-09-21T07:31:00Z</dcterms:created>
  <dc:creator>Тулина Ольга Анатольевна</dc:creator>
  <dc:description/>
  <dc:language>ru-RU</dc:language>
  <cp:lastModifiedBy/>
  <dcterms:modified xsi:type="dcterms:W3CDTF">2026-06-18T17:40:06Z</dcterms:modified>
  <cp:revision>306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