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9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9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9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9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8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8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14 января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от </w:t>
      </w:r>
      <w:r>
        <w:rPr>
          <w:rFonts w:ascii="Times New Roman" w:hAnsi="Times New Roman"/>
          <w:sz w:val="22"/>
          <w:szCs w:val="22"/>
        </w:rPr>
        <w:t xml:space="preserve">15 мая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800 «</w:t>
      </w:r>
      <w:r>
        <w:rPr>
          <w:rFonts w:ascii="Times New Roman" w:hAnsi="Times New Roman"/>
          <w:color w:val="000000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color w:val="000000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color w:val="000000"/>
          <w:sz w:val="22"/>
          <w:szCs w:val="22"/>
        </w:rPr>
        <w:t xml:space="preserve">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Ерохова, 26».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2"/>
          <w:szCs w:val="22"/>
        </w:rPr>
        <w:t xml:space="preserve">улица Ерохова, 26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1549,04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44:27:040227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26;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</w:t>
      </w:r>
      <w:r>
        <w:rPr>
          <w:rFonts w:ascii="Times New Roman" w:hAnsi="Times New Roman" w:cs="Times New Roman"/>
          <w:sz w:val="22"/>
          <w:szCs w:val="22"/>
        </w:rPr>
        <w:t xml:space="preserve">ва</w:t>
      </w:r>
      <w:r>
        <w:rPr>
          <w:rFonts w:ascii="Times New Roman" w:hAnsi="Times New Roman" w:cs="Times New Roman"/>
          <w:sz w:val="22"/>
          <w:szCs w:val="22"/>
        </w:rPr>
        <w:t xml:space="preserve">н</w:t>
      </w:r>
      <w:r>
        <w:rPr>
          <w:rFonts w:ascii="Times New Roman" w:hAnsi="Times New Roman" w:cs="Times New Roman"/>
          <w:sz w:val="22"/>
          <w:szCs w:val="22"/>
        </w:rPr>
        <w:t xml:space="preserve">ие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объекты культурно-досуговой деятельности, религиозное использование, деловое управление, магазины, общественное питание, гостиничное обслуживание, туристическое обслуживание, банковская и страховая деятельность, общественное управление, развлекательные мер</w:t>
      </w:r>
      <w:r>
        <w:rPr>
          <w:rFonts w:ascii="Times New Roman" w:hAnsi="Times New Roman" w:cs="Times New Roman"/>
          <w:sz w:val="22"/>
          <w:szCs w:val="22"/>
        </w:rPr>
        <w:t xml:space="preserve">оприятия, историко-культурная деятельность, коммунальное обслуживание, социальное обслуживание, бытовое обслуживание, обеспечение занятий спортом в помещениях, обеспечение внутреннего правопорядка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в границах 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исторического поселения федерального значения город Кострома; в границах зоны охраны исторической части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города Костромы, в границах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объекта культурного наследия федерального значения «Участок культурного слоя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на территории и вблизи Кирпичной слободы», </w:t>
      </w:r>
      <w:r>
        <w:rPr>
          <w:rFonts w:ascii="Times New Roman" w:hAnsi="Times New Roman" w:cs="Times New Roman"/>
          <w:sz w:val="22"/>
          <w:szCs w:val="22"/>
          <w:highlight w:val="white"/>
          <w:lang w:val="en-US"/>
        </w:rPr>
        <w:t xml:space="preserve">X</w:t>
      </w:r>
      <w:r>
        <w:rPr>
          <w:rFonts w:ascii="Times New Roman" w:hAnsi="Times New Roman" w:cs="Times New Roman"/>
          <w:sz w:val="22"/>
          <w:szCs w:val="22"/>
          <w:highlight w:val="white"/>
          <w:lang w:val="en-US"/>
        </w:rPr>
        <w:t xml:space="preserve">III-XVIII</w:t>
      </w:r>
      <w:r>
        <w:rPr>
          <w:rFonts w:ascii="Times New Roman" w:hAnsi="Times New Roman" w:cs="Times New Roman"/>
          <w:sz w:val="22"/>
          <w:szCs w:val="22"/>
          <w:highlight w:val="white"/>
          <w:lang w:val="ru-RU"/>
        </w:rPr>
        <w:t xml:space="preserve"> вв.,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утраченный исторически ценный градоформирующий объект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ций;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ровальной станции), расположенной: г. Кострома, ул.1 Мая, 2а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(реестровый номер 44:00-6.8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26);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граница зоны с особыми условиями использования территории Р-н ВЛ 0,4кВ ТП630 1680м (ВЛ0.4 от ТП630 на р-н ул.Федосеева), расположенная на территории Костромской области, Костромского района, г. Кострома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(реестровый 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мер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44:27-6.2799)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па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раметры разрешенного строитель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ва: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объекты культурно-досуговой деятельности, религиозное использование, деловое управление, магазины, общественное питание, гостиничное обслуживание, туристическое обслуживание, банковская и страховая деятельность, общественное управление, развлекательные мер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оприятия, историко-культурная деятельность, коммунальное обслуживание, социальное обслуживание, бытовое обслуживание, обеспечение занятий спортом в помещениях, обеспечение внутреннего правопорядка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</w:t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максимал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ьный процент застройки земельного участка – 35; предельная высота: одноэтажные здания - 4,7 м до карниза, 7 м до конька кровли, двухэтажные здания,  один из этажей которого мезонин под отдельной скатной крышей: 4,7 м до карниза первого эт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ажа; 7,5 м до карниза мезонина; 10 м до конька мезонина; двуэтажные здания - 8 м до карниза, 11 м до конька крыши; высота цоколя – не более 1 м, за исключением типовых архитектурных и объемно – пространственных решения объектов капитального строительства; </w:t>
      </w:r>
      <w:r>
        <w:rPr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минимальный отступ от границ земельного участка – 3 м, со стороны ул. Ерохова - 0 метров, строго по сохранившейся исторической линии застройки;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предельная этажность, предельное количество этажей - 3 надземных этажа, один из которых мансардный или мезонин (мансардный этаж по площади не более половины от площади первого этажа, мезонин не более трети от площади ниже расположенного этажа);</w:t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color w:val="auto"/>
          <w:sz w:val="22"/>
          <w:szCs w:val="22"/>
          <w:highlight w:val="white"/>
        </w:rPr>
      </w:pP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;</w:t>
      </w:r>
      <w:r>
        <w:rPr>
          <w:color w:val="auto"/>
          <w:sz w:val="22"/>
          <w:szCs w:val="22"/>
          <w:highlight w:val="white"/>
        </w:rPr>
      </w:r>
      <w:r>
        <w:rPr>
          <w:color w:val="auto"/>
          <w:sz w:val="22"/>
          <w:szCs w:val="22"/>
          <w:highlight w:val="white"/>
        </w:rPr>
      </w:r>
    </w:p>
    <w:p>
      <w:pPr>
        <w:ind w:firstLine="709"/>
        <w:jc w:val="both"/>
        <w:rPr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» от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06.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12.2023 № исх.02.11/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8619д, от 01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12.2023 № исх.02.11/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8524д;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06.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12.2023 №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ИС-15/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2810, теплоснабжение от ПАО «ТГК-2»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01.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12.2023 № 4201/2055-2023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 от МУП г. Костромы «Городские сети» от 06.03.2024 № 13-01/00884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792 000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Семьсот девяносто две тысячи) рублей;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23 760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Двадцать три тысячи семьсот шестьдесят) рублей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792 000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Семьсот девяносто две тысячи) рублей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7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6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2 декабря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6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11 января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9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7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7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7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7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7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7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7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7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7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sz w:val="22"/>
          <w:szCs w:val="22"/>
          <w:highlight w:val="none"/>
          <w:shd w:val="clear" w:color="auto" w:fill="ffffff"/>
        </w:rPr>
        <w:t xml:space="preserve">13 января</w:t>
      </w:r>
      <w:r>
        <w:rPr>
          <w:rFonts w:ascii="Times New Roman" w:hAnsi="Times New Roman"/>
          <w:b/>
          <w:sz w:val="22"/>
          <w:szCs w:val="22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5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7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13 января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5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7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7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14 января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5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9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 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зоне малоэтажной застройки до 2 этажей ИП-2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9.2. Зона малоэтажной застройки до 2 этажей ИП-2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(далее - зона ИП-2)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709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9.2.1. Для земельных участков и объектов капитального строительства, расположенных в пределах зоны малоэтажной застройки до 2 этажей ИП-2, устанавливаются следующие виды использования и предельные параметры: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tbl>
      <w:tblPr>
        <w:tblStyle w:val="9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3045"/>
        <w:gridCol w:w="840"/>
        <w:gridCol w:w="46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индивидуального жилищного строительства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- 0,05 га;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- 0,25 га;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для участков, на которых расположены исторически ценные градоформирующие объекты - 0,35 га;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границы земельного участка (для вида разрешенного использования "Блокированная жилая застройка" (2.3)) со стороны общей стены между блоками (блок-секциями) - 0 м;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- 3 надземных этажа, один из которых мансардный или мезонин;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- 35 процентов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иные показатели: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отступ объекта капитального строительства от охраняемых исторических красных линий кварталов - до 6 м, строго по исторической линии застройки, кроме зданий, расположенных в глубине квартала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Малоэтажная многоквартирная жилая застройка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2.1.1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Блокированная жилая застройка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Социальное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Бытовое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Дошкольное, начальное и среднее общее образование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3.5.1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культурно-досуговой деятельности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3.6.1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Религиозное использование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занятий спортом в помещениях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Туристическое обслуживание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5.2.1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Банковская и страховая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управление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Развлекательные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4.8.1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&lt;*&gt;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&lt;*&gt;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Историко-культурная деятельность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Площадки для занятий спортом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5.1.3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168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&lt;*&gt; Вид разрешенного использования "Хранение автотранспорта" и "Размещение гаражей для собственных нужд" в зоне ИП-2 применяется только для существующих земельных участков и объектов капитального строительства и не применяется для вновь образуемых земельны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х участков.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9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9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9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9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9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9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9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9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9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9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9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6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9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9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6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9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9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9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9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9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6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6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9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9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9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9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9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9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9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9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9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18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18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19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19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19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numPr>
          <w:ilvl w:val="1"/>
          <w:numId w:val="20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9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9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9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9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9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9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9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9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9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9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30"/>
        <w:contextualSpacing/>
        <w:jc w:val="both"/>
        <w:spacing w:before="0" w:after="0" w:line="216" w:lineRule="auto"/>
      </w:pPr>
      <w:r>
        <w:rPr>
          <w:rStyle w:val="795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9"/>
        <w:jc w:val="both"/>
      </w:pPr>
      <w:r>
        <w:rPr>
          <w:rStyle w:val="795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30"/>
        <w:contextualSpacing/>
        <w:jc w:val="both"/>
        <w:spacing w:before="0" w:after="0" w:line="216" w:lineRule="auto"/>
      </w:pPr>
      <w:r>
        <w:rPr>
          <w:rStyle w:val="795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30"/>
        <w:contextualSpacing/>
        <w:jc w:val="both"/>
        <w:spacing w:before="0" w:after="0" w:line="216" w:lineRule="auto"/>
      </w:pPr>
      <w:r>
        <w:rPr>
          <w:rStyle w:val="795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6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69"/>
    <w:link w:val="804"/>
    <w:uiPriority w:val="10"/>
    <w:rPr>
      <w:sz w:val="48"/>
      <w:szCs w:val="48"/>
    </w:rPr>
  </w:style>
  <w:style w:type="character" w:styleId="754">
    <w:name w:val="Subtitle Char"/>
    <w:basedOn w:val="769"/>
    <w:link w:val="805"/>
    <w:uiPriority w:val="11"/>
    <w:rPr>
      <w:sz w:val="24"/>
      <w:szCs w:val="24"/>
    </w:rPr>
  </w:style>
  <w:style w:type="character" w:styleId="755">
    <w:name w:val="Quote Char"/>
    <w:link w:val="806"/>
    <w:uiPriority w:val="29"/>
    <w:rPr>
      <w:i/>
    </w:rPr>
  </w:style>
  <w:style w:type="character" w:styleId="756">
    <w:name w:val="Intense Quote Char"/>
    <w:link w:val="807"/>
    <w:uiPriority w:val="30"/>
    <w:rPr>
      <w:i/>
    </w:rPr>
  </w:style>
  <w:style w:type="character" w:styleId="757">
    <w:name w:val="Endnote Text Char"/>
    <w:link w:val="809"/>
    <w:uiPriority w:val="99"/>
    <w:rPr>
      <w:sz w:val="20"/>
    </w:rPr>
  </w:style>
  <w:style w:type="paragraph" w:styleId="758">
    <w:name w:val="toc 2"/>
    <w:basedOn w:val="759"/>
    <w:next w:val="759"/>
    <w:uiPriority w:val="39"/>
    <w:unhideWhenUsed/>
    <w:pPr>
      <w:ind w:left="283" w:right="0" w:firstLine="0"/>
      <w:spacing w:after="57"/>
    </w:pPr>
  </w:style>
  <w:style w:type="paragraph" w:styleId="75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60">
    <w:name w:val="Heading 1"/>
    <w:basedOn w:val="759"/>
    <w:next w:val="759"/>
    <w:link w:val="8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8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5">
    <w:name w:val="Heading 6"/>
    <w:basedOn w:val="759"/>
    <w:next w:val="759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  <w:qFormat/>
  </w:style>
  <w:style w:type="character" w:styleId="770" w:customStyle="1">
    <w:name w:val="Заголовок 2 Знак"/>
    <w:basedOn w:val="769"/>
    <w:uiPriority w:val="9"/>
    <w:qFormat/>
    <w:rPr>
      <w:rFonts w:ascii="Arial" w:hAnsi="Arial" w:eastAsia="Arial" w:cs="Arial"/>
      <w:sz w:val="34"/>
    </w:rPr>
  </w:style>
  <w:style w:type="character" w:styleId="771" w:customStyle="1">
    <w:name w:val="Заголовок 6 Знак"/>
    <w:basedOn w:val="76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6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6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6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Заголовок Знак"/>
    <w:basedOn w:val="769"/>
    <w:uiPriority w:val="10"/>
    <w:qFormat/>
    <w:rPr>
      <w:sz w:val="48"/>
      <w:szCs w:val="48"/>
    </w:rPr>
  </w:style>
  <w:style w:type="character" w:styleId="776" w:customStyle="1">
    <w:name w:val="Подзаголовок Знак"/>
    <w:basedOn w:val="769"/>
    <w:uiPriority w:val="11"/>
    <w:qFormat/>
    <w:rPr>
      <w:sz w:val="24"/>
      <w:szCs w:val="24"/>
    </w:rPr>
  </w:style>
  <w:style w:type="character" w:styleId="777" w:customStyle="1">
    <w:name w:val="Цитата 2 Знак"/>
    <w:link w:val="806"/>
    <w:uiPriority w:val="29"/>
    <w:qFormat/>
    <w:rPr>
      <w:i/>
    </w:rPr>
  </w:style>
  <w:style w:type="character" w:styleId="778" w:customStyle="1">
    <w:name w:val="Выделенная цитата Знак"/>
    <w:link w:val="807"/>
    <w:uiPriority w:val="30"/>
    <w:qFormat/>
    <w:rPr>
      <w:i/>
    </w:rPr>
  </w:style>
  <w:style w:type="character" w:styleId="779" w:customStyle="1">
    <w:name w:val="Header Char"/>
    <w:basedOn w:val="769"/>
    <w:uiPriority w:val="99"/>
    <w:qFormat/>
  </w:style>
  <w:style w:type="character" w:styleId="780" w:customStyle="1">
    <w:name w:val="Footer Char"/>
    <w:basedOn w:val="769"/>
    <w:uiPriority w:val="99"/>
    <w:qFormat/>
  </w:style>
  <w:style w:type="character" w:styleId="781" w:customStyle="1">
    <w:name w:val="Caption Char"/>
    <w:uiPriority w:val="99"/>
    <w:qFormat/>
  </w:style>
  <w:style w:type="character" w:styleId="782" w:customStyle="1">
    <w:name w:val="Footnote Text Char"/>
    <w:uiPriority w:val="99"/>
    <w:qFormat/>
    <w:rPr>
      <w:sz w:val="18"/>
    </w:rPr>
  </w:style>
  <w:style w:type="character" w:styleId="783" w:customStyle="1">
    <w:name w:val="Текст концевой сноски Знак"/>
    <w:uiPriority w:val="99"/>
    <w:qFormat/>
    <w:rPr>
      <w:sz w:val="20"/>
    </w:rPr>
  </w:style>
  <w:style w:type="character" w:styleId="784">
    <w:name w:val="Символ концевой сноски"/>
    <w:basedOn w:val="769"/>
    <w:uiPriority w:val="99"/>
    <w:semiHidden/>
    <w:unhideWhenUsed/>
    <w:qFormat/>
    <w:rPr>
      <w:vertAlign w:val="superscript"/>
    </w:rPr>
  </w:style>
  <w:style w:type="character" w:styleId="785">
    <w:name w:val="endnote reference"/>
    <w:rPr>
      <w:vertAlign w:val="superscript"/>
    </w:rPr>
  </w:style>
  <w:style w:type="character" w:styleId="786">
    <w:name w:val="FollowedHyperlink"/>
    <w:basedOn w:val="769"/>
    <w:uiPriority w:val="99"/>
    <w:unhideWhenUsed/>
    <w:qFormat/>
    <w:rPr>
      <w:color w:val="800080"/>
      <w:u w:val="single"/>
    </w:rPr>
  </w:style>
  <w:style w:type="character" w:styleId="787">
    <w:name w:val="Hyperlink"/>
    <w:basedOn w:val="769"/>
    <w:uiPriority w:val="99"/>
    <w:unhideWhenUsed/>
    <w:qFormat/>
    <w:rPr>
      <w:color w:val="0000ff"/>
      <w:u w:val="single"/>
    </w:rPr>
  </w:style>
  <w:style w:type="character" w:styleId="788">
    <w:name w:val="Strong"/>
    <w:basedOn w:val="769"/>
    <w:qFormat/>
    <w:rPr>
      <w:rFonts w:cs="Times New Roman"/>
      <w:b/>
      <w:bCs/>
    </w:rPr>
  </w:style>
  <w:style w:type="character" w:styleId="789" w:customStyle="1">
    <w:name w:val="Верхний колонтитул Знак"/>
    <w:basedOn w:val="769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0" w:customStyle="1">
    <w:name w:val="Нижний колонтитул Знак"/>
    <w:basedOn w:val="769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91" w:customStyle="1">
    <w:name w:val="10"/>
    <w:basedOn w:val="769"/>
    <w:qFormat/>
    <w:rPr>
      <w:rFonts w:ascii="Times New Roman" w:hAnsi="Times New Roman" w:cs="Times New Roman"/>
    </w:rPr>
  </w:style>
  <w:style w:type="character" w:styleId="792" w:customStyle="1">
    <w:name w:val="15"/>
    <w:basedOn w:val="769"/>
    <w:qFormat/>
    <w:rPr>
      <w:rFonts w:ascii="Times New Roman" w:hAnsi="Times New Roman" w:cs="Times New Roman"/>
      <w:color w:val="0000ff"/>
      <w:u w:val="single"/>
    </w:rPr>
  </w:style>
  <w:style w:type="character" w:styleId="793" w:customStyle="1">
    <w:name w:val="16"/>
    <w:basedOn w:val="769"/>
    <w:qFormat/>
    <w:rPr>
      <w:rFonts w:ascii="Times New Roman" w:hAnsi="Times New Roman" w:cs="Times New Roman"/>
    </w:rPr>
  </w:style>
  <w:style w:type="character" w:styleId="794" w:customStyle="1">
    <w:name w:val="rts-text"/>
    <w:basedOn w:val="769"/>
    <w:qFormat/>
  </w:style>
  <w:style w:type="character" w:styleId="795">
    <w:name w:val="Символ сноски"/>
    <w:qFormat/>
    <w:rPr>
      <w:vertAlign w:val="superscript"/>
    </w:rPr>
  </w:style>
  <w:style w:type="character" w:styleId="796">
    <w:name w:val="footnote reference"/>
    <w:rPr>
      <w:vertAlign w:val="superscript"/>
    </w:rPr>
  </w:style>
  <w:style w:type="character" w:styleId="797" w:customStyle="1">
    <w:name w:val="Текст сноски Знак"/>
    <w:basedOn w:val="769"/>
    <w:qFormat/>
    <w:rPr>
      <w:rFonts w:ascii="Times New Roman" w:hAnsi="Times New Roman" w:eastAsia="Times New Roman" w:cs="Times New Roman"/>
      <w:lang w:eastAsia="zh-CN"/>
    </w:rPr>
  </w:style>
  <w:style w:type="character" w:styleId="798" w:customStyle="1">
    <w:name w:val="Текст выноски Знак"/>
    <w:basedOn w:val="769"/>
    <w:link w:val="831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9">
    <w:name w:val="Заголовок"/>
    <w:basedOn w:val="759"/>
    <w:next w:val="80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00">
    <w:name w:val="Body Text"/>
    <w:basedOn w:val="759"/>
    <w:pPr>
      <w:spacing w:before="0" w:after="140" w:line="276" w:lineRule="auto"/>
    </w:pPr>
  </w:style>
  <w:style w:type="paragraph" w:styleId="801">
    <w:name w:val="List"/>
    <w:basedOn w:val="800"/>
    <w:rPr>
      <w:rFonts w:cs="Mangal"/>
    </w:rPr>
  </w:style>
  <w:style w:type="paragraph" w:styleId="802">
    <w:name w:val="Caption"/>
    <w:basedOn w:val="75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03">
    <w:name w:val="Указатель"/>
    <w:basedOn w:val="759"/>
    <w:qFormat/>
    <w:pPr>
      <w:suppressLineNumbers/>
    </w:pPr>
    <w:rPr>
      <w:rFonts w:cs="Mangal"/>
    </w:rPr>
  </w:style>
  <w:style w:type="paragraph" w:styleId="804">
    <w:name w:val="Title"/>
    <w:basedOn w:val="759"/>
    <w:next w:val="759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5">
    <w:name w:val="Subtitle"/>
    <w:basedOn w:val="759"/>
    <w:next w:val="759"/>
    <w:link w:val="776"/>
    <w:uiPriority w:val="11"/>
    <w:qFormat/>
    <w:pPr>
      <w:spacing w:before="200" w:after="200"/>
    </w:pPr>
  </w:style>
  <w:style w:type="paragraph" w:styleId="806">
    <w:name w:val="Quote"/>
    <w:basedOn w:val="759"/>
    <w:next w:val="759"/>
    <w:link w:val="777"/>
    <w:uiPriority w:val="29"/>
    <w:qFormat/>
    <w:pPr>
      <w:ind w:left="720" w:right="720" w:firstLine="0"/>
    </w:pPr>
    <w:rPr>
      <w:i/>
    </w:rPr>
  </w:style>
  <w:style w:type="paragraph" w:styleId="807">
    <w:name w:val="Intense Quote"/>
    <w:basedOn w:val="759"/>
    <w:next w:val="759"/>
    <w:link w:val="778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8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9">
    <w:name w:val="endnote text"/>
    <w:basedOn w:val="759"/>
    <w:link w:val="783"/>
    <w:uiPriority w:val="99"/>
    <w:semiHidden/>
    <w:unhideWhenUsed/>
    <w:rPr>
      <w:sz w:val="20"/>
    </w:rPr>
  </w:style>
  <w:style w:type="paragraph" w:styleId="810">
    <w:name w:val="toc 1"/>
    <w:basedOn w:val="759"/>
    <w:next w:val="759"/>
    <w:uiPriority w:val="39"/>
    <w:unhideWhenUsed/>
    <w:pPr>
      <w:spacing w:before="0" w:after="57"/>
    </w:pPr>
  </w:style>
  <w:style w:type="paragraph" w:styleId="811">
    <w:name w:val="toc 3"/>
    <w:basedOn w:val="759"/>
    <w:next w:val="759"/>
    <w:uiPriority w:val="39"/>
    <w:unhideWhenUsed/>
    <w:pPr>
      <w:ind w:left="567" w:firstLine="0"/>
      <w:spacing w:before="0" w:after="57"/>
    </w:pPr>
  </w:style>
  <w:style w:type="paragraph" w:styleId="812">
    <w:name w:val="toc 4"/>
    <w:basedOn w:val="759"/>
    <w:next w:val="759"/>
    <w:uiPriority w:val="39"/>
    <w:unhideWhenUsed/>
    <w:pPr>
      <w:ind w:left="850" w:firstLine="0"/>
      <w:spacing w:before="0" w:after="57"/>
    </w:pPr>
  </w:style>
  <w:style w:type="paragraph" w:styleId="813">
    <w:name w:val="toc 5"/>
    <w:basedOn w:val="759"/>
    <w:next w:val="759"/>
    <w:uiPriority w:val="39"/>
    <w:unhideWhenUsed/>
    <w:pPr>
      <w:ind w:left="1134" w:firstLine="0"/>
      <w:spacing w:before="0" w:after="57"/>
    </w:pPr>
  </w:style>
  <w:style w:type="paragraph" w:styleId="814">
    <w:name w:val="toc 6"/>
    <w:basedOn w:val="759"/>
    <w:next w:val="759"/>
    <w:uiPriority w:val="39"/>
    <w:unhideWhenUsed/>
    <w:pPr>
      <w:ind w:left="1417" w:firstLine="0"/>
      <w:spacing w:before="0" w:after="57"/>
    </w:pPr>
  </w:style>
  <w:style w:type="paragraph" w:styleId="815">
    <w:name w:val="toc 7"/>
    <w:basedOn w:val="759"/>
    <w:next w:val="759"/>
    <w:uiPriority w:val="39"/>
    <w:unhideWhenUsed/>
    <w:pPr>
      <w:ind w:left="1701" w:firstLine="0"/>
      <w:spacing w:before="0" w:after="57"/>
    </w:pPr>
  </w:style>
  <w:style w:type="paragraph" w:styleId="816">
    <w:name w:val="toc 8"/>
    <w:basedOn w:val="759"/>
    <w:next w:val="759"/>
    <w:uiPriority w:val="39"/>
    <w:unhideWhenUsed/>
    <w:pPr>
      <w:ind w:left="1984" w:firstLine="0"/>
      <w:spacing w:before="0" w:after="57"/>
    </w:pPr>
  </w:style>
  <w:style w:type="paragraph" w:styleId="817">
    <w:name w:val="toc 9"/>
    <w:basedOn w:val="759"/>
    <w:next w:val="759"/>
    <w:uiPriority w:val="39"/>
    <w:unhideWhenUsed/>
    <w:pPr>
      <w:ind w:left="2268" w:firstLine="0"/>
      <w:spacing w:before="0" w:after="57"/>
    </w:pPr>
  </w:style>
  <w:style w:type="paragraph" w:styleId="818">
    <w:name w:val="Index Heading"/>
    <w:basedOn w:val="799"/>
  </w:style>
  <w:style w:type="paragraph" w:styleId="819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20">
    <w:name w:val="table of figures"/>
    <w:basedOn w:val="759"/>
    <w:next w:val="759"/>
    <w:uiPriority w:val="99"/>
    <w:unhideWhenUsed/>
    <w:qFormat/>
  </w:style>
  <w:style w:type="paragraph" w:styleId="821">
    <w:name w:val="Body Text Indent 3"/>
    <w:basedOn w:val="759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22">
    <w:name w:val="Колонтитул"/>
    <w:basedOn w:val="759"/>
    <w:qFormat/>
  </w:style>
  <w:style w:type="paragraph" w:styleId="823">
    <w:name w:val="Header"/>
    <w:basedOn w:val="759"/>
    <w:link w:val="789"/>
    <w:uiPriority w:val="99"/>
    <w:unhideWhenUsed/>
    <w:qFormat/>
  </w:style>
  <w:style w:type="paragraph" w:styleId="824">
    <w:name w:val="Footer"/>
    <w:basedOn w:val="759"/>
    <w:link w:val="790"/>
    <w:uiPriority w:val="99"/>
    <w:unhideWhenUsed/>
    <w:qFormat/>
  </w:style>
  <w:style w:type="paragraph" w:styleId="825">
    <w:name w:val="Normal (Web)"/>
    <w:basedOn w:val="759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6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7" w:customStyle="1">
    <w:name w:val="rezul"/>
    <w:basedOn w:val="759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8" w:customStyle="1">
    <w:name w:val="Заголов1"/>
    <w:basedOn w:val="759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9">
    <w:name w:val="List Paragraph"/>
    <w:basedOn w:val="759"/>
    <w:uiPriority w:val="99"/>
    <w:qFormat/>
    <w:pPr>
      <w:contextualSpacing/>
      <w:ind w:left="720" w:firstLine="0"/>
      <w:spacing w:before="0" w:after="0"/>
    </w:pPr>
  </w:style>
  <w:style w:type="paragraph" w:styleId="830">
    <w:name w:val="footnote text"/>
    <w:basedOn w:val="759"/>
    <w:link w:val="797"/>
    <w:rPr>
      <w:sz w:val="20"/>
      <w:szCs w:val="20"/>
      <w:lang w:eastAsia="zh-CN"/>
    </w:rPr>
  </w:style>
  <w:style w:type="paragraph" w:styleId="831">
    <w:name w:val="Balloon Text"/>
    <w:basedOn w:val="759"/>
    <w:link w:val="798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32" w:default="1">
    <w:name w:val="No List"/>
    <w:uiPriority w:val="99"/>
    <w:semiHidden/>
    <w:unhideWhenUsed/>
    <w:qFormat/>
  </w:style>
  <w:style w:type="table" w:styleId="83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Table Grid Light"/>
    <w:basedOn w:val="8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5">
    <w:name w:val="Plain Table 1"/>
    <w:basedOn w:val="8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6">
    <w:name w:val="Plain Table 2"/>
    <w:basedOn w:val="8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7">
    <w:name w:val="Plain Table 3"/>
    <w:basedOn w:val="833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basedOn w:val="833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basedOn w:val="833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basedOn w:val="8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1"/>
    <w:basedOn w:val="8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2"/>
    <w:basedOn w:val="8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3"/>
    <w:basedOn w:val="8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4"/>
    <w:basedOn w:val="8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5"/>
    <w:basedOn w:val="8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1 Light - Accent 6"/>
    <w:basedOn w:val="8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basedOn w:val="8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1"/>
    <w:basedOn w:val="8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2"/>
    <w:basedOn w:val="8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3"/>
    <w:basedOn w:val="8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4"/>
    <w:basedOn w:val="8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5"/>
    <w:basedOn w:val="8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2 - Accent 6"/>
    <w:basedOn w:val="8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basedOn w:val="8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1"/>
    <w:basedOn w:val="83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2"/>
    <w:basedOn w:val="83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3"/>
    <w:basedOn w:val="83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4"/>
    <w:basedOn w:val="83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5"/>
    <w:basedOn w:val="83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3 - Accent 6"/>
    <w:basedOn w:val="83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basedOn w:val="8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 w:customStyle="1">
    <w:name w:val="Grid Table 4 - Accent 1"/>
    <w:basedOn w:val="83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63" w:customStyle="1">
    <w:name w:val="Grid Table 4 - Accent 2"/>
    <w:basedOn w:val="83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64" w:customStyle="1">
    <w:name w:val="Grid Table 4 - Accent 3"/>
    <w:basedOn w:val="83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65" w:customStyle="1">
    <w:name w:val="Grid Table 4 - Accent 4"/>
    <w:basedOn w:val="83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6" w:customStyle="1">
    <w:name w:val="Grid Table 4 - Accent 5"/>
    <w:basedOn w:val="83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7" w:customStyle="1">
    <w:name w:val="Grid Table 4 - Accent 6"/>
    <w:basedOn w:val="83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8">
    <w:name w:val="Grid Table 5 Dark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- Accent 1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2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3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- Accent 4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5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5 Dark - Accent 6"/>
    <w:basedOn w:val="8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5">
    <w:name w:val="Grid Table 6 Colorful"/>
    <w:basedOn w:val="8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6" w:customStyle="1">
    <w:name w:val="Grid Table 6 Colorful - Accent 1"/>
    <w:basedOn w:val="83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7" w:customStyle="1">
    <w:name w:val="Grid Table 6 Colorful - Accent 2"/>
    <w:basedOn w:val="8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8" w:customStyle="1">
    <w:name w:val="Grid Table 6 Colorful - Accent 3"/>
    <w:basedOn w:val="83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9" w:customStyle="1">
    <w:name w:val="Grid Table 6 Colorful - Accent 4"/>
    <w:basedOn w:val="8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0" w:customStyle="1">
    <w:name w:val="Grid Table 6 Colorful - Accent 5"/>
    <w:basedOn w:val="83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 w:customStyle="1">
    <w:name w:val="Grid Table 6 Colorful - Accent 6"/>
    <w:basedOn w:val="83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2">
    <w:name w:val="Grid Table 7 Colorful"/>
    <w:basedOn w:val="8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1"/>
    <w:basedOn w:val="83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2"/>
    <w:basedOn w:val="83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Grid Table 7 Colorful - Accent 3"/>
    <w:basedOn w:val="83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Grid Table 7 Colorful - Accent 4"/>
    <w:basedOn w:val="83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Grid Table 7 Colorful - Accent 5"/>
    <w:basedOn w:val="83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Grid Table 7 Colorful - Accent 6"/>
    <w:basedOn w:val="83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>
    <w:name w:val="List Table 1 Light"/>
    <w:basedOn w:val="833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1"/>
    <w:basedOn w:val="833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2"/>
    <w:basedOn w:val="833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3"/>
    <w:basedOn w:val="833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4"/>
    <w:basedOn w:val="833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5"/>
    <w:basedOn w:val="833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1 Light - Accent 6"/>
    <w:basedOn w:val="833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basedOn w:val="8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7" w:customStyle="1">
    <w:name w:val="List Table 2 - Accent 1"/>
    <w:basedOn w:val="83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8" w:customStyle="1">
    <w:name w:val="List Table 2 - Accent 2"/>
    <w:basedOn w:val="83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9" w:customStyle="1">
    <w:name w:val="List Table 2 - Accent 3"/>
    <w:basedOn w:val="83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900" w:customStyle="1">
    <w:name w:val="List Table 2 - Accent 4"/>
    <w:basedOn w:val="83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901" w:customStyle="1">
    <w:name w:val="List Table 2 - Accent 5"/>
    <w:basedOn w:val="83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902" w:customStyle="1">
    <w:name w:val="List Table 2 - Accent 6"/>
    <w:basedOn w:val="83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903">
    <w:name w:val="List Table 3"/>
    <w:basedOn w:val="8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1"/>
    <w:basedOn w:val="83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2"/>
    <w:basedOn w:val="83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3"/>
    <w:basedOn w:val="83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4"/>
    <w:basedOn w:val="83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5"/>
    <w:basedOn w:val="83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3 - Accent 6"/>
    <w:basedOn w:val="83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basedOn w:val="8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1"/>
    <w:basedOn w:val="83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2"/>
    <w:basedOn w:val="83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3"/>
    <w:basedOn w:val="83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4"/>
    <w:basedOn w:val="83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5"/>
    <w:basedOn w:val="83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4 - Accent 6"/>
    <w:basedOn w:val="83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basedOn w:val="8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1"/>
    <w:basedOn w:val="83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2"/>
    <w:basedOn w:val="83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 w:customStyle="1">
    <w:name w:val="List Table 5 Dark - Accent 3"/>
    <w:basedOn w:val="83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1" w:customStyle="1">
    <w:name w:val="List Table 5 Dark - Accent 4"/>
    <w:basedOn w:val="83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2" w:customStyle="1">
    <w:name w:val="List Table 5 Dark - Accent 5"/>
    <w:basedOn w:val="83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3" w:customStyle="1">
    <w:name w:val="List Table 5 Dark - Accent 6"/>
    <w:basedOn w:val="83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4">
    <w:name w:val="List Table 6 Colorful"/>
    <w:basedOn w:val="8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25" w:customStyle="1">
    <w:name w:val="List Table 6 Colorful - Accent 1"/>
    <w:basedOn w:val="83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6" w:customStyle="1">
    <w:name w:val="List Table 6 Colorful - Accent 2"/>
    <w:basedOn w:val="83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7" w:customStyle="1">
    <w:name w:val="List Table 6 Colorful - Accent 3"/>
    <w:basedOn w:val="83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8" w:customStyle="1">
    <w:name w:val="List Table 6 Colorful - Accent 4"/>
    <w:basedOn w:val="83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9" w:customStyle="1">
    <w:name w:val="List Table 6 Colorful - Accent 5"/>
    <w:basedOn w:val="83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30" w:customStyle="1">
    <w:name w:val="List Table 6 Colorful - Accent 6"/>
    <w:basedOn w:val="83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31">
    <w:name w:val="List Table 7 Colorful"/>
    <w:basedOn w:val="8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1"/>
    <w:basedOn w:val="83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2"/>
    <w:basedOn w:val="83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st Table 7 Colorful - Accent 3"/>
    <w:basedOn w:val="83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5" w:customStyle="1">
    <w:name w:val="List Table 7 Colorful - Accent 4"/>
    <w:basedOn w:val="83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6" w:customStyle="1">
    <w:name w:val="List Table 7 Colorful - Accent 5"/>
    <w:basedOn w:val="83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7" w:customStyle="1">
    <w:name w:val="List Table 7 Colorful - Accent 6"/>
    <w:basedOn w:val="83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8" w:customStyle="1">
    <w:name w:val="Lined - Accent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9" w:customStyle="1">
    <w:name w:val="Lined - Accent 1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0" w:customStyle="1">
    <w:name w:val="Lined - Accent 2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1" w:customStyle="1">
    <w:name w:val="Lined - Accent 3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2" w:customStyle="1">
    <w:name w:val="Lined - Accent 4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3" w:customStyle="1">
    <w:name w:val="Lined - Accent 5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4" w:customStyle="1">
    <w:name w:val="Lined - Accent 6"/>
    <w:basedOn w:val="833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5" w:customStyle="1">
    <w:name w:val="Bordered &amp; Lined - Accent"/>
    <w:basedOn w:val="8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6" w:customStyle="1">
    <w:name w:val="Bordered &amp; Lined - Accent 1"/>
    <w:basedOn w:val="83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7" w:customStyle="1">
    <w:name w:val="Bordered &amp; Lined - Accent 2"/>
    <w:basedOn w:val="83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8" w:customStyle="1">
    <w:name w:val="Bordered &amp; Lined - Accent 3"/>
    <w:basedOn w:val="83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9" w:customStyle="1">
    <w:name w:val="Bordered &amp; Lined - Accent 4"/>
    <w:basedOn w:val="83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50" w:customStyle="1">
    <w:name w:val="Bordered &amp; Lined - Accent 5"/>
    <w:basedOn w:val="83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51" w:customStyle="1">
    <w:name w:val="Bordered &amp; Lined - Accent 6"/>
    <w:basedOn w:val="83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52" w:customStyle="1">
    <w:name w:val="Bordered"/>
    <w:basedOn w:val="8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53" w:customStyle="1">
    <w:name w:val="Bordered - Accent 1"/>
    <w:basedOn w:val="83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4" w:customStyle="1">
    <w:name w:val="Bordered - Accent 2"/>
    <w:basedOn w:val="83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55" w:customStyle="1">
    <w:name w:val="Bordered - Accent 3"/>
    <w:basedOn w:val="83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6" w:customStyle="1">
    <w:name w:val="Bordered - Accent 4"/>
    <w:basedOn w:val="83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7" w:customStyle="1">
    <w:name w:val="Bordered - Accent 5"/>
    <w:basedOn w:val="83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8" w:customStyle="1">
    <w:name w:val="Bordered - Accent 6"/>
    <w:basedOn w:val="83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9">
    <w:name w:val="Table Grid"/>
    <w:basedOn w:val="833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44</cp:revision>
  <dcterms:created xsi:type="dcterms:W3CDTF">2023-10-31T06:24:00Z</dcterms:created>
  <dcterms:modified xsi:type="dcterms:W3CDTF">2024-11-27T12:37:47Z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