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3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1. Управление имущественных и земельных отношений Администрации города Костромы сообщает о проведении</w:t>
      </w:r>
      <w:r>
        <w:rPr>
          <w:rFonts w:ascii="Times New Roman" w:hAnsi="Times New Roman"/>
          <w:b/>
          <w:bCs/>
          <w:sz w:val="20"/>
          <w:szCs w:val="20"/>
        </w:rPr>
        <w:t xml:space="preserve"> 19 ноября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</w:rPr>
        <w:t xml:space="preserve">Форма торгов – электронный аукцион. </w:t>
      </w: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 w:cs="Times New Roman"/>
          <w:sz w:val="20"/>
          <w:szCs w:val="20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 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20 июня 2025 года № 1224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проезд Коминтерна 3-й, земельный участок 37»;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20 июня 2025 года № 1219</w:t>
      </w:r>
      <w:r>
        <w:rPr>
          <w:rFonts w:ascii="Times New Roman" w:hAnsi="Times New Roman"/>
          <w:color w:val="000000"/>
          <w:sz w:val="20"/>
          <w:szCs w:val="20"/>
        </w:rPr>
        <w:t xml:space="preserve"> «Об </w:t>
      </w:r>
      <w:r>
        <w:rPr>
          <w:rFonts w:ascii="Times New Roman" w:hAnsi="Times New Roman"/>
          <w:color w:val="000000"/>
          <w:sz w:val="20"/>
          <w:szCs w:val="20"/>
        </w:rPr>
        <w:t xml:space="preserve">о</w:t>
      </w:r>
      <w:r>
        <w:rPr>
          <w:rFonts w:ascii="Times New Roman" w:hAnsi="Times New Roman"/>
          <w:color w:val="000000"/>
          <w:sz w:val="20"/>
          <w:szCs w:val="20"/>
        </w:rPr>
        <w:t xml:space="preserve">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проезд Коминтерна 3-й, земельный участок 39»;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18 июля 2025 года № 1457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деревня Скорбежки, земельный участок 26»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1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проезд Коминтерна 3-й, земельный участок 37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800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44:27:090214</w:t>
      </w:r>
      <w:r>
        <w:rPr>
          <w:rFonts w:ascii="Times New Roman" w:hAnsi="Times New Roman"/>
          <w:sz w:val="20"/>
          <w:szCs w:val="20"/>
        </w:rPr>
        <w:t xml:space="preserve">:303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</w:t>
      </w:r>
      <w:r>
        <w:rPr>
          <w:rFonts w:ascii="Times New Roman" w:hAnsi="Times New Roman"/>
          <w:sz w:val="20"/>
          <w:szCs w:val="20"/>
          <w:highlight w:val="white"/>
        </w:rPr>
        <w:t xml:space="preserve">оложен </w:t>
      </w:r>
      <w:r>
        <w:rPr>
          <w:rFonts w:ascii="Times New Roman" w:hAnsi="Times New Roman"/>
          <w:sz w:val="20"/>
          <w:szCs w:val="20"/>
          <w:highlight w:val="white"/>
        </w:rPr>
        <w:t xml:space="preserve">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территории,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2 пояс зоны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санитарной охраны Левобережных водозаборных сооружений (насосно-фильтровальной станции), расположенной: г. Кострома,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Правобережных водозаборных сооружений (Димитровские очистные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сооружения водопровода), расположенных: г. Кострома, ул. Коминтерна, д.90, стр.2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-6.824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правобережных водозаборных сооружений (Димитровские очистные сооружения водопровода), расположенных: г. Кострома, ул.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Коминтерна, д.90, стр.2, и Левобережных водозаборных сооружений (насосно-фильтровальной станции),расположенной: г.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исх.02.11/5680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11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исх.02.11/5562д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26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06.2025 № 3196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4201/1009-2025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13.08.2025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1/03433;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1 133 096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сто тридцать три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тысячи девяносто шесть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33 990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три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тысячи девятьсот девяносто)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283 274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(Двести восемьдесят три тысячи двести семьдесят четыре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</w:t>
      </w:r>
      <w:r>
        <w:rPr>
          <w:rFonts w:ascii="Times New Roman" w:hAnsi="Times New Roman"/>
          <w:sz w:val="20"/>
          <w:szCs w:val="20"/>
          <w:highlight w:val="white"/>
        </w:rPr>
        <w:t xml:space="preserve">я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- 05.06.2025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2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проезд Коминтерна 3-й, земельный участок 39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621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44:27:090214</w:t>
      </w:r>
      <w:r>
        <w:rPr>
          <w:rFonts w:ascii="Times New Roman" w:hAnsi="Times New Roman"/>
          <w:sz w:val="20"/>
          <w:szCs w:val="20"/>
        </w:rPr>
        <w:t xml:space="preserve">:305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</w:t>
      </w:r>
      <w:r>
        <w:rPr>
          <w:rFonts w:ascii="Times New Roman" w:hAnsi="Times New Roman"/>
          <w:sz w:val="20"/>
          <w:szCs w:val="20"/>
          <w:highlight w:val="white"/>
        </w:rPr>
        <w:t xml:space="preserve">оложен </w:t>
      </w:r>
      <w:r>
        <w:rPr>
          <w:rFonts w:ascii="Times New Roman" w:hAnsi="Times New Roman"/>
          <w:sz w:val="20"/>
          <w:szCs w:val="20"/>
          <w:highlight w:val="white"/>
        </w:rPr>
        <w:t xml:space="preserve">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территории,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2 пояс зоны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санитарной охраны Левобережных водозаборных сооружений (насосно-фильтровальной станции), расположенной: г. Кострома,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Правобережных водозаборных сооружений (Димитровские очистные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сооружения водопровода), расположенных: г. Кострома, ул. Коминтерна, д.90, стр.2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-6.824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правобережных водозаборных сооружений (Димитровские очистные сооружения водопровода), расположенных: г. Кострома, ул.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Коминтерна, д.90, стр.2, и Левобережных водозаборных сооружений (насосно-фильтровальной станции),расположенной: г.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хранная зона КТП № 761 ул. 1 проезд Коминтерна 84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44:27-6.6383)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исх.02.11/5675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11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исх.02.11/5566д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26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06.2025 № 3197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4201/1009-2025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13.08.2025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1/03432;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879 566</w:t>
      </w:r>
      <w:r>
        <w:rPr>
          <w:rFonts w:ascii="Times New Roman" w:hAnsi="Times New Roman"/>
          <w:sz w:val="20"/>
          <w:szCs w:val="20"/>
          <w:highlight w:val="white"/>
        </w:rPr>
        <w:t xml:space="preserve"> (Восемьсот семьдесят девять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пятьсот шестьдесят шесть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аукциона:26 385</w:t>
      </w:r>
      <w:r>
        <w:rPr>
          <w:rFonts w:ascii="Times New Roman" w:hAnsi="Times New Roman"/>
          <w:sz w:val="20"/>
          <w:szCs w:val="20"/>
          <w:highlight w:val="white"/>
        </w:rPr>
        <w:t xml:space="preserve"> (Двадцать шесть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триста восемьдесят пять)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задатка:219 890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(Двести девятнадцать тысяч восемьсот девяносто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рублей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- 05.06.2025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3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деревня Скорбежки, земельный участок 26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742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44:27:050401</w:t>
      </w:r>
      <w:r>
        <w:rPr>
          <w:rFonts w:ascii="Times New Roman" w:hAnsi="Times New Roman"/>
          <w:sz w:val="20"/>
          <w:szCs w:val="20"/>
        </w:rPr>
        <w:t xml:space="preserve">:330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11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исх.02.11/5570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исх.02.11/5674д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08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08.2025 № ИС-15/4011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18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4201/1026-2025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13.08.2025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1/03439;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1 266 008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двести шестьдесят шесть тысяч восемь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37 980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семь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девятьсот восемьдесят)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316 502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(Триста шестнадцать тысяч пятьсот два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рубля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- 10.07.2025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 (копии всех страниц паспорта гражданина Российской Федерации</w:t>
      </w:r>
      <w:r>
        <w:rPr>
          <w:rFonts w:ascii="Times New Roman" w:hAnsi="Times New Roman"/>
          <w:sz w:val="20"/>
          <w:szCs w:val="20"/>
          <w:highlight w:val="white"/>
        </w:rPr>
        <w:t xml:space="preserve">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документ, подтверждающий полномочия представителя претендента, если с заявкой обращается представитель претендента.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1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В случа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е, если от имени претендента действует его представитель по доверенности, к заявке должна быть приложена доверенность на осуществление действий от имени претендента, оформленная в установленном порядке, или нотариально заверенная копия такой доверенности. </w:t>
      </w:r>
      <w:r>
        <w:rPr>
          <w:rFonts w:ascii="Times New Roman" w:hAnsi="Times New Roman" w:eastAsia="Calibri"/>
          <w:sz w:val="20"/>
          <w:szCs w:val="20"/>
          <w:highlight w:val="none"/>
        </w:rPr>
      </w:r>
      <w:r>
        <w:rPr>
          <w:rFonts w:ascii="Times New Roman" w:hAnsi="Times New Roman" w:eastAsia="Calibri"/>
          <w:sz w:val="20"/>
          <w:szCs w:val="20"/>
          <w:highlight w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24 октября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2025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14 ноября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5 года в 18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shd w:val="clear" w:color="auto" w:fill="ffffff"/>
        </w:rPr>
        <w:t xml:space="preserve"> 18 ноября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5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московское)</w:t>
      </w:r>
      <w:r>
        <w:rPr>
          <w:rFonts w:ascii="Times New Roman" w:hAnsi="Times New Roman"/>
          <w:sz w:val="20"/>
          <w:szCs w:val="20"/>
          <w:lang w:eastAsia="en-US"/>
        </w:rPr>
        <w:t xml:space="preserve"> в соответствии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1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ТАРИФЫ/ИМУЩЕСТВЕННЫЕ ТОРГИ.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10</w:t>
      </w:r>
      <w:r>
        <w:rPr>
          <w:rFonts w:ascii="Times New Roman" w:hAnsi="Times New Roman"/>
          <w:b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есто, дата, время и порядок определения участников аукциона: 18 ноября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5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19 ноября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5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 соответствии с регламентом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15. Градостроительные планы земельного участка от 25.08.2025 № РФ-44-2-01-0-00-2025-0508-0, 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25.08.2025 № РФ-44-2-01-0-00-2025-0509-0, от 22.08.2025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№ РФ-44-2-01-0-00-2025-0492-0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являются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3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851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/>
    </w:p>
    <w:p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/>
    </w:p>
    <w:p>
      <w:p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/>
    </w:p>
    <w:p>
      <w:pPr>
        <w:jc w:val="center"/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/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выдан:_________________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КПП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ОГРН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/>
          </w:p>
          <w:p>
            <w:pPr>
              <w:jc w:val="center"/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rFonts w:eastAsia="Calibri"/>
                <w:b/>
                <w:bCs/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</w:p>
        </w:tc>
      </w:tr>
    </w:tbl>
    <w:p>
      <w:pPr>
        <w:ind w:hanging="1"/>
        <w:jc w:val="both"/>
        <w:widowControl w:val="off"/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ind w:left="142" w:hanging="142"/>
        <w:jc w:val="both"/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/>
    </w:p>
    <w:p>
      <w:pPr>
        <w:spacing w:after="160" w:line="259" w:lineRule="auto"/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/>
    </w:p>
    <w:p>
      <w:pPr>
        <w:spacing w:after="160" w:line="259" w:lineRule="auto"/>
        <w:rPr>
          <w:b/>
          <w:sz w:val="18"/>
          <w:szCs w:val="1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tbl>
      <w:tblPr>
        <w:tblStyle w:val="933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Cs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Cs/>
              </w:rPr>
            </w:r>
            <w:r>
              <w:rPr>
                <w:bCs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Cs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Cs/>
                <w:lang w:eastAsia="zh-CN"/>
              </w:rPr>
            </w:r>
            <w:r>
              <w:rPr>
                <w:bCs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</w:tbl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rPr>
          <w:sz w:val="20"/>
          <w:szCs w:val="20"/>
        </w:rPr>
      </w:pPr>
      <w:r>
        <w:rPr>
          <w:sz w:val="20"/>
          <w:szCs w:val="20"/>
        </w:rPr>
      </w:r>
      <w: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ОКЦ № 1 Волго - Вятского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 Банк получателя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ОКЦ № 1 Волго - Вятского</w:t>
      </w:r>
      <w:r/>
      <w:r>
        <w:rPr>
          <w:rFonts w:ascii="Times New Roman" w:hAnsi="Times New Roman" w:cs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7655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pStyle w:val="733"/>
        <w:jc w:val="both"/>
        <w:rPr>
          <w:sz w:val="20"/>
          <w:szCs w:val="20"/>
          <w:highlight w:val="none"/>
        </w:rPr>
      </w:pPr>
      <w:r>
        <w:rPr>
          <w:sz w:val="20"/>
          <w:szCs w:val="20"/>
        </w:rPr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614589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3205045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93676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790498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83571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96894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105342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46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48335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44773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826592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00598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07708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202531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44775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12909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46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13553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99645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162416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54161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2621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22411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335433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jc w:val="both"/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04668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80pt;height:335.76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lang w:val="ru-RU"/>
        </w:rPr>
      </w:r>
      <w:r>
        <w:rPr>
          <w:lang w:val="ru-RU"/>
        </w:rPr>
      </w:r>
    </w:p>
  </w:footnote>
  <w:footnote w:id="4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18">
    <w:name w:val="Heading 1 Char"/>
    <w:basedOn w:val="743"/>
    <w:link w:val="734"/>
    <w:uiPriority w:val="9"/>
    <w:rPr>
      <w:rFonts w:ascii="Arial" w:hAnsi="Arial" w:eastAsia="Arial" w:cs="Arial"/>
      <w:sz w:val="40"/>
      <w:szCs w:val="40"/>
    </w:rPr>
  </w:style>
  <w:style w:type="character" w:styleId="719">
    <w:name w:val="Heading 2 Char"/>
    <w:basedOn w:val="743"/>
    <w:link w:val="735"/>
    <w:uiPriority w:val="9"/>
    <w:rPr>
      <w:rFonts w:ascii="Arial" w:hAnsi="Arial" w:eastAsia="Arial" w:cs="Arial"/>
      <w:sz w:val="34"/>
    </w:rPr>
  </w:style>
  <w:style w:type="character" w:styleId="720">
    <w:name w:val="Heading 3 Char"/>
    <w:basedOn w:val="743"/>
    <w:link w:val="736"/>
    <w:uiPriority w:val="9"/>
    <w:rPr>
      <w:rFonts w:ascii="Arial" w:hAnsi="Arial" w:eastAsia="Arial" w:cs="Arial"/>
      <w:sz w:val="30"/>
      <w:szCs w:val="30"/>
    </w:rPr>
  </w:style>
  <w:style w:type="character" w:styleId="721">
    <w:name w:val="Heading 4 Char"/>
    <w:basedOn w:val="743"/>
    <w:link w:val="737"/>
    <w:uiPriority w:val="9"/>
    <w:rPr>
      <w:rFonts w:ascii="Arial" w:hAnsi="Arial" w:eastAsia="Arial" w:cs="Arial"/>
      <w:b/>
      <w:bCs/>
      <w:sz w:val="26"/>
      <w:szCs w:val="26"/>
    </w:rPr>
  </w:style>
  <w:style w:type="character" w:styleId="722">
    <w:name w:val="Heading 5 Char"/>
    <w:basedOn w:val="743"/>
    <w:link w:val="738"/>
    <w:uiPriority w:val="9"/>
    <w:rPr>
      <w:rFonts w:ascii="Arial" w:hAnsi="Arial" w:eastAsia="Arial" w:cs="Arial"/>
      <w:b/>
      <w:bCs/>
      <w:sz w:val="24"/>
      <w:szCs w:val="24"/>
    </w:rPr>
  </w:style>
  <w:style w:type="character" w:styleId="723">
    <w:name w:val="Heading 6 Char"/>
    <w:basedOn w:val="743"/>
    <w:link w:val="739"/>
    <w:uiPriority w:val="9"/>
    <w:rPr>
      <w:rFonts w:ascii="Arial" w:hAnsi="Arial" w:eastAsia="Arial" w:cs="Arial"/>
      <w:b/>
      <w:bCs/>
      <w:sz w:val="22"/>
      <w:szCs w:val="22"/>
    </w:rPr>
  </w:style>
  <w:style w:type="character" w:styleId="724">
    <w:name w:val="Heading 7 Char"/>
    <w:basedOn w:val="743"/>
    <w:link w:val="74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5">
    <w:name w:val="Heading 8 Char"/>
    <w:basedOn w:val="743"/>
    <w:link w:val="741"/>
    <w:uiPriority w:val="9"/>
    <w:rPr>
      <w:rFonts w:ascii="Arial" w:hAnsi="Arial" w:eastAsia="Arial" w:cs="Arial"/>
      <w:i/>
      <w:iCs/>
      <w:sz w:val="22"/>
      <w:szCs w:val="22"/>
    </w:rPr>
  </w:style>
  <w:style w:type="character" w:styleId="726">
    <w:name w:val="Heading 9 Char"/>
    <w:basedOn w:val="743"/>
    <w:link w:val="742"/>
    <w:uiPriority w:val="9"/>
    <w:rPr>
      <w:rFonts w:ascii="Arial" w:hAnsi="Arial" w:eastAsia="Arial" w:cs="Arial"/>
      <w:i/>
      <w:iCs/>
      <w:sz w:val="21"/>
      <w:szCs w:val="21"/>
    </w:rPr>
  </w:style>
  <w:style w:type="character" w:styleId="727">
    <w:name w:val="Title Char"/>
    <w:basedOn w:val="743"/>
    <w:link w:val="778"/>
    <w:uiPriority w:val="10"/>
    <w:rPr>
      <w:sz w:val="48"/>
      <w:szCs w:val="48"/>
    </w:rPr>
  </w:style>
  <w:style w:type="character" w:styleId="728">
    <w:name w:val="Subtitle Char"/>
    <w:basedOn w:val="743"/>
    <w:link w:val="779"/>
    <w:uiPriority w:val="11"/>
    <w:rPr>
      <w:sz w:val="24"/>
      <w:szCs w:val="24"/>
    </w:rPr>
  </w:style>
  <w:style w:type="character" w:styleId="729">
    <w:name w:val="Quote Char"/>
    <w:link w:val="780"/>
    <w:uiPriority w:val="29"/>
    <w:rPr>
      <w:i/>
    </w:rPr>
  </w:style>
  <w:style w:type="character" w:styleId="730">
    <w:name w:val="Intense Quote Char"/>
    <w:link w:val="781"/>
    <w:uiPriority w:val="30"/>
    <w:rPr>
      <w:i/>
    </w:rPr>
  </w:style>
  <w:style w:type="character" w:styleId="731">
    <w:name w:val="Endnote Text Char"/>
    <w:link w:val="783"/>
    <w:uiPriority w:val="99"/>
    <w:rPr>
      <w:sz w:val="20"/>
    </w:rPr>
  </w:style>
  <w:style w:type="paragraph" w:styleId="732">
    <w:name w:val="toc 2"/>
    <w:basedOn w:val="733"/>
    <w:next w:val="733"/>
    <w:uiPriority w:val="39"/>
    <w:unhideWhenUsed/>
    <w:pPr>
      <w:ind w:left="283" w:right="0" w:firstLine="0"/>
      <w:spacing w:after="57"/>
    </w:pPr>
  </w:style>
  <w:style w:type="paragraph" w:styleId="733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4">
    <w:name w:val="Heading 1"/>
    <w:basedOn w:val="733"/>
    <w:next w:val="733"/>
    <w:link w:val="809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5">
    <w:name w:val="Heading 2"/>
    <w:basedOn w:val="733"/>
    <w:next w:val="733"/>
    <w:link w:val="744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6">
    <w:name w:val="Heading 3"/>
    <w:basedOn w:val="733"/>
    <w:next w:val="733"/>
    <w:link w:val="81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7">
    <w:name w:val="Heading 4"/>
    <w:basedOn w:val="733"/>
    <w:next w:val="733"/>
    <w:link w:val="81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38">
    <w:name w:val="Heading 5"/>
    <w:basedOn w:val="733"/>
    <w:next w:val="733"/>
    <w:link w:val="81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39">
    <w:name w:val="Heading 6"/>
    <w:basedOn w:val="733"/>
    <w:next w:val="733"/>
    <w:link w:val="74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0">
    <w:name w:val="Heading 7"/>
    <w:basedOn w:val="733"/>
    <w:next w:val="733"/>
    <w:link w:val="74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1">
    <w:name w:val="Heading 8"/>
    <w:basedOn w:val="733"/>
    <w:next w:val="733"/>
    <w:link w:val="74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2">
    <w:name w:val="Heading 9"/>
    <w:basedOn w:val="733"/>
    <w:next w:val="733"/>
    <w:link w:val="74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3" w:default="1">
    <w:name w:val="Default Paragraph Font"/>
    <w:uiPriority w:val="1"/>
    <w:semiHidden/>
    <w:unhideWhenUsed/>
    <w:qFormat/>
  </w:style>
  <w:style w:type="character" w:styleId="744" w:customStyle="1">
    <w:name w:val="Заголовок 2 Знак"/>
    <w:basedOn w:val="743"/>
    <w:uiPriority w:val="9"/>
    <w:qFormat/>
    <w:rPr>
      <w:rFonts w:ascii="Arial" w:hAnsi="Arial" w:eastAsia="Arial" w:cs="Arial"/>
      <w:sz w:val="34"/>
    </w:rPr>
  </w:style>
  <w:style w:type="character" w:styleId="745" w:customStyle="1">
    <w:name w:val="Заголовок 6 Знак"/>
    <w:basedOn w:val="743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6" w:customStyle="1">
    <w:name w:val="Заголовок 7 Знак"/>
    <w:basedOn w:val="743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7" w:customStyle="1">
    <w:name w:val="Заголовок 8 Знак"/>
    <w:basedOn w:val="743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48" w:customStyle="1">
    <w:name w:val="Заголовок 9 Знак"/>
    <w:basedOn w:val="743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49" w:customStyle="1">
    <w:name w:val="Заголовок Знак"/>
    <w:basedOn w:val="743"/>
    <w:uiPriority w:val="10"/>
    <w:qFormat/>
    <w:rPr>
      <w:sz w:val="48"/>
      <w:szCs w:val="48"/>
    </w:rPr>
  </w:style>
  <w:style w:type="character" w:styleId="750" w:customStyle="1">
    <w:name w:val="Подзаголовок Знак"/>
    <w:basedOn w:val="743"/>
    <w:uiPriority w:val="11"/>
    <w:qFormat/>
    <w:rPr>
      <w:sz w:val="24"/>
      <w:szCs w:val="24"/>
    </w:rPr>
  </w:style>
  <w:style w:type="character" w:styleId="751" w:customStyle="1">
    <w:name w:val="Цитата 2 Знак"/>
    <w:link w:val="780"/>
    <w:uiPriority w:val="29"/>
    <w:qFormat/>
    <w:rPr>
      <w:i/>
    </w:rPr>
  </w:style>
  <w:style w:type="character" w:styleId="752" w:customStyle="1">
    <w:name w:val="Выделенная цитата Знак"/>
    <w:link w:val="781"/>
    <w:uiPriority w:val="30"/>
    <w:qFormat/>
    <w:rPr>
      <w:i/>
    </w:rPr>
  </w:style>
  <w:style w:type="character" w:styleId="753" w:customStyle="1">
    <w:name w:val="Header Char"/>
    <w:basedOn w:val="743"/>
    <w:uiPriority w:val="99"/>
    <w:qFormat/>
  </w:style>
  <w:style w:type="character" w:styleId="754" w:customStyle="1">
    <w:name w:val="Footer Char"/>
    <w:basedOn w:val="743"/>
    <w:uiPriority w:val="99"/>
    <w:qFormat/>
  </w:style>
  <w:style w:type="character" w:styleId="755" w:customStyle="1">
    <w:name w:val="Caption Char"/>
    <w:uiPriority w:val="99"/>
    <w:qFormat/>
  </w:style>
  <w:style w:type="character" w:styleId="756" w:customStyle="1">
    <w:name w:val="Footnote Text Char"/>
    <w:uiPriority w:val="99"/>
    <w:qFormat/>
    <w:rPr>
      <w:sz w:val="18"/>
    </w:rPr>
  </w:style>
  <w:style w:type="character" w:styleId="757" w:customStyle="1">
    <w:name w:val="Текст концевой сноски Знак"/>
    <w:uiPriority w:val="99"/>
    <w:qFormat/>
    <w:rPr>
      <w:sz w:val="20"/>
    </w:rPr>
  </w:style>
  <w:style w:type="character" w:styleId="758">
    <w:name w:val="Символ концевой сноски"/>
    <w:basedOn w:val="743"/>
    <w:uiPriority w:val="99"/>
    <w:semiHidden/>
    <w:unhideWhenUsed/>
    <w:qFormat/>
    <w:rPr>
      <w:vertAlign w:val="superscript"/>
    </w:rPr>
  </w:style>
  <w:style w:type="character" w:styleId="759">
    <w:name w:val="endnote reference"/>
    <w:rPr>
      <w:vertAlign w:val="superscript"/>
    </w:rPr>
  </w:style>
  <w:style w:type="character" w:styleId="760">
    <w:name w:val="FollowedHyperlink"/>
    <w:basedOn w:val="743"/>
    <w:uiPriority w:val="99"/>
    <w:unhideWhenUsed/>
    <w:qFormat/>
    <w:rPr>
      <w:color w:val="800080"/>
      <w:u w:val="single"/>
    </w:rPr>
  </w:style>
  <w:style w:type="character" w:styleId="761">
    <w:name w:val="Hyperlink"/>
    <w:basedOn w:val="743"/>
    <w:uiPriority w:val="99"/>
    <w:unhideWhenUsed/>
    <w:qFormat/>
    <w:rPr>
      <w:color w:val="0000ff"/>
      <w:u w:val="single"/>
    </w:rPr>
  </w:style>
  <w:style w:type="character" w:styleId="762">
    <w:name w:val="Strong"/>
    <w:basedOn w:val="743"/>
    <w:qFormat/>
    <w:rPr>
      <w:rFonts w:cs="Times New Roman"/>
      <w:b/>
      <w:bCs/>
    </w:rPr>
  </w:style>
  <w:style w:type="character" w:styleId="763" w:customStyle="1">
    <w:name w:val="Верх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4" w:customStyle="1">
    <w:name w:val="Ниж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5" w:customStyle="1">
    <w:name w:val="10"/>
    <w:basedOn w:val="743"/>
    <w:qFormat/>
    <w:rPr>
      <w:rFonts w:ascii="Times New Roman" w:hAnsi="Times New Roman" w:cs="Times New Roman"/>
    </w:rPr>
  </w:style>
  <w:style w:type="character" w:styleId="766" w:customStyle="1">
    <w:name w:val="15"/>
    <w:basedOn w:val="743"/>
    <w:qFormat/>
    <w:rPr>
      <w:rFonts w:ascii="Times New Roman" w:hAnsi="Times New Roman" w:cs="Times New Roman"/>
      <w:color w:val="0000ff"/>
      <w:u w:val="single"/>
    </w:rPr>
  </w:style>
  <w:style w:type="character" w:styleId="767" w:customStyle="1">
    <w:name w:val="16"/>
    <w:basedOn w:val="743"/>
    <w:qFormat/>
    <w:rPr>
      <w:rFonts w:ascii="Times New Roman" w:hAnsi="Times New Roman" w:cs="Times New Roman"/>
    </w:rPr>
  </w:style>
  <w:style w:type="character" w:styleId="768" w:customStyle="1">
    <w:name w:val="rts-text"/>
    <w:basedOn w:val="743"/>
    <w:qFormat/>
  </w:style>
  <w:style w:type="character" w:styleId="769">
    <w:name w:val="Символ сноски"/>
    <w:qFormat/>
    <w:rPr>
      <w:vertAlign w:val="superscript"/>
    </w:rPr>
  </w:style>
  <w:style w:type="character" w:styleId="770">
    <w:name w:val="footnote reference"/>
    <w:rPr>
      <w:vertAlign w:val="superscript"/>
    </w:rPr>
  </w:style>
  <w:style w:type="character" w:styleId="771" w:customStyle="1">
    <w:name w:val="Текст сноски Знак"/>
    <w:basedOn w:val="743"/>
    <w:qFormat/>
    <w:rPr>
      <w:rFonts w:ascii="Times New Roman" w:hAnsi="Times New Roman" w:eastAsia="Times New Roman" w:cs="Times New Roman"/>
      <w:lang w:eastAsia="zh-CN"/>
    </w:rPr>
  </w:style>
  <w:style w:type="character" w:styleId="772" w:customStyle="1">
    <w:name w:val="Текст выноски Знак"/>
    <w:basedOn w:val="743"/>
    <w:link w:val="805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3">
    <w:name w:val="Заголовок"/>
    <w:basedOn w:val="733"/>
    <w:next w:val="774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4">
    <w:name w:val="Body Text"/>
    <w:basedOn w:val="733"/>
    <w:pPr>
      <w:spacing w:before="0" w:after="140" w:line="276" w:lineRule="auto"/>
    </w:pPr>
  </w:style>
  <w:style w:type="paragraph" w:styleId="775">
    <w:name w:val="List"/>
    <w:basedOn w:val="774"/>
    <w:rPr>
      <w:rFonts w:cs="Mangal"/>
    </w:rPr>
  </w:style>
  <w:style w:type="paragraph" w:styleId="776">
    <w:name w:val="Caption"/>
    <w:basedOn w:val="733"/>
    <w:link w:val="755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7">
    <w:name w:val="Указатель"/>
    <w:basedOn w:val="733"/>
    <w:qFormat/>
    <w:pPr>
      <w:suppressLineNumbers/>
    </w:pPr>
    <w:rPr>
      <w:rFonts w:cs="Mangal"/>
    </w:rPr>
  </w:style>
  <w:style w:type="paragraph" w:styleId="778">
    <w:name w:val="Title"/>
    <w:basedOn w:val="733"/>
    <w:next w:val="733"/>
    <w:link w:val="749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79">
    <w:name w:val="Subtitle"/>
    <w:basedOn w:val="733"/>
    <w:next w:val="733"/>
    <w:link w:val="750"/>
    <w:uiPriority w:val="11"/>
    <w:qFormat/>
    <w:pPr>
      <w:spacing w:before="200" w:after="200"/>
    </w:pPr>
  </w:style>
  <w:style w:type="paragraph" w:styleId="780">
    <w:name w:val="Quote"/>
    <w:basedOn w:val="733"/>
    <w:next w:val="733"/>
    <w:link w:val="751"/>
    <w:uiPriority w:val="29"/>
    <w:qFormat/>
    <w:pPr>
      <w:ind w:left="720" w:right="720" w:firstLine="0"/>
    </w:pPr>
    <w:rPr>
      <w:i/>
    </w:rPr>
  </w:style>
  <w:style w:type="paragraph" w:styleId="781">
    <w:name w:val="Intense Quote"/>
    <w:basedOn w:val="733"/>
    <w:next w:val="733"/>
    <w:link w:val="752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2">
    <w:name w:val="Caption"/>
    <w:basedOn w:val="733"/>
    <w:next w:val="733"/>
    <w:link w:val="75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3">
    <w:name w:val="endnote text"/>
    <w:basedOn w:val="733"/>
    <w:link w:val="757"/>
    <w:uiPriority w:val="99"/>
    <w:semiHidden/>
    <w:unhideWhenUsed/>
    <w:rPr>
      <w:sz w:val="20"/>
    </w:rPr>
  </w:style>
  <w:style w:type="paragraph" w:styleId="784">
    <w:name w:val="toc 1"/>
    <w:basedOn w:val="733"/>
    <w:next w:val="733"/>
    <w:uiPriority w:val="39"/>
    <w:unhideWhenUsed/>
    <w:pPr>
      <w:spacing w:before="0" w:after="57"/>
    </w:pPr>
  </w:style>
  <w:style w:type="paragraph" w:styleId="785">
    <w:name w:val="toc 3"/>
    <w:basedOn w:val="733"/>
    <w:next w:val="733"/>
    <w:uiPriority w:val="39"/>
    <w:unhideWhenUsed/>
    <w:pPr>
      <w:ind w:left="567" w:firstLine="0"/>
      <w:spacing w:before="0" w:after="57"/>
    </w:pPr>
  </w:style>
  <w:style w:type="paragraph" w:styleId="786">
    <w:name w:val="toc 4"/>
    <w:basedOn w:val="733"/>
    <w:next w:val="733"/>
    <w:uiPriority w:val="39"/>
    <w:unhideWhenUsed/>
    <w:pPr>
      <w:ind w:left="850" w:firstLine="0"/>
      <w:spacing w:before="0" w:after="57"/>
    </w:pPr>
  </w:style>
  <w:style w:type="paragraph" w:styleId="787">
    <w:name w:val="toc 5"/>
    <w:basedOn w:val="733"/>
    <w:next w:val="733"/>
    <w:uiPriority w:val="39"/>
    <w:unhideWhenUsed/>
    <w:pPr>
      <w:ind w:left="1134" w:firstLine="0"/>
      <w:spacing w:before="0" w:after="57"/>
    </w:pPr>
  </w:style>
  <w:style w:type="paragraph" w:styleId="788">
    <w:name w:val="toc 6"/>
    <w:basedOn w:val="733"/>
    <w:next w:val="733"/>
    <w:uiPriority w:val="39"/>
    <w:unhideWhenUsed/>
    <w:pPr>
      <w:ind w:left="1417" w:firstLine="0"/>
      <w:spacing w:before="0" w:after="57"/>
    </w:pPr>
  </w:style>
  <w:style w:type="paragraph" w:styleId="789">
    <w:name w:val="toc 7"/>
    <w:basedOn w:val="733"/>
    <w:next w:val="733"/>
    <w:uiPriority w:val="39"/>
    <w:unhideWhenUsed/>
    <w:pPr>
      <w:ind w:left="1701" w:firstLine="0"/>
      <w:spacing w:before="0" w:after="57"/>
    </w:pPr>
  </w:style>
  <w:style w:type="paragraph" w:styleId="790">
    <w:name w:val="toc 8"/>
    <w:basedOn w:val="733"/>
    <w:next w:val="733"/>
    <w:uiPriority w:val="39"/>
    <w:unhideWhenUsed/>
    <w:pPr>
      <w:ind w:left="1984" w:firstLine="0"/>
      <w:spacing w:before="0" w:after="57"/>
    </w:pPr>
  </w:style>
  <w:style w:type="paragraph" w:styleId="791">
    <w:name w:val="toc 9"/>
    <w:basedOn w:val="733"/>
    <w:next w:val="733"/>
    <w:uiPriority w:val="39"/>
    <w:unhideWhenUsed/>
    <w:pPr>
      <w:ind w:left="2268" w:firstLine="0"/>
      <w:spacing w:before="0" w:after="57"/>
    </w:pPr>
  </w:style>
  <w:style w:type="paragraph" w:styleId="792">
    <w:name w:val="Index Heading"/>
    <w:basedOn w:val="773"/>
  </w:style>
  <w:style w:type="paragraph" w:styleId="793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4">
    <w:name w:val="table of figures"/>
    <w:basedOn w:val="733"/>
    <w:next w:val="733"/>
    <w:uiPriority w:val="99"/>
    <w:unhideWhenUsed/>
    <w:qFormat/>
  </w:style>
  <w:style w:type="paragraph" w:styleId="795">
    <w:name w:val="Body Text Indent 3"/>
    <w:basedOn w:val="733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6">
    <w:name w:val="Колонтитул"/>
    <w:basedOn w:val="733"/>
    <w:qFormat/>
  </w:style>
  <w:style w:type="paragraph" w:styleId="797">
    <w:name w:val="Header"/>
    <w:basedOn w:val="733"/>
    <w:link w:val="763"/>
    <w:uiPriority w:val="99"/>
    <w:unhideWhenUsed/>
    <w:qFormat/>
  </w:style>
  <w:style w:type="paragraph" w:styleId="798">
    <w:name w:val="Footer"/>
    <w:basedOn w:val="733"/>
    <w:link w:val="764"/>
    <w:uiPriority w:val="99"/>
    <w:unhideWhenUsed/>
    <w:qFormat/>
  </w:style>
  <w:style w:type="paragraph" w:styleId="799">
    <w:name w:val="Normal (Web)"/>
    <w:basedOn w:val="733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0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1" w:customStyle="1">
    <w:name w:val="rezul"/>
    <w:basedOn w:val="733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2" w:customStyle="1">
    <w:name w:val="Заголов1"/>
    <w:basedOn w:val="733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3">
    <w:name w:val="List Paragraph"/>
    <w:basedOn w:val="733"/>
    <w:uiPriority w:val="99"/>
    <w:qFormat/>
    <w:pPr>
      <w:contextualSpacing/>
      <w:ind w:left="720" w:firstLine="0"/>
      <w:spacing w:before="0" w:after="0"/>
    </w:pPr>
  </w:style>
  <w:style w:type="paragraph" w:styleId="804">
    <w:name w:val="footnote text"/>
    <w:basedOn w:val="733"/>
    <w:link w:val="771"/>
    <w:rPr>
      <w:sz w:val="20"/>
      <w:szCs w:val="20"/>
      <w:lang w:eastAsia="zh-CN"/>
    </w:rPr>
  </w:style>
  <w:style w:type="paragraph" w:styleId="805">
    <w:name w:val="Balloon Text"/>
    <w:basedOn w:val="733"/>
    <w:link w:val="772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6" w:default="1">
    <w:name w:val="No List"/>
    <w:uiPriority w:val="99"/>
    <w:semiHidden/>
    <w:unhideWhenUsed/>
    <w:qFormat/>
  </w:style>
  <w:style w:type="table" w:styleId="807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08" w:customStyle="1">
    <w:name w:val="Table Grid Light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09">
    <w:name w:val="Plain Table 1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0">
    <w:name w:val="Plain Table 2"/>
    <w:basedOn w:val="807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1">
    <w:name w:val="Plain Table 3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2">
    <w:name w:val="Plain Table 4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3">
    <w:name w:val="Plain Table 5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4">
    <w:name w:val="Grid Table 1 Light"/>
    <w:basedOn w:val="807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 w:customStyle="1">
    <w:name w:val="Grid Table 1 Light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6" w:customStyle="1">
    <w:name w:val="Grid Table 1 Light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>
    <w:name w:val="Grid Table 2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 w:customStyle="1">
    <w:name w:val="Grid Table 2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3" w:customStyle="1">
    <w:name w:val="Grid Table 2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>
    <w:name w:val="Grid Table 3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3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 w:customStyle="1">
    <w:name w:val="Grid Table 3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>
    <w:name w:val="Grid Table 4"/>
    <w:basedOn w:val="807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6" w:customStyle="1">
    <w:name w:val="Grid Table 4 - Accent 1"/>
    <w:basedOn w:val="807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7" w:customStyle="1">
    <w:name w:val="Grid Table 4 - Accent 2"/>
    <w:basedOn w:val="807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38" w:customStyle="1">
    <w:name w:val="Grid Table 4 - Accent 3"/>
    <w:basedOn w:val="807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39" w:customStyle="1">
    <w:name w:val="Grid Table 4 - Accent 4"/>
    <w:basedOn w:val="807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0" w:customStyle="1">
    <w:name w:val="Grid Table 4 - Accent 5"/>
    <w:basedOn w:val="807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1" w:customStyle="1">
    <w:name w:val="Grid Table 4 - Accent 6"/>
    <w:basedOn w:val="807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2">
    <w:name w:val="Grid Table 5 Dark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3" w:customStyle="1">
    <w:name w:val="Grid Table 5 Dark- Accent 1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4" w:customStyle="1">
    <w:name w:val="Grid Table 5 Dark - Accent 2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 - Accent 3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- Accent 4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5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 - Accent 6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49">
    <w:name w:val="Grid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0" w:customStyle="1">
    <w:name w:val="Grid Table 6 Colorful - Accent 1"/>
    <w:basedOn w:val="807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1" w:customStyle="1">
    <w:name w:val="Grid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2" w:customStyle="1">
    <w:name w:val="Grid Table 6 Colorful - Accent 3"/>
    <w:basedOn w:val="807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3" w:customStyle="1">
    <w:name w:val="Grid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4" w:customStyle="1">
    <w:name w:val="Grid Table 6 Colorful - Accent 5"/>
    <w:basedOn w:val="807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5" w:customStyle="1">
    <w:name w:val="Grid Table 6 Colorful - Accent 6"/>
    <w:basedOn w:val="807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6">
    <w:name w:val="Grid Table 7 Colorful"/>
    <w:basedOn w:val="807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7" w:customStyle="1">
    <w:name w:val="Grid Table 7 Colorful - Accent 1"/>
    <w:basedOn w:val="807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8" w:customStyle="1">
    <w:name w:val="Grid Table 7 Colorful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5"/>
    <w:basedOn w:val="807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6"/>
    <w:basedOn w:val="807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>
    <w:name w:val="List Table 1 Light"/>
    <w:basedOn w:val="807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List Table 1 Light - Accent 1"/>
    <w:basedOn w:val="807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List Table 1 Light - Accent 2"/>
    <w:basedOn w:val="807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3"/>
    <w:basedOn w:val="807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4"/>
    <w:basedOn w:val="807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5"/>
    <w:basedOn w:val="807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6"/>
    <w:basedOn w:val="807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>
    <w:name w:val="List Table 2"/>
    <w:basedOn w:val="807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1" w:customStyle="1">
    <w:name w:val="List Table 2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2" w:customStyle="1">
    <w:name w:val="List Table 2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3" w:customStyle="1">
    <w:name w:val="List Table 2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4" w:customStyle="1">
    <w:name w:val="List Table 2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5" w:customStyle="1">
    <w:name w:val="List Table 2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6" w:customStyle="1">
    <w:name w:val="List Table 2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7">
    <w:name w:val="List Table 3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8" w:customStyle="1">
    <w:name w:val="List Table 3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9" w:customStyle="1">
    <w:name w:val="List Table 3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>
    <w:name w:val="List Table 4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4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 w:customStyle="1">
    <w:name w:val="List Table 4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>
    <w:name w:val="List Table 5 Dark"/>
    <w:basedOn w:val="807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2" w:customStyle="1">
    <w:name w:val="List Table 5 Dark - Accent 1"/>
    <w:basedOn w:val="807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3" w:customStyle="1">
    <w:name w:val="List Table 5 Dark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>
    <w:name w:val="List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899" w:customStyle="1">
    <w:name w:val="List Table 6 Colorful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0" w:customStyle="1">
    <w:name w:val="List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1" w:customStyle="1">
    <w:name w:val="List Table 6 Colorful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2" w:customStyle="1">
    <w:name w:val="List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3" w:customStyle="1">
    <w:name w:val="List Table 6 Colorful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4" w:customStyle="1">
    <w:name w:val="List Table 6 Colorful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5">
    <w:name w:val="List Table 7 Colorful"/>
    <w:basedOn w:val="807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6" w:customStyle="1">
    <w:name w:val="List Table 7 Colorful - Accent 1"/>
    <w:basedOn w:val="807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7" w:customStyle="1">
    <w:name w:val="List Table 7 Colorful - Accent 2"/>
    <w:basedOn w:val="807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3"/>
    <w:basedOn w:val="807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4"/>
    <w:basedOn w:val="807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5"/>
    <w:basedOn w:val="807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6"/>
    <w:basedOn w:val="807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ned - Accent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3" w:customStyle="1">
    <w:name w:val="Lined - Accent 1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4" w:customStyle="1">
    <w:name w:val="Lined - Accent 2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5" w:customStyle="1">
    <w:name w:val="Lined - Accent 3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6" w:customStyle="1">
    <w:name w:val="Lined - Accent 4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7" w:customStyle="1">
    <w:name w:val="Lined - Accent 5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18" w:customStyle="1">
    <w:name w:val="Lined - Accent 6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19" w:customStyle="1">
    <w:name w:val="Bordered &amp; Lined - Accent"/>
    <w:basedOn w:val="807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0" w:customStyle="1">
    <w:name w:val="Bordered &amp; Lined - Accent 1"/>
    <w:basedOn w:val="807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1" w:customStyle="1">
    <w:name w:val="Bordered &amp; Lined - Accent 2"/>
    <w:basedOn w:val="807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2" w:customStyle="1">
    <w:name w:val="Bordered &amp; Lined - Accent 3"/>
    <w:basedOn w:val="807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3" w:customStyle="1">
    <w:name w:val="Bordered &amp; Lined - Accent 4"/>
    <w:basedOn w:val="807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4" w:customStyle="1">
    <w:name w:val="Bordered &amp; Lined - Accent 5"/>
    <w:basedOn w:val="807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5" w:customStyle="1">
    <w:name w:val="Bordered &amp; Lined - Accent 6"/>
    <w:basedOn w:val="807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6" w:customStyle="1">
    <w:name w:val="Bordered"/>
    <w:basedOn w:val="807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7" w:customStyle="1">
    <w:name w:val="Bordered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28" w:customStyle="1">
    <w:name w:val="Bordered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29" w:customStyle="1">
    <w:name w:val="Bordered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0" w:customStyle="1">
    <w:name w:val="Bordered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1" w:customStyle="1">
    <w:name w:val="Bordered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2" w:customStyle="1">
    <w:name w:val="Bordered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3">
    <w:name w:val="Table Grid"/>
    <w:basedOn w:val="807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62</cp:revision>
  <dcterms:created xsi:type="dcterms:W3CDTF">2023-10-31T06:24:00Z</dcterms:created>
  <dcterms:modified xsi:type="dcterms:W3CDTF">2025-10-22T12:40:47Z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