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изменений в документацию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</w:rPr>
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</w:r>
      <w:r/>
      <w:r>
        <w:rPr>
          <w:rFonts w:ascii="Times New Roman" w:hAnsi="Times New Roman"/>
          <w:sz w:val="26"/>
          <w:szCs w:val="26"/>
        </w:rPr>
        <w:t xml:space="preserve">», в виде изменений в проект планировки территории с проектом межевания территории, в составе проекта планировки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24</cp:revision>
  <dcterms:created xsi:type="dcterms:W3CDTF">2021-07-09T13:32:00Z</dcterms:created>
  <dcterms:modified xsi:type="dcterms:W3CDTF">2025-03-06T11:53:38Z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