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/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улицами </w:t>
      </w:r>
      <w:r>
        <w:rPr>
          <w:rFonts w:ascii="Times New Roman" w:hAnsi="Times New Roman"/>
          <w:b w:val="0"/>
          <w:bCs/>
          <w:sz w:val="26"/>
          <w:szCs w:val="26"/>
        </w:rPr>
        <w:t xml:space="preserve">Калиновской, Катушечной, Маршала Новикова, Ленина</w:t>
      </w:r>
      <w:r>
        <w:rPr>
          <w:rFonts w:ascii="Times New Roman" w:hAnsi="Times New Roman"/>
          <w:sz w:val="26"/>
          <w:szCs w:val="26"/>
        </w:rPr>
        <w:t xml:space="preserve">», разработанного Администрацией города Костромы».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деятельности участника: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взгляд, предлагаемое правовое регулирование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(в том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 эффективны. 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правовым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введение  предлагаемого  правового  регулирования на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субъектов    предпринимательской    и  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полномочия? 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 предпринимательской и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 часах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16"/>
    <w:link w:val="836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cs="Times New Roman" w:eastAsia="Times New Roman"/>
      <w:sz w:val="18"/>
      <w:szCs w:val="18"/>
      <w:lang w:bidi="ar-SA" w:eastAsia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bidi="en-US" w:eastAsia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bidi="en-US" w:eastAsia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bidi="en-US" w:eastAsia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bidi="en-US" w:eastAsia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bidi="en-US" w:eastAsia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bidi="en-US" w:eastAsia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bidi="en-US" w:eastAsia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bidi="en-US" w:eastAsia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bidi="en-US" w:eastAsia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WW8Num3z0"/>
    <w:qFormat/>
    <w:rPr>
      <w:b/>
      <w:sz w:val="26"/>
      <w:szCs w:val="26"/>
    </w:rPr>
  </w:style>
  <w:style w:type="character" w:styleId="781" w:customStyle="1">
    <w:name w:val="WW8Num3z1"/>
    <w:qFormat/>
    <w:rPr>
      <w:b w:val="0"/>
      <w:color w:val="000000"/>
      <w:sz w:val="24"/>
      <w:szCs w:val="26"/>
    </w:rPr>
  </w:style>
  <w:style w:type="character" w:styleId="782" w:customStyle="1">
    <w:name w:val="WW8Num3z2"/>
    <w:qFormat/>
    <w:rPr>
      <w:sz w:val="26"/>
      <w:szCs w:val="26"/>
    </w:rPr>
  </w:style>
  <w:style w:type="character" w:styleId="783" w:customStyle="1">
    <w:name w:val="WW8Num3z3"/>
    <w:qFormat/>
  </w:style>
  <w:style w:type="character" w:styleId="784" w:customStyle="1">
    <w:name w:val="WW8Num3z4"/>
    <w:qFormat/>
  </w:style>
  <w:style w:type="character" w:styleId="785" w:customStyle="1">
    <w:name w:val="WW8Num3z5"/>
    <w:qFormat/>
  </w:style>
  <w:style w:type="character" w:styleId="786" w:customStyle="1">
    <w:name w:val="WW8Num3z6"/>
    <w:qFormat/>
  </w:style>
  <w:style w:type="character" w:styleId="787" w:customStyle="1">
    <w:name w:val="WW8Num3z7"/>
    <w:qFormat/>
  </w:style>
  <w:style w:type="character" w:styleId="788" w:customStyle="1">
    <w:name w:val="WW8Num3z8"/>
    <w:qFormat/>
  </w:style>
  <w:style w:type="character" w:styleId="78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9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9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92" w:customStyle="1">
    <w:name w:val="Основной шрифт абзаца1"/>
    <w:qFormat/>
  </w:style>
  <w:style w:type="character" w:styleId="793" w:customStyle="1">
    <w:name w:val="Absatz-Standardschriftart"/>
    <w:qFormat/>
  </w:style>
  <w:style w:type="character" w:styleId="794" w:customStyle="1">
    <w:name w:val="Footnote Characters"/>
    <w:qFormat/>
    <w:rPr>
      <w:vertAlign w:val="superscript"/>
    </w:rPr>
  </w:style>
  <w:style w:type="character" w:styleId="795" w:customStyle="1">
    <w:name w:val="Привязка сноски"/>
    <w:rPr>
      <w:vertAlign w:val="superscript"/>
    </w:rPr>
  </w:style>
  <w:style w:type="character" w:styleId="796" w:customStyle="1">
    <w:name w:val="Footnote Text Char"/>
    <w:qFormat/>
    <w:rPr>
      <w:sz w:val="18"/>
    </w:rPr>
  </w:style>
  <w:style w:type="character" w:styleId="797" w:customStyle="1">
    <w:name w:val="Интернет-ссылка"/>
    <w:rPr>
      <w:color w:val="0000FF"/>
      <w:u w:val="single"/>
    </w:rPr>
  </w:style>
  <w:style w:type="character" w:styleId="798" w:customStyle="1">
    <w:name w:val="Footer Char"/>
    <w:qFormat/>
  </w:style>
  <w:style w:type="character" w:styleId="799" w:customStyle="1">
    <w:name w:val="Header Char"/>
    <w:qFormat/>
  </w:style>
  <w:style w:type="character" w:styleId="800" w:customStyle="1">
    <w:name w:val="Intense Quote Char"/>
    <w:qFormat/>
    <w:rPr>
      <w:i/>
    </w:rPr>
  </w:style>
  <w:style w:type="character" w:styleId="801" w:customStyle="1">
    <w:name w:val="Quote Char"/>
    <w:qFormat/>
    <w:rPr>
      <w:i/>
    </w:rPr>
  </w:style>
  <w:style w:type="character" w:styleId="802" w:customStyle="1">
    <w:name w:val="Subtitle Char"/>
    <w:qFormat/>
    <w:rPr>
      <w:sz w:val="24"/>
      <w:szCs w:val="24"/>
    </w:rPr>
  </w:style>
  <w:style w:type="character" w:styleId="803" w:customStyle="1">
    <w:name w:val="Title Char"/>
    <w:qFormat/>
    <w:rPr>
      <w:sz w:val="48"/>
      <w:szCs w:val="48"/>
    </w:rPr>
  </w:style>
  <w:style w:type="character" w:styleId="804" w:customStyle="1">
    <w:name w:val="Heading 9 Char"/>
    <w:qFormat/>
    <w:rPr>
      <w:rFonts w:ascii="Arial" w:hAnsi="Arial" w:cs="Arial" w:eastAsia="Arial"/>
      <w:i/>
      <w:iCs/>
      <w:sz w:val="21"/>
      <w:szCs w:val="21"/>
    </w:rPr>
  </w:style>
  <w:style w:type="character" w:styleId="805" w:customStyle="1">
    <w:name w:val="Heading 8 Char"/>
    <w:qFormat/>
    <w:rPr>
      <w:rFonts w:ascii="Arial" w:hAnsi="Arial" w:cs="Arial" w:eastAsia="Arial"/>
      <w:i/>
      <w:iCs/>
      <w:sz w:val="22"/>
      <w:szCs w:val="22"/>
    </w:rPr>
  </w:style>
  <w:style w:type="character" w:styleId="806" w:customStyle="1">
    <w:name w:val="Heading 7 Char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07" w:customStyle="1">
    <w:name w:val="Heading 6 Char"/>
    <w:qFormat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Heading 5 Char"/>
    <w:qFormat/>
    <w:rPr>
      <w:rFonts w:ascii="Arial" w:hAnsi="Arial" w:cs="Arial" w:eastAsia="Arial"/>
      <w:b/>
      <w:bCs/>
      <w:sz w:val="24"/>
      <w:szCs w:val="24"/>
    </w:rPr>
  </w:style>
  <w:style w:type="character" w:styleId="809" w:customStyle="1">
    <w:name w:val="Heading 4 Char"/>
    <w:qFormat/>
    <w:rPr>
      <w:rFonts w:ascii="Arial" w:hAnsi="Arial" w:cs="Arial" w:eastAsia="Arial"/>
      <w:b/>
      <w:bCs/>
      <w:sz w:val="26"/>
      <w:szCs w:val="26"/>
    </w:rPr>
  </w:style>
  <w:style w:type="character" w:styleId="810" w:customStyle="1">
    <w:name w:val="Heading 3 Char"/>
    <w:qFormat/>
    <w:rPr>
      <w:rFonts w:ascii="Arial" w:hAnsi="Arial" w:cs="Arial" w:eastAsia="Arial"/>
      <w:sz w:val="30"/>
      <w:szCs w:val="30"/>
    </w:rPr>
  </w:style>
  <w:style w:type="character" w:styleId="811" w:customStyle="1">
    <w:name w:val="Heading 2 Char"/>
    <w:qFormat/>
    <w:rPr>
      <w:rFonts w:ascii="Arial" w:hAnsi="Arial" w:cs="Arial" w:eastAsia="Arial"/>
      <w:sz w:val="34"/>
    </w:rPr>
  </w:style>
  <w:style w:type="character" w:styleId="812" w:customStyle="1">
    <w:name w:val="Heading 1 Char"/>
    <w:qFormat/>
    <w:rPr>
      <w:rFonts w:ascii="Arial" w:hAnsi="Arial" w:cs="Arial" w:eastAsia="Arial"/>
      <w:sz w:val="40"/>
      <w:szCs w:val="40"/>
    </w:rPr>
  </w:style>
  <w:style w:type="paragraph" w:styleId="813">
    <w:name w:val="Title"/>
    <w:next w:val="814"/>
    <w:qFormat/>
    <w:pPr>
      <w:contextualSpacing/>
      <w:spacing w:before="300" w:after="200"/>
      <w:shd w:val="clear" w:color="auto" w:fill="ffffff"/>
    </w:pPr>
    <w:rPr>
      <w:rFonts w:ascii="Times New Roman" w:hAnsi="Times New Roman" w:cs="Times New Roman" w:eastAsia="Times New Roman"/>
      <w:sz w:val="48"/>
      <w:szCs w:val="48"/>
      <w:lang w:bidi="en-US" w:eastAsia="en-US"/>
    </w:rPr>
  </w:style>
  <w:style w:type="paragraph" w:styleId="814">
    <w:name w:val="Body Text"/>
    <w:basedOn w:val="767"/>
    <w:pPr>
      <w:spacing w:after="140" w:line="276" w:lineRule="auto"/>
    </w:pPr>
  </w:style>
  <w:style w:type="paragraph" w:styleId="815">
    <w:name w:val="List"/>
    <w:basedOn w:val="814"/>
    <w:rPr>
      <w:rFonts w:cs="Arial"/>
    </w:rPr>
  </w:style>
  <w:style w:type="paragraph" w:styleId="816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17">
    <w:name w:val="index heading"/>
    <w:basedOn w:val="767"/>
    <w:qFormat/>
    <w:pPr>
      <w:suppressLineNumbers/>
    </w:pPr>
    <w:rPr>
      <w:rFonts w:cs="Arial"/>
    </w:rPr>
  </w:style>
  <w:style w:type="paragraph" w:styleId="818">
    <w:name w:val="Normal (Web)"/>
    <w:basedOn w:val="76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19" w:customStyle="1">
    <w:name w:val="Содержимое таблицы"/>
    <w:basedOn w:val="767"/>
    <w:qFormat/>
    <w:pPr>
      <w:suppressLineNumbers/>
    </w:pPr>
  </w:style>
  <w:style w:type="paragraph" w:styleId="820" w:customStyle="1">
    <w:name w:val="Заголовок таблицы"/>
    <w:basedOn w:val="819"/>
    <w:qFormat/>
    <w:pPr>
      <w:jc w:val="center"/>
    </w:pPr>
    <w:rPr>
      <w:b/>
      <w:bCs/>
    </w:rPr>
  </w:style>
  <w:style w:type="paragraph" w:styleId="821">
    <w:name w:val="Balloon Text"/>
    <w:basedOn w:val="767"/>
    <w:qFormat/>
    <w:rPr>
      <w:rFonts w:ascii="Tahoma" w:hAnsi="Tahoma"/>
      <w:sz w:val="16"/>
      <w:szCs w:val="16"/>
    </w:rPr>
  </w:style>
  <w:style w:type="paragraph" w:styleId="822" w:customStyle="1">
    <w:name w:val="Указатель1"/>
    <w:basedOn w:val="767"/>
    <w:qFormat/>
  </w:style>
  <w:style w:type="paragraph" w:styleId="823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24">
    <w:name w:val="TOC Head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5">
    <w:name w:val="toc 9"/>
    <w:pPr>
      <w:ind w:left="2268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6">
    <w:name w:val="toc 8"/>
    <w:pPr>
      <w:ind w:left="198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7">
    <w:name w:val="toc 7"/>
    <w:pPr>
      <w:ind w:left="1701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8">
    <w:name w:val="toc 6"/>
    <w:pPr>
      <w:ind w:left="141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9">
    <w:name w:val="toc 5"/>
    <w:pPr>
      <w:ind w:left="113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0">
    <w:name w:val="toc 4"/>
    <w:pPr>
      <w:ind w:left="850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1">
    <w:name w:val="toc 3"/>
    <w:pPr>
      <w:ind w:left="56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2">
    <w:name w:val="toc 2"/>
    <w:pPr>
      <w:ind w:left="283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3">
    <w:name w:val="toc 1"/>
    <w:pPr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4">
    <w:name w:val="footnote text"/>
    <w:pPr>
      <w:spacing w:after="40"/>
      <w:shd w:val="clear" w:color="auto" w:fill="ffffff"/>
    </w:pPr>
    <w:rPr>
      <w:rFonts w:ascii="Times New Roman" w:hAnsi="Times New Roman" w:cs="Times New Roman" w:eastAsia="Times New Roman"/>
      <w:sz w:val="18"/>
      <w:szCs w:val="22"/>
      <w:lang w:bidi="en-US" w:eastAsia="en-US"/>
    </w:rPr>
  </w:style>
  <w:style w:type="paragraph" w:styleId="835" w:customStyle="1">
    <w:name w:val="Верхний и нижний колонтитулы"/>
    <w:basedOn w:val="76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36">
    <w:name w:val="Footer"/>
    <w:basedOn w:val="767"/>
  </w:style>
  <w:style w:type="paragraph" w:styleId="837">
    <w:name w:val="Header"/>
    <w:basedOn w:val="767"/>
  </w:style>
  <w:style w:type="paragraph" w:styleId="83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839">
    <w:name w:val="Quote"/>
    <w:qFormat/>
    <w:pPr>
      <w:ind w:left="720" w:right="720"/>
      <w:shd w:val="clear" w:color="auto" w:fill="ffffff"/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840">
    <w:name w:val="Subtitle"/>
    <w:qFormat/>
    <w:pPr>
      <w:spacing w:before="200" w:after="200"/>
      <w:shd w:val="clear" w:color="auto" w:fill="ffffff"/>
    </w:pPr>
    <w:rPr>
      <w:rFonts w:ascii="Times New Roman" w:hAnsi="Times New Roman" w:cs="Times New Roman" w:eastAsia="Times New Roman"/>
      <w:sz w:val="24"/>
      <w:lang w:bidi="en-US" w:eastAsia="en-US"/>
    </w:rPr>
  </w:style>
  <w:style w:type="paragraph" w:styleId="841">
    <w:name w:val="No Spac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numbering" w:styleId="84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21</cp:revision>
  <dcterms:created xsi:type="dcterms:W3CDTF">2021-07-09T13:32:00Z</dcterms:created>
  <dcterms:modified xsi:type="dcterms:W3CDTF">2022-09-19T13:44:42Z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