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i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улица Покровского, 22/2, улица Ленина, 79/80, улица Гражданская, 11а, улица Водяная, 92, улица Водяная, 90/18, улица Линейная, 12/20.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cs="Times New Roman" w:ascii="Times New Roman" w:hAnsi="Times New Roman"/>
          <w:sz w:val="26"/>
          <w:szCs w:val="26"/>
        </w:rPr>
        <w:t>20</w:t>
      </w:r>
      <w:r>
        <w:rPr>
          <w:rFonts w:cs="Times New Roman" w:ascii="Times New Roman" w:hAnsi="Times New Roman"/>
          <w:sz w:val="26"/>
          <w:szCs w:val="26"/>
        </w:rPr>
        <w:t xml:space="preserve"> августа 2025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6"/>
          <w:highlight w:val="white"/>
        </w:rPr>
        <w:t>71</w:t>
      </w:r>
      <w:r>
        <w:rPr>
          <w:rFonts w:cs="Times New Roman" w:ascii="Times New Roman" w:hAnsi="Times New Roman"/>
          <w:sz w:val="26"/>
          <w:szCs w:val="26"/>
          <w:highlight w:val="white"/>
        </w:rPr>
        <w:t>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11 сентября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1 сентября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с 1 по 11 сентября 2025 года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 также </w:t>
      </w:r>
      <w:r>
        <w:rPr>
          <w:rFonts w:cs="Times New Roman" w:ascii="Times New Roman" w:hAnsi="Times New Roman"/>
          <w:sz w:val="26"/>
          <w:szCs w:val="26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1 по 11 сентября 2025 года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 по 11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 в будние дни с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 по 11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 LibreOffice_project/3d775be2011f3886db32dfd395a6a6d1ca2630ff</Application>
  <Pages>2</Pages>
  <Words>486</Words>
  <Characters>3379</Characters>
  <CharactersWithSpaces>3865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2025-08-06T11:41:39Z</cp:lastPrinted>
  <dcterms:modified xsi:type="dcterms:W3CDTF">2025-08-26T12:05:20Z</dcterms:modified>
  <cp:revision>128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