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ОПРОСНЫЙ ЛИСТ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проведения публичных консультаций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проекту муниципального правового акта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r/>
      <w:r/>
    </w:p>
    <w:p>
      <w:pPr>
        <w:ind w:firstLine="708"/>
        <w:jc w:val="both"/>
        <w:spacing w:line="240" w:lineRule="auto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Проект постановления Администрации города Костромы «Об утверждении </w:t>
      </w:r>
      <w:r>
        <w:rPr>
          <w:rFonts w:ascii="Times New Roman" w:hAnsi="Times New Roman" w:cs="Times New Roman"/>
          <w:i/>
          <w:sz w:val="26"/>
          <w:szCs w:val="26"/>
        </w:rPr>
        <w:t xml:space="preserve">документации по планировке территории, предусматривающей размещение линейного объекта  «Автомобильная дорога общего пользования местного значения города Костромы по улице Ивана Сусанина</w:t>
      </w:r>
      <w:r>
        <w:rPr>
          <w:rFonts w:ascii="Times New Roman" w:hAnsi="Times New Roman"/>
          <w:bCs/>
          <w:i/>
          <w:sz w:val="26"/>
          <w:szCs w:val="26"/>
        </w:rPr>
        <w:t xml:space="preserve">»</w:t>
      </w:r>
      <w:r>
        <w:rPr>
          <w:rFonts w:ascii="Times New Roman" w:hAnsi="Times New Roman"/>
          <w:bCs/>
          <w:i/>
          <w:sz w:val="26"/>
          <w:szCs w:val="26"/>
        </w:rPr>
        <w:t xml:space="preserve">, в виде проекта</w:t>
      </w:r>
      <w:r>
        <w:rPr>
          <w:rFonts w:ascii="Times New Roman" w:hAnsi="Times New Roman"/>
          <w:bCs/>
          <w:i/>
          <w:sz w:val="26"/>
          <w:szCs w:val="26"/>
        </w:rPr>
        <w:t xml:space="preserve"> планировки территории с проектом межевания территории в составе проекта планировки территории</w:t>
      </w:r>
      <w:r>
        <w:rPr>
          <w:rFonts w:ascii="Times New Roman" w:hAnsi="Times New Roman"/>
          <w:bCs/>
          <w:i/>
          <w:sz w:val="26"/>
          <w:szCs w:val="26"/>
        </w:rPr>
        <w:t xml:space="preserve">,</w:t>
      </w:r>
      <w:r>
        <w:rPr>
          <w:rFonts w:ascii="Times New Roman" w:hAnsi="Times New Roman"/>
          <w:bCs/>
          <w:i/>
          <w:sz w:val="26"/>
          <w:szCs w:val="26"/>
        </w:rPr>
      </w:r>
      <w:r>
        <w:rPr>
          <w:rFonts w:ascii="Times New Roman" w:hAnsi="Times New Roman"/>
          <w:bCs/>
          <w:i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</w:t>
      </w:r>
      <w:r>
        <w:rPr>
          <w:rFonts w:ascii="Times New Roman" w:hAnsi="Times New Roman" w:cs="Times New Roman"/>
          <w:sz w:val="26"/>
          <w:szCs w:val="26"/>
        </w:rPr>
        <w:t xml:space="preserve">азработанного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Управлением архитектуры и градостроительства Администрации города Костромы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Контактная информация об участнике публичных консультаций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участника: 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Сфера деятельности участника: 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Фамилия, имя, отчество контактного лица: 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контактного телефона: 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вопросов,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обсуждаемых в ходе проведения публичных консультаций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  Является   </w:t>
      </w:r>
      <w:r>
        <w:rPr>
          <w:rFonts w:ascii="Times New Roman" w:hAnsi="Times New Roman" w:cs="Times New Roman"/>
          <w:sz w:val="26"/>
          <w:szCs w:val="26"/>
        </w:rPr>
        <w:t xml:space="preserve">ли  проблема</w:t>
      </w:r>
      <w:r>
        <w:rPr>
          <w:rFonts w:ascii="Times New Roman" w:hAnsi="Times New Roman" w:cs="Times New Roman"/>
          <w:sz w:val="26"/>
          <w:szCs w:val="26"/>
        </w:rPr>
        <w:t xml:space="preserve">,  на  решение  которой  направлен  проект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 правового</w:t>
      </w:r>
      <w:r>
        <w:rPr>
          <w:rFonts w:ascii="Times New Roman" w:hAnsi="Times New Roman" w:cs="Times New Roman"/>
          <w:sz w:val="26"/>
          <w:szCs w:val="26"/>
        </w:rPr>
        <w:t xml:space="preserve">  акта,  актуальной  в настоящее время для города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Костромы?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 </w:t>
      </w:r>
      <w:r>
        <w:rPr>
          <w:rFonts w:ascii="Times New Roman" w:hAnsi="Times New Roman" w:cs="Times New Roman"/>
          <w:sz w:val="26"/>
          <w:szCs w:val="26"/>
        </w:rPr>
        <w:t xml:space="preserve">Достигнет  ли</w:t>
      </w:r>
      <w:r>
        <w:rPr>
          <w:rFonts w:ascii="Times New Roman" w:hAnsi="Times New Roman" w:cs="Times New Roman"/>
          <w:sz w:val="26"/>
          <w:szCs w:val="26"/>
        </w:rPr>
        <w:t xml:space="preserve">,  на Ваш взгляд, предлагаемое правовое регулирование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тех целей, на которые оно направлено? 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  </w:t>
      </w:r>
      <w:r>
        <w:rPr>
          <w:rFonts w:ascii="Times New Roman" w:hAnsi="Times New Roman" w:cs="Times New Roman"/>
          <w:sz w:val="26"/>
          <w:szCs w:val="26"/>
        </w:rPr>
        <w:t xml:space="preserve">Является  ли</w:t>
      </w:r>
      <w:r>
        <w:rPr>
          <w:rFonts w:ascii="Times New Roman" w:hAnsi="Times New Roman" w:cs="Times New Roman"/>
          <w:sz w:val="26"/>
          <w:szCs w:val="26"/>
        </w:rPr>
        <w:t xml:space="preserve"> выбранный вариант решения проблемы оптимальным (в том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числе  с</w:t>
      </w:r>
      <w:r>
        <w:rPr>
          <w:rFonts w:ascii="Times New Roman" w:hAnsi="Times New Roman" w:cs="Times New Roman"/>
          <w:sz w:val="26"/>
          <w:szCs w:val="26"/>
        </w:rPr>
        <w:t xml:space="preserve"> точки  зрения выгод и издержек для субъектов предпринимательской,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инвестиционной и иной экономической деятельности, государства и общества в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целом)? 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  </w:t>
      </w:r>
      <w:r>
        <w:rPr>
          <w:rFonts w:ascii="Times New Roman" w:hAnsi="Times New Roman" w:cs="Times New Roman"/>
          <w:sz w:val="26"/>
          <w:szCs w:val="26"/>
        </w:rPr>
        <w:t xml:space="preserve">Существуют  ли</w:t>
      </w:r>
      <w:r>
        <w:rPr>
          <w:rFonts w:ascii="Times New Roman" w:hAnsi="Times New Roman" w:cs="Times New Roman"/>
          <w:sz w:val="26"/>
          <w:szCs w:val="26"/>
        </w:rPr>
        <w:t xml:space="preserve"> иные варианты достижения заявленных целей правового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регулирования?  </w:t>
      </w:r>
      <w:r>
        <w:rPr>
          <w:rFonts w:ascii="Times New Roman" w:hAnsi="Times New Roman" w:cs="Times New Roman"/>
          <w:sz w:val="26"/>
          <w:szCs w:val="26"/>
        </w:rPr>
        <w:t xml:space="preserve">Если  да</w:t>
      </w:r>
      <w:r>
        <w:rPr>
          <w:rFonts w:ascii="Times New Roman" w:hAnsi="Times New Roman" w:cs="Times New Roman"/>
          <w:sz w:val="26"/>
          <w:szCs w:val="26"/>
        </w:rPr>
        <w:t xml:space="preserve">,  выделите  те из них, которые, по Вашему мнению,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были бы менее </w:t>
      </w:r>
      <w:r>
        <w:rPr>
          <w:rFonts w:ascii="Times New Roman" w:hAnsi="Times New Roman" w:cs="Times New Roman"/>
          <w:sz w:val="26"/>
          <w:szCs w:val="26"/>
        </w:rPr>
        <w:t xml:space="preserve">затратны</w:t>
      </w:r>
      <w:r>
        <w:rPr>
          <w:rFonts w:ascii="Times New Roman" w:hAnsi="Times New Roman" w:cs="Times New Roman"/>
          <w:sz w:val="26"/>
          <w:szCs w:val="26"/>
        </w:rPr>
        <w:t xml:space="preserve"> и/или более эффективны. 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 </w:t>
      </w:r>
      <w:r>
        <w:rPr>
          <w:rFonts w:ascii="Times New Roman" w:hAnsi="Times New Roman" w:cs="Times New Roman"/>
          <w:sz w:val="26"/>
          <w:szCs w:val="26"/>
        </w:rPr>
        <w:t xml:space="preserve">Какие,   </w:t>
      </w:r>
      <w:r>
        <w:rPr>
          <w:rFonts w:ascii="Times New Roman" w:hAnsi="Times New Roman" w:cs="Times New Roman"/>
          <w:sz w:val="26"/>
          <w:szCs w:val="26"/>
        </w:rPr>
        <w:t xml:space="preserve">по   Вашему   мнению,    субъекты    предпринимательской,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инвестиционной   и   иной   экономической   </w:t>
      </w:r>
      <w:r>
        <w:rPr>
          <w:rFonts w:ascii="Times New Roman" w:hAnsi="Times New Roman" w:cs="Times New Roman"/>
          <w:sz w:val="26"/>
          <w:szCs w:val="26"/>
        </w:rPr>
        <w:t xml:space="preserve">деятельности  будут</w:t>
      </w:r>
      <w:r>
        <w:rPr>
          <w:rFonts w:ascii="Times New Roman" w:hAnsi="Times New Roman" w:cs="Times New Roman"/>
          <w:sz w:val="26"/>
          <w:szCs w:val="26"/>
        </w:rPr>
        <w:t xml:space="preserve">  затронуты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предлагаемым  правовым</w:t>
      </w:r>
      <w:r>
        <w:rPr>
          <w:rFonts w:ascii="Times New Roman" w:hAnsi="Times New Roman" w:cs="Times New Roman"/>
          <w:sz w:val="26"/>
          <w:szCs w:val="26"/>
        </w:rPr>
        <w:t xml:space="preserve"> регулированием (по видам субъектов, по отраслям, по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количеству таких субъектов в городе Костроме)? 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6.  </w:t>
      </w:r>
      <w:r>
        <w:rPr>
          <w:rFonts w:ascii="Times New Roman" w:hAnsi="Times New Roman" w:cs="Times New Roman"/>
          <w:sz w:val="26"/>
          <w:szCs w:val="26"/>
        </w:rPr>
        <w:t xml:space="preserve">Повлияет  ли</w:t>
      </w:r>
      <w:r>
        <w:rPr>
          <w:rFonts w:ascii="Times New Roman" w:hAnsi="Times New Roman" w:cs="Times New Roman"/>
          <w:sz w:val="26"/>
          <w:szCs w:val="26"/>
        </w:rPr>
        <w:t xml:space="preserve">  введение  предлагаемого  правового  регулирования на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конкурентную  среду</w:t>
      </w:r>
      <w:r>
        <w:rPr>
          <w:rFonts w:ascii="Times New Roman" w:hAnsi="Times New Roman" w:cs="Times New Roman"/>
          <w:sz w:val="26"/>
          <w:szCs w:val="26"/>
        </w:rPr>
        <w:t xml:space="preserve">  в  отрасли,  будет  ли способствовать необоснованному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изменению  расстановки</w:t>
      </w:r>
      <w:r>
        <w:rPr>
          <w:rFonts w:ascii="Times New Roman" w:hAnsi="Times New Roman" w:cs="Times New Roman"/>
          <w:sz w:val="26"/>
          <w:szCs w:val="26"/>
        </w:rPr>
        <w:t xml:space="preserve">  сил  в  отрасли?  </w:t>
      </w:r>
      <w:r>
        <w:rPr>
          <w:rFonts w:ascii="Times New Roman" w:hAnsi="Times New Roman" w:cs="Times New Roman"/>
          <w:sz w:val="26"/>
          <w:szCs w:val="26"/>
        </w:rPr>
        <w:t xml:space="preserve">Если  да</w:t>
      </w:r>
      <w:r>
        <w:rPr>
          <w:rFonts w:ascii="Times New Roman" w:hAnsi="Times New Roman" w:cs="Times New Roman"/>
          <w:sz w:val="26"/>
          <w:szCs w:val="26"/>
        </w:rPr>
        <w:t xml:space="preserve">,  то как? Приведите, по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возможности, количественные оценки. 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7.   </w:t>
      </w:r>
      <w:r>
        <w:rPr>
          <w:rFonts w:ascii="Times New Roman" w:hAnsi="Times New Roman" w:cs="Times New Roman"/>
          <w:sz w:val="26"/>
          <w:szCs w:val="26"/>
        </w:rPr>
        <w:t xml:space="preserve">Оцените,   </w:t>
      </w:r>
      <w:r>
        <w:rPr>
          <w:rFonts w:ascii="Times New Roman" w:hAnsi="Times New Roman" w:cs="Times New Roman"/>
          <w:sz w:val="26"/>
          <w:szCs w:val="26"/>
        </w:rPr>
        <w:t xml:space="preserve">насколько   полно   и   точно   отражены  обязанности,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ответственность   </w:t>
      </w:r>
      <w:r>
        <w:rPr>
          <w:rFonts w:ascii="Times New Roman" w:hAnsi="Times New Roman" w:cs="Times New Roman"/>
          <w:sz w:val="26"/>
          <w:szCs w:val="26"/>
        </w:rPr>
        <w:t xml:space="preserve">субъектов 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 инвестиционной  и  иной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экономической 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,  а  также  насколько  понятно  сформулированы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административные    </w:t>
      </w:r>
      <w:r>
        <w:rPr>
          <w:rFonts w:ascii="Times New Roman" w:hAnsi="Times New Roman" w:cs="Times New Roman"/>
          <w:sz w:val="26"/>
          <w:szCs w:val="26"/>
        </w:rPr>
        <w:t xml:space="preserve">процедуры,   </w:t>
      </w:r>
      <w:r>
        <w:rPr>
          <w:rFonts w:ascii="Times New Roman" w:hAnsi="Times New Roman" w:cs="Times New Roman"/>
          <w:sz w:val="26"/>
          <w:szCs w:val="26"/>
        </w:rPr>
        <w:t xml:space="preserve"> реализуемые   исполнительными   органами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государственной   </w:t>
      </w:r>
      <w:r>
        <w:rPr>
          <w:rFonts w:ascii="Times New Roman" w:hAnsi="Times New Roman" w:cs="Times New Roman"/>
          <w:sz w:val="26"/>
          <w:szCs w:val="26"/>
        </w:rPr>
        <w:t xml:space="preserve">власти,   </w:t>
      </w:r>
      <w:r>
        <w:rPr>
          <w:rFonts w:ascii="Times New Roman" w:hAnsi="Times New Roman" w:cs="Times New Roman"/>
          <w:sz w:val="26"/>
          <w:szCs w:val="26"/>
        </w:rPr>
        <w:t xml:space="preserve">насколько  точно  и  недвусмысленно  прописаны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властные полномочия?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необоснованно  затрудняют</w:t>
      </w:r>
      <w:r>
        <w:rPr>
          <w:rFonts w:ascii="Times New Roman" w:hAnsi="Times New Roman" w:cs="Times New Roman"/>
          <w:sz w:val="26"/>
          <w:szCs w:val="26"/>
        </w:rPr>
        <w:t xml:space="preserve">  ведение  предпринимательской,  инвестиционной 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иной экономической деятельности? 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9.  </w:t>
      </w:r>
      <w:r>
        <w:rPr>
          <w:rFonts w:ascii="Times New Roman" w:hAnsi="Times New Roman" w:cs="Times New Roman"/>
          <w:sz w:val="26"/>
          <w:szCs w:val="26"/>
        </w:rPr>
        <w:t xml:space="preserve">Оцените  издержки</w:t>
      </w:r>
      <w:r>
        <w:rPr>
          <w:rFonts w:ascii="Times New Roman" w:hAnsi="Times New Roman" w:cs="Times New Roman"/>
          <w:sz w:val="26"/>
          <w:szCs w:val="26"/>
        </w:rPr>
        <w:t xml:space="preserve">  субъектов предпринимательской, инвестиционной 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иной  экономической</w:t>
      </w:r>
      <w:r>
        <w:rPr>
          <w:rFonts w:ascii="Times New Roman" w:hAnsi="Times New Roman" w:cs="Times New Roman"/>
          <w:sz w:val="26"/>
          <w:szCs w:val="26"/>
        </w:rPr>
        <w:t xml:space="preserve">  деятельности,  возникающие при введении предлагаемого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правового  регулирования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 xml:space="preserve">Какие  из</w:t>
      </w:r>
      <w:r>
        <w:rPr>
          <w:rFonts w:ascii="Times New Roman" w:hAnsi="Times New Roman" w:cs="Times New Roman"/>
          <w:sz w:val="26"/>
          <w:szCs w:val="26"/>
        </w:rPr>
        <w:t xml:space="preserve">  них  Вы  считаете  избыточными? Если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возможно, </w:t>
      </w:r>
      <w:r>
        <w:rPr>
          <w:rFonts w:ascii="Times New Roman" w:hAnsi="Times New Roman" w:cs="Times New Roman"/>
          <w:sz w:val="26"/>
          <w:szCs w:val="26"/>
        </w:rPr>
        <w:t xml:space="preserve">оцените  затраты</w:t>
      </w:r>
      <w:r>
        <w:rPr>
          <w:rFonts w:ascii="Times New Roman" w:hAnsi="Times New Roman" w:cs="Times New Roman"/>
          <w:sz w:val="26"/>
          <w:szCs w:val="26"/>
        </w:rPr>
        <w:t xml:space="preserve"> на выполнение вводимых требований количественно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часах рабочего времени, в денежном эквиваленте и прочее). 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10.   Иные   </w:t>
      </w:r>
      <w:r>
        <w:rPr>
          <w:rFonts w:ascii="Times New Roman" w:hAnsi="Times New Roman" w:cs="Times New Roman"/>
          <w:sz w:val="26"/>
          <w:szCs w:val="26"/>
        </w:rPr>
        <w:t xml:space="preserve">предложения  и</w:t>
      </w:r>
      <w:r>
        <w:rPr>
          <w:rFonts w:ascii="Times New Roman" w:hAnsi="Times New Roman" w:cs="Times New Roman"/>
          <w:sz w:val="26"/>
          <w:szCs w:val="26"/>
        </w:rPr>
        <w:t xml:space="preserve">  замечания,  которые,  по  Вашему  мнению,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целесообразно  учесть</w:t>
      </w:r>
      <w:r>
        <w:rPr>
          <w:rFonts w:ascii="Times New Roman" w:hAnsi="Times New Roman" w:cs="Times New Roman"/>
          <w:sz w:val="26"/>
          <w:szCs w:val="26"/>
        </w:rPr>
        <w:t xml:space="preserve">  при  проведении  оценки  регулирующего  воздействия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проекта муниципального правового акта и его принятии. 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cp:keywords/>
  <dc:description/>
  <cp:revision>8</cp:revision>
  <dcterms:created xsi:type="dcterms:W3CDTF">2022-04-06T08:43:00Z</dcterms:created>
  <dcterms:modified xsi:type="dcterms:W3CDTF">2024-10-15T12:29:25Z</dcterms:modified>
</cp:coreProperties>
</file>