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C9" w:rsidRDefault="00DE30C9" w:rsidP="00DE30C9">
      <w:pPr>
        <w:pStyle w:val="1"/>
        <w:spacing w:before="0" w:line="240" w:lineRule="auto"/>
        <w:ind w:firstLine="737"/>
        <w:jc w:val="center"/>
        <w:rPr>
          <w:rFonts w:ascii="Times New Roman" w:hAnsi="Times New Roman" w:cs="Times New Roman"/>
          <w:color w:val="00000A"/>
          <w:sz w:val="26"/>
          <w:szCs w:val="26"/>
        </w:rPr>
      </w:pPr>
      <w:r>
        <w:rPr>
          <w:rFonts w:ascii="Times New Roman" w:hAnsi="Times New Roman" w:cs="Times New Roman"/>
          <w:color w:val="00000A"/>
          <w:sz w:val="26"/>
          <w:szCs w:val="26"/>
        </w:rPr>
        <w:t>1. Общие положения, исходные данные</w:t>
      </w:r>
    </w:p>
    <w:p w:rsidR="00DE30C9" w:rsidRDefault="00DE30C9" w:rsidP="00DE30C9">
      <w:pPr>
        <w:spacing w:after="0" w:line="240" w:lineRule="auto"/>
        <w:ind w:firstLine="709"/>
        <w:jc w:val="both"/>
        <w:rPr>
          <w:rFonts w:ascii="Times New Roman" w:hAnsi="Times New Roman"/>
          <w:sz w:val="26"/>
          <w:szCs w:val="26"/>
        </w:rPr>
      </w:pPr>
      <w:r>
        <w:rPr>
          <w:rFonts w:ascii="Times New Roman" w:hAnsi="Times New Roman" w:cs="Times New Roman"/>
          <w:sz w:val="26"/>
          <w:szCs w:val="26"/>
        </w:rPr>
        <w:t xml:space="preserve">В соответствии со статьей 43 Градостроительного кодекса Российской Федерации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w:t>
      </w:r>
    </w:p>
    <w:p w:rsidR="00DE30C9" w:rsidRDefault="00DE30C9" w:rsidP="00DE30C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Подготовка проекта межевания территории осуществляется, для определения местоположения границ образуемых земельных участков.</w:t>
      </w:r>
    </w:p>
    <w:p w:rsidR="00DE30C9" w:rsidRDefault="00DE30C9" w:rsidP="00DE30C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Проект межевания территории разработан на элемент планировочной структуры – квартал, ограниченный улицами Ленина, Калиновской, Маяковского, на основании и в составе </w:t>
      </w:r>
      <w:r w:rsidR="00EA04F8">
        <w:rPr>
          <w:rFonts w:ascii="Times New Roman" w:hAnsi="Times New Roman" w:cs="Times New Roman"/>
          <w:sz w:val="26"/>
          <w:szCs w:val="26"/>
        </w:rPr>
        <w:t>п</w:t>
      </w:r>
      <w:r>
        <w:rPr>
          <w:rFonts w:ascii="Times New Roman" w:hAnsi="Times New Roman" w:cs="Times New Roman"/>
          <w:sz w:val="26"/>
          <w:szCs w:val="26"/>
        </w:rPr>
        <w:t>роекта планировки территории.</w:t>
      </w:r>
    </w:p>
    <w:p w:rsidR="004F1A69" w:rsidRDefault="004F1A69" w:rsidP="004F1A69">
      <w:pPr>
        <w:pStyle w:val="a8"/>
        <w:spacing w:before="0" w:after="0" w:line="240" w:lineRule="auto"/>
        <w:ind w:firstLine="720"/>
        <w:jc w:val="both"/>
        <w:rPr>
          <w:sz w:val="26"/>
          <w:szCs w:val="26"/>
        </w:rPr>
      </w:pPr>
      <w:r>
        <w:rPr>
          <w:sz w:val="26"/>
          <w:szCs w:val="26"/>
        </w:rPr>
        <w:t>Проектная документация выполнена в соответствии со следующей нормативной базой:</w:t>
      </w:r>
    </w:p>
    <w:p w:rsidR="004F1A69" w:rsidRDefault="004F1A69" w:rsidP="004F1A69">
      <w:pPr>
        <w:pStyle w:val="a6"/>
        <w:numPr>
          <w:ilvl w:val="0"/>
          <w:numId w:val="3"/>
        </w:numPr>
        <w:tabs>
          <w:tab w:val="num" w:pos="0"/>
          <w:tab w:val="left" w:pos="709"/>
        </w:tabs>
        <w:ind w:left="0" w:firstLine="709"/>
        <w:jc w:val="both"/>
        <w:rPr>
          <w:rFonts w:ascii="Times New Roman" w:hAnsi="Times New Roman"/>
          <w:sz w:val="26"/>
          <w:szCs w:val="26"/>
        </w:rPr>
      </w:pPr>
      <w:r>
        <w:rPr>
          <w:rFonts w:ascii="Times New Roman" w:hAnsi="Times New Roman"/>
          <w:sz w:val="26"/>
          <w:szCs w:val="26"/>
        </w:rPr>
        <w:t>Земельный кодекс Российской Федерации.</w:t>
      </w:r>
    </w:p>
    <w:p w:rsidR="004F1A69" w:rsidRDefault="004F1A69" w:rsidP="004F1A69">
      <w:pPr>
        <w:pStyle w:val="a6"/>
        <w:numPr>
          <w:ilvl w:val="0"/>
          <w:numId w:val="3"/>
        </w:numPr>
        <w:tabs>
          <w:tab w:val="left" w:pos="0"/>
        </w:tabs>
        <w:ind w:left="0" w:firstLine="709"/>
        <w:jc w:val="both"/>
        <w:rPr>
          <w:rFonts w:ascii="Times New Roman" w:hAnsi="Times New Roman"/>
          <w:sz w:val="26"/>
          <w:szCs w:val="26"/>
        </w:rPr>
      </w:pPr>
      <w:r>
        <w:rPr>
          <w:rFonts w:ascii="Times New Roman" w:hAnsi="Times New Roman"/>
          <w:sz w:val="26"/>
          <w:szCs w:val="26"/>
        </w:rPr>
        <w:t>Градостроительный кодекс Российской Федерации.</w:t>
      </w:r>
    </w:p>
    <w:p w:rsidR="004F1A69" w:rsidRDefault="004F1A69" w:rsidP="004F1A69">
      <w:pPr>
        <w:pStyle w:val="a6"/>
        <w:numPr>
          <w:ilvl w:val="0"/>
          <w:numId w:val="3"/>
        </w:numPr>
        <w:tabs>
          <w:tab w:val="left" w:pos="0"/>
        </w:tabs>
        <w:ind w:left="0" w:firstLine="709"/>
        <w:jc w:val="both"/>
        <w:rPr>
          <w:rFonts w:ascii="Times New Roman" w:hAnsi="Times New Roman"/>
          <w:sz w:val="26"/>
          <w:szCs w:val="26"/>
        </w:rPr>
      </w:pPr>
      <w:r>
        <w:rPr>
          <w:rFonts w:ascii="Times New Roman" w:hAnsi="Times New Roman"/>
          <w:sz w:val="26"/>
          <w:szCs w:val="26"/>
        </w:rPr>
        <w:t>Федеральный закон от 25 июня 2002 года № 73-ФЗ «Об объектах культурного наследия (памятниках истории и культуры) народов Российской Федерации».</w:t>
      </w:r>
    </w:p>
    <w:p w:rsidR="004F1A69" w:rsidRDefault="004F1A69" w:rsidP="004F1A69">
      <w:pPr>
        <w:pStyle w:val="a6"/>
        <w:numPr>
          <w:ilvl w:val="0"/>
          <w:numId w:val="3"/>
        </w:numPr>
        <w:tabs>
          <w:tab w:val="left" w:pos="0"/>
        </w:tabs>
        <w:ind w:left="0" w:firstLine="709"/>
        <w:jc w:val="both"/>
        <w:rPr>
          <w:rFonts w:ascii="Times New Roman" w:hAnsi="Times New Roman"/>
          <w:sz w:val="26"/>
          <w:szCs w:val="26"/>
        </w:rPr>
      </w:pPr>
      <w:r>
        <w:rPr>
          <w:rFonts w:ascii="Times New Roman" w:hAnsi="Times New Roman"/>
          <w:sz w:val="26"/>
          <w:szCs w:val="26"/>
        </w:rPr>
        <w:t>Федеральный закон от 13 июля 2015 года № 218-ФЗ «О государственной регистрации недвижимости».</w:t>
      </w:r>
    </w:p>
    <w:p w:rsidR="004F1A69" w:rsidRDefault="004F1A69" w:rsidP="004F1A69">
      <w:pPr>
        <w:pStyle w:val="a6"/>
        <w:numPr>
          <w:ilvl w:val="0"/>
          <w:numId w:val="3"/>
        </w:numPr>
        <w:tabs>
          <w:tab w:val="left" w:pos="0"/>
        </w:tabs>
        <w:ind w:left="0" w:firstLine="709"/>
        <w:jc w:val="both"/>
      </w:pPr>
      <w:r>
        <w:rPr>
          <w:rFonts w:ascii="Times New Roman" w:hAnsi="Times New Roman"/>
          <w:sz w:val="26"/>
          <w:szCs w:val="26"/>
        </w:rPr>
        <w:t>Федеральный закон от 6 октября 2003 года № 131-ФЗ «Об общих принципах организации местного самоуправления в Российской Федерации».</w:t>
      </w:r>
    </w:p>
    <w:p w:rsidR="004F1A69" w:rsidRPr="004F1A69" w:rsidRDefault="00B30286" w:rsidP="004F1A69">
      <w:pPr>
        <w:pStyle w:val="a6"/>
        <w:numPr>
          <w:ilvl w:val="0"/>
          <w:numId w:val="3"/>
        </w:numPr>
        <w:tabs>
          <w:tab w:val="left" w:pos="0"/>
        </w:tabs>
        <w:ind w:left="0" w:firstLine="709"/>
        <w:jc w:val="both"/>
        <w:rPr>
          <w:rFonts w:ascii="Times New Roman" w:hAnsi="Times New Roman"/>
          <w:sz w:val="26"/>
          <w:szCs w:val="26"/>
        </w:rPr>
      </w:pPr>
      <w:hyperlink r:id="rId7" w:history="1">
        <w:r w:rsidR="004F1A69" w:rsidRPr="004F1A69">
          <w:rPr>
            <w:rStyle w:val="WW--"/>
            <w:rFonts w:ascii="Times New Roman" w:hAnsi="Times New Roman"/>
            <w:color w:val="auto"/>
            <w:sz w:val="26"/>
            <w:szCs w:val="26"/>
            <w:u w:val="none"/>
          </w:rPr>
          <w:t>Федеральный закон от 30 декабря 2009 года № 384-ФЗ «Технический          регламент о безопасности зданий и сооружений</w:t>
        </w:r>
      </w:hyperlink>
      <w:r w:rsidR="004F1A69" w:rsidRPr="004F1A69">
        <w:rPr>
          <w:rFonts w:ascii="Times New Roman" w:hAnsi="Times New Roman"/>
          <w:sz w:val="26"/>
          <w:szCs w:val="26"/>
        </w:rPr>
        <w:t>».</w:t>
      </w:r>
    </w:p>
    <w:p w:rsidR="004F1A69" w:rsidRPr="00DE270D" w:rsidRDefault="004F1A69" w:rsidP="004F1A69">
      <w:pPr>
        <w:pStyle w:val="a6"/>
        <w:numPr>
          <w:ilvl w:val="0"/>
          <w:numId w:val="3"/>
        </w:numPr>
        <w:tabs>
          <w:tab w:val="left" w:pos="0"/>
          <w:tab w:val="left" w:pos="1134"/>
        </w:tabs>
        <w:suppressAutoHyphens w:val="0"/>
        <w:ind w:left="0" w:firstLine="709"/>
        <w:jc w:val="both"/>
        <w:rPr>
          <w:rStyle w:val="WW--"/>
          <w:rFonts w:ascii="Times New Roman" w:hAnsi="Times New Roman"/>
          <w:sz w:val="26"/>
          <w:szCs w:val="26"/>
        </w:rPr>
      </w:pPr>
      <w:r w:rsidRPr="004F1A69">
        <w:rPr>
          <w:rFonts w:ascii="Times New Roman" w:hAnsi="Times New Roman"/>
          <w:sz w:val="26"/>
          <w:szCs w:val="26"/>
        </w:rPr>
        <w:t>Приказ Министерства культуры Российской Федерации от 4 апреля 2023</w:t>
      </w:r>
      <w:r>
        <w:rPr>
          <w:rFonts w:ascii="Times New Roman" w:hAnsi="Times New Roman"/>
          <w:sz w:val="26"/>
          <w:szCs w:val="26"/>
        </w:rPr>
        <w:t xml:space="preserve"> года № 839 «Об утверждении перечня исторических поселений, имеющих особое значение для истории и культуры Российской Федерации».</w:t>
      </w:r>
    </w:p>
    <w:p w:rsidR="004F1A69" w:rsidRPr="003F5F75" w:rsidRDefault="004F1A69" w:rsidP="004F1A69">
      <w:pPr>
        <w:pStyle w:val="a6"/>
        <w:numPr>
          <w:ilvl w:val="0"/>
          <w:numId w:val="3"/>
        </w:numPr>
        <w:tabs>
          <w:tab w:val="left" w:pos="0"/>
        </w:tabs>
        <w:ind w:left="0" w:firstLine="709"/>
        <w:jc w:val="both"/>
        <w:rPr>
          <w:rFonts w:ascii="Times New Roman" w:hAnsi="Times New Roman"/>
          <w:sz w:val="26"/>
          <w:szCs w:val="26"/>
        </w:rPr>
      </w:pPr>
      <w:r w:rsidRPr="003F5F75">
        <w:rPr>
          <w:rFonts w:ascii="Times New Roman" w:hAnsi="Times New Roman"/>
          <w:sz w:val="26"/>
          <w:szCs w:val="26"/>
        </w:rPr>
        <w:t xml:space="preserve">Приказ Министерства культуры Российской Федерации от 12 июля 2022 года № 1195 </w:t>
      </w:r>
      <w:r>
        <w:rPr>
          <w:rFonts w:ascii="Times New Roman" w:hAnsi="Times New Roman"/>
          <w:sz w:val="26"/>
          <w:szCs w:val="26"/>
        </w:rPr>
        <w:t>«</w:t>
      </w:r>
      <w:r w:rsidRPr="003F5F75">
        <w:rPr>
          <w:rFonts w:ascii="Times New Roman" w:hAnsi="Times New Roman"/>
          <w:sz w:val="26"/>
          <w:szCs w:val="26"/>
        </w:rPr>
        <w:t>Об утверждении предмета охраны, границ территории и требований к градостроительным регламентам в границах территории исторического поселения федерального значения город Кострома Костромской области</w:t>
      </w:r>
      <w:r>
        <w:rPr>
          <w:rFonts w:ascii="Times New Roman" w:hAnsi="Times New Roman"/>
          <w:sz w:val="26"/>
          <w:szCs w:val="26"/>
        </w:rPr>
        <w:t>».</w:t>
      </w:r>
    </w:p>
    <w:p w:rsidR="004F1A69" w:rsidRPr="003F5F75" w:rsidRDefault="004F1A69" w:rsidP="004F1A69">
      <w:pPr>
        <w:pStyle w:val="a6"/>
        <w:numPr>
          <w:ilvl w:val="0"/>
          <w:numId w:val="3"/>
        </w:numPr>
        <w:tabs>
          <w:tab w:val="left" w:pos="0"/>
        </w:tabs>
        <w:ind w:left="0" w:firstLine="709"/>
        <w:jc w:val="both"/>
        <w:rPr>
          <w:rFonts w:ascii="Times New Roman" w:hAnsi="Times New Roman"/>
          <w:sz w:val="26"/>
          <w:szCs w:val="26"/>
        </w:rPr>
      </w:pPr>
      <w:r w:rsidRPr="003F5F75">
        <w:rPr>
          <w:rFonts w:ascii="Times New Roman" w:hAnsi="Times New Roman"/>
          <w:sz w:val="26"/>
          <w:szCs w:val="26"/>
        </w:rPr>
        <w:t>Приказ Федеральной службы государственной регистрации, кадастра и картографии от 10 ноября 2020 года № П/0412 «Об утверждении классификатора видов разрешенного использования земельных участков».</w:t>
      </w:r>
    </w:p>
    <w:p w:rsidR="004F1A69" w:rsidRDefault="004F1A69" w:rsidP="004F1A69">
      <w:pPr>
        <w:pStyle w:val="a6"/>
        <w:numPr>
          <w:ilvl w:val="0"/>
          <w:numId w:val="3"/>
        </w:numPr>
        <w:tabs>
          <w:tab w:val="left" w:pos="0"/>
          <w:tab w:val="left" w:pos="567"/>
        </w:tabs>
        <w:ind w:left="0" w:firstLine="709"/>
        <w:jc w:val="both"/>
        <w:rPr>
          <w:rFonts w:ascii="Times New Roman" w:hAnsi="Times New Roman"/>
          <w:sz w:val="26"/>
          <w:szCs w:val="26"/>
        </w:rPr>
      </w:pPr>
      <w:r>
        <w:rPr>
          <w:rFonts w:ascii="Times New Roman" w:hAnsi="Times New Roman"/>
          <w:sz w:val="26"/>
          <w:szCs w:val="26"/>
        </w:rPr>
        <w:t>СП 42.13330.2016. Свод правил. Градостроительство. Планировка и застройка городских и сельских поселений. Актуализированная редакция СНиП 2.07.01-89.</w:t>
      </w:r>
    </w:p>
    <w:p w:rsidR="004F1A69" w:rsidRPr="00497021" w:rsidRDefault="004F1A69" w:rsidP="004F1A69">
      <w:pPr>
        <w:pStyle w:val="a6"/>
        <w:numPr>
          <w:ilvl w:val="0"/>
          <w:numId w:val="3"/>
        </w:numPr>
        <w:tabs>
          <w:tab w:val="left" w:pos="0"/>
          <w:tab w:val="left" w:pos="567"/>
          <w:tab w:val="left" w:pos="1276"/>
        </w:tabs>
        <w:ind w:left="0" w:firstLine="709"/>
        <w:jc w:val="both"/>
        <w:rPr>
          <w:rFonts w:ascii="Times New Roman" w:hAnsi="Times New Roman"/>
          <w:sz w:val="26"/>
          <w:szCs w:val="26"/>
        </w:rPr>
      </w:pPr>
      <w:r w:rsidRPr="00497021">
        <w:rPr>
          <w:rFonts w:ascii="Times New Roman" w:hAnsi="Times New Roman"/>
          <w:sz w:val="26"/>
          <w:szCs w:val="26"/>
        </w:rPr>
        <w:t>Решение Думы города Костромы от 18 декабря 2008 года № 212</w:t>
      </w:r>
      <w:r>
        <w:rPr>
          <w:rFonts w:ascii="Times New Roman" w:hAnsi="Times New Roman"/>
          <w:sz w:val="26"/>
          <w:szCs w:val="26"/>
        </w:rPr>
        <w:t xml:space="preserve"> </w:t>
      </w:r>
      <w:r w:rsidRPr="00497021">
        <w:rPr>
          <w:rFonts w:ascii="Times New Roman" w:hAnsi="Times New Roman"/>
          <w:sz w:val="26"/>
          <w:szCs w:val="26"/>
        </w:rPr>
        <w:t>«Об</w:t>
      </w:r>
      <w:r>
        <w:rPr>
          <w:rFonts w:ascii="Times New Roman" w:hAnsi="Times New Roman"/>
          <w:sz w:val="26"/>
          <w:szCs w:val="26"/>
        </w:rPr>
        <w:t> </w:t>
      </w:r>
      <w:r w:rsidRPr="00497021">
        <w:rPr>
          <w:rFonts w:ascii="Times New Roman" w:hAnsi="Times New Roman"/>
          <w:sz w:val="26"/>
          <w:szCs w:val="26"/>
        </w:rPr>
        <w:t>утверждении Генерального плана города Костромы».</w:t>
      </w:r>
    </w:p>
    <w:p w:rsidR="004F1A69" w:rsidRPr="004F1A69" w:rsidRDefault="004F1A69" w:rsidP="004F1A69">
      <w:pPr>
        <w:numPr>
          <w:ilvl w:val="0"/>
          <w:numId w:val="3"/>
        </w:numPr>
        <w:tabs>
          <w:tab w:val="left" w:pos="0"/>
          <w:tab w:val="left" w:pos="567"/>
        </w:tabs>
        <w:spacing w:after="0" w:line="240" w:lineRule="auto"/>
        <w:ind w:left="0" w:firstLine="709"/>
        <w:jc w:val="both"/>
        <w:rPr>
          <w:rFonts w:ascii="Times New Roman" w:hAnsi="Times New Roman" w:cs="Times New Roman"/>
          <w:sz w:val="26"/>
          <w:szCs w:val="26"/>
        </w:rPr>
      </w:pPr>
      <w:r w:rsidRPr="004F1A69">
        <w:rPr>
          <w:rFonts w:ascii="Times New Roman" w:hAnsi="Times New Roman" w:cs="Times New Roman"/>
          <w:sz w:val="26"/>
          <w:szCs w:val="26"/>
        </w:rPr>
        <w:t>Постановление Администрации города Костромы от 28 июня 2021</w:t>
      </w:r>
      <w:r>
        <w:rPr>
          <w:rFonts w:ascii="Times New Roman" w:hAnsi="Times New Roman" w:cs="Times New Roman"/>
          <w:sz w:val="26"/>
          <w:szCs w:val="26"/>
        </w:rPr>
        <w:t xml:space="preserve"> года №</w:t>
      </w:r>
      <w:r>
        <w:t> </w:t>
      </w:r>
      <w:r w:rsidRPr="004F1A69">
        <w:rPr>
          <w:rFonts w:ascii="Times New Roman" w:hAnsi="Times New Roman" w:cs="Times New Roman"/>
          <w:sz w:val="26"/>
          <w:szCs w:val="26"/>
        </w:rPr>
        <w:t>1130 «Об утверждении Правил землепользования и застройки города Костромы».</w:t>
      </w:r>
    </w:p>
    <w:p w:rsidR="004F1A69" w:rsidRPr="004F1A69" w:rsidRDefault="004F1A69" w:rsidP="004F1A69">
      <w:pPr>
        <w:numPr>
          <w:ilvl w:val="0"/>
          <w:numId w:val="3"/>
        </w:numPr>
        <w:tabs>
          <w:tab w:val="left" w:pos="0"/>
          <w:tab w:val="left" w:pos="567"/>
        </w:tabs>
        <w:spacing w:after="0" w:line="240" w:lineRule="auto"/>
        <w:ind w:left="0" w:firstLine="709"/>
        <w:jc w:val="both"/>
        <w:rPr>
          <w:rFonts w:ascii="Times New Roman" w:hAnsi="Times New Roman" w:cs="Times New Roman"/>
          <w:color w:val="000000"/>
          <w:sz w:val="26"/>
          <w:szCs w:val="26"/>
        </w:rPr>
      </w:pPr>
      <w:bookmarkStart w:id="0" w:name="_Hlk74896354"/>
      <w:r w:rsidRPr="004F1A69">
        <w:rPr>
          <w:rFonts w:ascii="Times New Roman" w:hAnsi="Times New Roman" w:cs="Times New Roman"/>
          <w:sz w:val="26"/>
          <w:szCs w:val="26"/>
        </w:rPr>
        <w:t>Постановление Администрации города Костромы от 28 июня 2021</w:t>
      </w:r>
      <w:r>
        <w:rPr>
          <w:rFonts w:ascii="Times New Roman" w:hAnsi="Times New Roman" w:cs="Times New Roman"/>
          <w:sz w:val="26"/>
          <w:szCs w:val="26"/>
        </w:rPr>
        <w:t xml:space="preserve"> года № </w:t>
      </w:r>
      <w:r w:rsidRPr="004F1A69">
        <w:rPr>
          <w:rFonts w:ascii="Times New Roman" w:hAnsi="Times New Roman" w:cs="Times New Roman"/>
          <w:sz w:val="26"/>
          <w:szCs w:val="26"/>
        </w:rPr>
        <w:t>1129 «Об утверждении Местных нормативов градостроительного проектирования города Костромы».</w:t>
      </w:r>
    </w:p>
    <w:bookmarkEnd w:id="0"/>
    <w:p w:rsidR="00E33AB5" w:rsidRPr="00E33AB5" w:rsidRDefault="00E33AB5" w:rsidP="00E33AB5">
      <w:pPr>
        <w:spacing w:after="0" w:line="240" w:lineRule="auto"/>
        <w:ind w:firstLine="709"/>
        <w:jc w:val="both"/>
        <w:rPr>
          <w:rFonts w:ascii="Times New Roman" w:hAnsi="Times New Roman" w:cs="Times New Roman"/>
          <w:sz w:val="26"/>
          <w:szCs w:val="26"/>
        </w:rPr>
      </w:pPr>
      <w:r w:rsidRPr="00E33AB5">
        <w:rPr>
          <w:rFonts w:ascii="Times New Roman" w:hAnsi="Times New Roman" w:cs="Times New Roman"/>
          <w:sz w:val="26"/>
          <w:szCs w:val="26"/>
        </w:rPr>
        <w:t>Исходные данные для проектирования:</w:t>
      </w:r>
    </w:p>
    <w:p w:rsidR="00E33AB5" w:rsidRPr="00E33AB5" w:rsidRDefault="00E33AB5" w:rsidP="00E33AB5">
      <w:pPr>
        <w:spacing w:after="0" w:line="240" w:lineRule="auto"/>
        <w:ind w:firstLine="737"/>
        <w:jc w:val="both"/>
        <w:rPr>
          <w:rFonts w:ascii="Times New Roman" w:hAnsi="Times New Roman" w:cs="Times New Roman"/>
          <w:sz w:val="26"/>
          <w:szCs w:val="26"/>
        </w:rPr>
      </w:pPr>
      <w:r>
        <w:rPr>
          <w:rFonts w:ascii="Times New Roman" w:hAnsi="Times New Roman" w:cs="Times New Roman"/>
          <w:sz w:val="26"/>
          <w:szCs w:val="26"/>
        </w:rPr>
        <w:lastRenderedPageBreak/>
        <w:t xml:space="preserve">- кадастровый план территории, представленный </w:t>
      </w:r>
      <w:r w:rsidRPr="00E33AB5">
        <w:rPr>
          <w:rFonts w:ascii="Times New Roman" w:hAnsi="Times New Roman" w:cs="Times New Roman"/>
          <w:sz w:val="26"/>
          <w:szCs w:val="26"/>
        </w:rPr>
        <w:t>филиалом публично-правовой компании «</w:t>
      </w:r>
      <w:proofErr w:type="spellStart"/>
      <w:r w:rsidRPr="00E33AB5">
        <w:rPr>
          <w:rFonts w:ascii="Times New Roman" w:hAnsi="Times New Roman" w:cs="Times New Roman"/>
          <w:sz w:val="26"/>
          <w:szCs w:val="26"/>
        </w:rPr>
        <w:t>Роскадастр</w:t>
      </w:r>
      <w:proofErr w:type="spellEnd"/>
      <w:r w:rsidRPr="00E33AB5">
        <w:rPr>
          <w:rFonts w:ascii="Times New Roman" w:hAnsi="Times New Roman" w:cs="Times New Roman"/>
          <w:sz w:val="26"/>
          <w:szCs w:val="26"/>
        </w:rPr>
        <w:t>» по Костромской области.</w:t>
      </w:r>
    </w:p>
    <w:p w:rsidR="00E33AB5" w:rsidRPr="00E33AB5" w:rsidRDefault="00E33AB5" w:rsidP="00E33AB5">
      <w:pPr>
        <w:spacing w:after="0" w:line="240" w:lineRule="auto"/>
        <w:ind w:firstLine="737"/>
        <w:jc w:val="both"/>
        <w:rPr>
          <w:rFonts w:ascii="Times New Roman" w:hAnsi="Times New Roman" w:cs="Times New Roman"/>
          <w:sz w:val="26"/>
          <w:szCs w:val="26"/>
        </w:rPr>
      </w:pPr>
      <w:r w:rsidRPr="00E33AB5">
        <w:rPr>
          <w:rFonts w:ascii="Times New Roman" w:hAnsi="Times New Roman" w:cs="Times New Roman"/>
          <w:sz w:val="26"/>
          <w:szCs w:val="26"/>
        </w:rPr>
        <w:t>- при разработке проекта планировки территории использованы материалы топографической съемки М 1:500.</w:t>
      </w:r>
    </w:p>
    <w:p w:rsidR="00E33AB5" w:rsidRPr="00E33AB5" w:rsidRDefault="00E33AB5" w:rsidP="00E33AB5">
      <w:pPr>
        <w:spacing w:after="0" w:line="240" w:lineRule="auto"/>
        <w:ind w:firstLine="737"/>
        <w:jc w:val="both"/>
        <w:rPr>
          <w:rFonts w:ascii="Times New Roman" w:hAnsi="Times New Roman" w:cs="Times New Roman"/>
          <w:sz w:val="26"/>
          <w:szCs w:val="26"/>
        </w:rPr>
      </w:pPr>
      <w:r w:rsidRPr="00E33AB5">
        <w:rPr>
          <w:rFonts w:ascii="Times New Roman" w:hAnsi="Times New Roman" w:cs="Times New Roman"/>
          <w:sz w:val="26"/>
          <w:szCs w:val="26"/>
        </w:rPr>
        <w:t xml:space="preserve">Координаты проекта межевания территории выполнены в системе МСК-44, введенной в действие с 27 апреля 2014 года приказом Управления </w:t>
      </w:r>
      <w:proofErr w:type="spellStart"/>
      <w:r w:rsidRPr="00E33AB5">
        <w:rPr>
          <w:rFonts w:ascii="Times New Roman" w:hAnsi="Times New Roman" w:cs="Times New Roman"/>
          <w:sz w:val="26"/>
          <w:szCs w:val="26"/>
        </w:rPr>
        <w:t>Росреестра</w:t>
      </w:r>
      <w:proofErr w:type="spellEnd"/>
      <w:r w:rsidRPr="00E33AB5">
        <w:rPr>
          <w:rFonts w:ascii="Times New Roman" w:hAnsi="Times New Roman" w:cs="Times New Roman"/>
          <w:sz w:val="26"/>
          <w:szCs w:val="26"/>
        </w:rPr>
        <w:t xml:space="preserve"> по                     Костромской области № П/56 от 11 марта 2014 года.</w:t>
      </w:r>
    </w:p>
    <w:p w:rsidR="00E33AB5" w:rsidRPr="00E33AB5" w:rsidRDefault="00E33AB5" w:rsidP="00E33AB5">
      <w:pPr>
        <w:spacing w:after="0" w:line="240" w:lineRule="auto"/>
        <w:ind w:firstLine="737"/>
        <w:jc w:val="both"/>
        <w:rPr>
          <w:rFonts w:ascii="Times New Roman" w:hAnsi="Times New Roman" w:cs="Times New Roman"/>
          <w:sz w:val="26"/>
          <w:szCs w:val="26"/>
        </w:rPr>
      </w:pPr>
      <w:r w:rsidRPr="00E33AB5">
        <w:rPr>
          <w:rFonts w:ascii="Times New Roman" w:hAnsi="Times New Roman" w:cs="Times New Roman"/>
          <w:sz w:val="26"/>
          <w:szCs w:val="26"/>
        </w:rPr>
        <w:t>В соответствии со статьей 43 Градостроительного кодекса Российской Федерации подготовка проекта межевания территории осуществляется применительно к территории, расположенной в границах одного элемента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E33AB5" w:rsidRPr="00E33AB5" w:rsidRDefault="00E33AB5" w:rsidP="00E33AB5">
      <w:pPr>
        <w:spacing w:after="0" w:line="240" w:lineRule="auto"/>
        <w:ind w:firstLine="737"/>
        <w:jc w:val="both"/>
        <w:rPr>
          <w:rFonts w:ascii="Times New Roman" w:hAnsi="Times New Roman" w:cs="Times New Roman"/>
          <w:sz w:val="26"/>
          <w:szCs w:val="26"/>
        </w:rPr>
      </w:pPr>
      <w:r w:rsidRPr="00E33AB5">
        <w:rPr>
          <w:rFonts w:ascii="Times New Roman" w:hAnsi="Times New Roman" w:cs="Times New Roman"/>
          <w:sz w:val="26"/>
          <w:szCs w:val="26"/>
        </w:rPr>
        <w:t xml:space="preserve">Образование земельных участков осуществляется из земель, государственная собственность на которые не разграничена, земельных участков, принадлежащих, физическим и юридическим лицам на иных видах прав, установленных законодательством Российской Федерации. </w:t>
      </w:r>
    </w:p>
    <w:p w:rsidR="00E33AB5" w:rsidRPr="00E33AB5" w:rsidRDefault="00E33AB5" w:rsidP="00E33AB5">
      <w:pPr>
        <w:spacing w:after="0" w:line="240" w:lineRule="auto"/>
        <w:ind w:firstLine="737"/>
        <w:jc w:val="both"/>
        <w:rPr>
          <w:rFonts w:ascii="Times New Roman" w:hAnsi="Times New Roman" w:cs="Times New Roman"/>
          <w:sz w:val="26"/>
          <w:szCs w:val="26"/>
        </w:rPr>
      </w:pPr>
      <w:r w:rsidRPr="00E33AB5">
        <w:rPr>
          <w:rFonts w:ascii="Times New Roman" w:hAnsi="Times New Roman" w:cs="Times New Roman"/>
          <w:sz w:val="26"/>
          <w:szCs w:val="26"/>
        </w:rPr>
        <w:t>Разработка проекта межевания территории осуществляется в целях определения местоположения границ, образуемых и изменяемых земельных участков</w:t>
      </w:r>
      <w:bookmarkStart w:id="1" w:name="dst1400"/>
      <w:bookmarkEnd w:id="1"/>
      <w:r w:rsidRPr="00E33AB5">
        <w:rPr>
          <w:rFonts w:ascii="Times New Roman" w:hAnsi="Times New Roman" w:cs="Times New Roman"/>
          <w:sz w:val="26"/>
          <w:szCs w:val="26"/>
        </w:rPr>
        <w:t>.</w:t>
      </w:r>
    </w:p>
    <w:p w:rsidR="00E33AB5" w:rsidRPr="00E33AB5" w:rsidRDefault="00E33AB5" w:rsidP="00E33AB5">
      <w:pPr>
        <w:spacing w:after="0" w:line="240" w:lineRule="auto"/>
        <w:ind w:firstLine="737"/>
        <w:jc w:val="both"/>
        <w:rPr>
          <w:rFonts w:ascii="Times New Roman" w:hAnsi="Times New Roman" w:cs="Times New Roman"/>
          <w:sz w:val="26"/>
          <w:szCs w:val="26"/>
        </w:rPr>
      </w:pPr>
      <w:r w:rsidRPr="00E33AB5">
        <w:rPr>
          <w:rFonts w:ascii="Times New Roman" w:hAnsi="Times New Roman" w:cs="Times New Roman"/>
          <w:sz w:val="26"/>
          <w:szCs w:val="26"/>
        </w:rPr>
        <w:t>При подготовке проекта межевания территории был проведен анализ существующих границ земельных участков, их правовой статус и корректность установленных границ.</w:t>
      </w:r>
    </w:p>
    <w:p w:rsidR="00E33AB5" w:rsidRDefault="00E33AB5" w:rsidP="00E33AB5">
      <w:pPr>
        <w:spacing w:after="0" w:line="240" w:lineRule="auto"/>
        <w:ind w:firstLine="709"/>
        <w:jc w:val="both"/>
        <w:rPr>
          <w:rFonts w:ascii="Times New Roman" w:hAnsi="Times New Roman" w:cs="Times New Roman"/>
          <w:sz w:val="26"/>
          <w:szCs w:val="26"/>
        </w:rPr>
      </w:pPr>
    </w:p>
    <w:p w:rsidR="00DE30C9" w:rsidRDefault="00DE30C9" w:rsidP="00E33AB5">
      <w:pPr>
        <w:spacing w:after="0"/>
        <w:ind w:firstLine="709"/>
        <w:jc w:val="center"/>
        <w:rPr>
          <w:rFonts w:ascii="Times New Roman" w:hAnsi="Times New Roman" w:cs="Times New Roman"/>
          <w:b/>
          <w:sz w:val="26"/>
          <w:szCs w:val="26"/>
        </w:rPr>
      </w:pPr>
      <w:r w:rsidRPr="00534F8C">
        <w:rPr>
          <w:rFonts w:ascii="Times New Roman" w:hAnsi="Times New Roman" w:cs="Times New Roman"/>
          <w:b/>
          <w:sz w:val="26"/>
          <w:szCs w:val="26"/>
        </w:rPr>
        <w:t>2. Существующее положение</w:t>
      </w:r>
    </w:p>
    <w:p w:rsidR="00DE30C9" w:rsidRPr="00534F8C" w:rsidRDefault="00DE30C9" w:rsidP="00DE30C9">
      <w:pPr>
        <w:spacing w:after="0"/>
        <w:ind w:firstLine="709"/>
        <w:jc w:val="center"/>
        <w:rPr>
          <w:rFonts w:ascii="Times New Roman" w:hAnsi="Times New Roman" w:cs="Times New Roman"/>
          <w:sz w:val="26"/>
          <w:szCs w:val="26"/>
        </w:rPr>
      </w:pPr>
    </w:p>
    <w:p w:rsidR="00DE30C9" w:rsidRDefault="00DE30C9" w:rsidP="00DE30C9">
      <w:pPr>
        <w:spacing w:after="0" w:line="240" w:lineRule="auto"/>
        <w:ind w:firstLine="737"/>
        <w:jc w:val="both"/>
        <w:rPr>
          <w:rFonts w:ascii="Times New Roman" w:hAnsi="Times New Roman" w:cs="Times New Roman"/>
          <w:sz w:val="26"/>
          <w:szCs w:val="26"/>
        </w:rPr>
      </w:pPr>
      <w:r>
        <w:rPr>
          <w:rFonts w:ascii="Times New Roman" w:hAnsi="Times New Roman" w:cs="Times New Roman"/>
          <w:sz w:val="26"/>
          <w:szCs w:val="26"/>
        </w:rPr>
        <w:t>Территория разработки проекта межевания территории расположена на землях населенных пунктах города Костромы в границах кадастрового квартала 44:27:040408.</w:t>
      </w:r>
    </w:p>
    <w:p w:rsidR="00D23B0A" w:rsidRDefault="00D23B0A" w:rsidP="00D23B0A">
      <w:pPr>
        <w:spacing w:after="0" w:line="240" w:lineRule="auto"/>
        <w:ind w:firstLine="709"/>
        <w:jc w:val="both"/>
        <w:rPr>
          <w:rFonts w:ascii="Times New Roman" w:hAnsi="Times New Roman" w:cs="Times New Roman"/>
          <w:sz w:val="26"/>
          <w:szCs w:val="26"/>
        </w:rPr>
      </w:pPr>
      <w:bookmarkStart w:id="2" w:name="_Toc436293117"/>
      <w:bookmarkEnd w:id="2"/>
      <w:r>
        <w:rPr>
          <w:rFonts w:ascii="Times New Roman" w:hAnsi="Times New Roman" w:cs="Times New Roman"/>
          <w:sz w:val="26"/>
          <w:szCs w:val="26"/>
        </w:rPr>
        <w:t>При подготовке проекта межевания территории был проведен анализ существующих границ земельных участков, их правовой статус и корректность установленных границ.</w:t>
      </w:r>
    </w:p>
    <w:p w:rsidR="00D23B0A" w:rsidRDefault="00D23B0A" w:rsidP="00D23B0A">
      <w:pPr>
        <w:spacing w:after="0"/>
        <w:ind w:firstLine="567"/>
        <w:jc w:val="right"/>
        <w:rPr>
          <w:rFonts w:ascii="Times New Roman" w:hAnsi="Times New Roman" w:cs="Times New Roman"/>
          <w:sz w:val="26"/>
          <w:szCs w:val="26"/>
        </w:rPr>
      </w:pPr>
      <w:r>
        <w:rPr>
          <w:rFonts w:ascii="Times New Roman" w:hAnsi="Times New Roman" w:cs="Times New Roman"/>
          <w:sz w:val="26"/>
          <w:szCs w:val="26"/>
        </w:rPr>
        <w:t>Таблица 1</w:t>
      </w:r>
    </w:p>
    <w:tbl>
      <w:tblPr>
        <w:tblStyle w:val="a9"/>
        <w:tblW w:w="9571" w:type="dxa"/>
        <w:jc w:val="center"/>
        <w:tblCellMar>
          <w:left w:w="103" w:type="dxa"/>
        </w:tblCellMar>
        <w:tblLook w:val="04A0" w:firstRow="1" w:lastRow="0" w:firstColumn="1" w:lastColumn="0" w:noHBand="0" w:noVBand="1"/>
      </w:tblPr>
      <w:tblGrid>
        <w:gridCol w:w="846"/>
        <w:gridCol w:w="1972"/>
        <w:gridCol w:w="2220"/>
        <w:gridCol w:w="1207"/>
        <w:gridCol w:w="3326"/>
      </w:tblGrid>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 п/п</w:t>
            </w: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Кадастровый номер</w:t>
            </w:r>
          </w:p>
          <w:p w:rsidR="00D23B0A" w:rsidRPr="00815E0E" w:rsidRDefault="00D23B0A" w:rsidP="00815E0E">
            <w:pPr>
              <w:spacing w:after="0" w:line="240" w:lineRule="auto"/>
              <w:jc w:val="center"/>
              <w:rPr>
                <w:rFonts w:ascii="Times New Roman" w:hAnsi="Times New Roman" w:cs="Times New Roman"/>
                <w:color w:val="auto"/>
                <w:sz w:val="24"/>
                <w:szCs w:val="24"/>
              </w:rPr>
            </w:pP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Адрес</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 xml:space="preserve">Площадь, </w:t>
            </w:r>
            <w:proofErr w:type="spellStart"/>
            <w:r w:rsidRPr="00815E0E">
              <w:rPr>
                <w:rFonts w:ascii="Times New Roman" w:hAnsi="Times New Roman" w:cs="Times New Roman"/>
                <w:color w:val="auto"/>
                <w:sz w:val="24"/>
                <w:szCs w:val="24"/>
              </w:rPr>
              <w:t>кв.м</w:t>
            </w:r>
            <w:proofErr w:type="spellEnd"/>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Виды разрешенного использования</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44:27:040408:5</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город Кострома, улица Ленина, 80</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709</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для строительства жилого дома</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44:27:040408:6</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город Кострома, улица Ленина, 84б</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872</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для эксплуатации индивидуального жилого дома</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44:27:040408:7</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 xml:space="preserve">город Кострома, </w:t>
            </w:r>
            <w:proofErr w:type="gramStart"/>
            <w:r w:rsidRPr="00815E0E">
              <w:rPr>
                <w:rFonts w:ascii="Times New Roman" w:hAnsi="Times New Roman" w:cs="Times New Roman"/>
                <w:color w:val="auto"/>
                <w:sz w:val="24"/>
                <w:szCs w:val="24"/>
              </w:rPr>
              <w:t>улица  Маяковского</w:t>
            </w:r>
            <w:proofErr w:type="gramEnd"/>
            <w:r w:rsidRPr="00815E0E">
              <w:rPr>
                <w:rFonts w:ascii="Times New Roman" w:hAnsi="Times New Roman" w:cs="Times New Roman"/>
                <w:color w:val="auto"/>
                <w:sz w:val="24"/>
                <w:szCs w:val="24"/>
              </w:rPr>
              <w:t>, 3</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3285</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многоквартирный дом</w:t>
            </w:r>
          </w:p>
        </w:tc>
      </w:tr>
      <w:tr w:rsidR="00815E0E" w:rsidRPr="00815E0E" w:rsidTr="00815E0E">
        <w:trPr>
          <w:jc w:val="center"/>
        </w:trPr>
        <w:tc>
          <w:tcPr>
            <w:tcW w:w="846" w:type="dxa"/>
            <w:tcBorders>
              <w:top w:val="nil"/>
            </w:tcBorders>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tcBorders>
              <w:top w:val="nil"/>
            </w:tcBorders>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44:27:040408:12</w:t>
            </w:r>
          </w:p>
        </w:tc>
        <w:tc>
          <w:tcPr>
            <w:tcW w:w="2220" w:type="dxa"/>
            <w:tcBorders>
              <w:top w:val="nil"/>
            </w:tcBorders>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город Кострома, улица Ленина, 82</w:t>
            </w:r>
          </w:p>
        </w:tc>
        <w:tc>
          <w:tcPr>
            <w:tcW w:w="1207" w:type="dxa"/>
            <w:tcBorders>
              <w:top w:val="nil"/>
            </w:tcBorders>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1059</w:t>
            </w:r>
          </w:p>
        </w:tc>
        <w:tc>
          <w:tcPr>
            <w:tcW w:w="3326" w:type="dxa"/>
            <w:tcBorders>
              <w:top w:val="nil"/>
            </w:tcBorders>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для эксплуатации индивидуального жилого дома</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44:27:040408:13</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город Кострома, улица Ленина, 86а</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1761</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 xml:space="preserve">для завершения строительства </w:t>
            </w:r>
            <w:proofErr w:type="spellStart"/>
            <w:r w:rsidRPr="00815E0E">
              <w:rPr>
                <w:rFonts w:ascii="Times New Roman" w:hAnsi="Times New Roman" w:cs="Times New Roman"/>
                <w:color w:val="auto"/>
                <w:sz w:val="24"/>
                <w:szCs w:val="24"/>
              </w:rPr>
              <w:lastRenderedPageBreak/>
              <w:t>четырехквартирного</w:t>
            </w:r>
            <w:proofErr w:type="spellEnd"/>
            <w:r w:rsidRPr="00815E0E">
              <w:rPr>
                <w:rFonts w:ascii="Times New Roman" w:hAnsi="Times New Roman" w:cs="Times New Roman"/>
                <w:color w:val="auto"/>
                <w:sz w:val="24"/>
                <w:szCs w:val="24"/>
              </w:rPr>
              <w:t xml:space="preserve"> жилого дома</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44:27:040408:27</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город Кострома, улица Ленина, 84</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5177</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для эксплуатации здания учебного комбината</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44:27:040408:30</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город Кострома, улица Ленина, 78 «А», здание детского сада № 66</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4156</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для обслуживания и эксплуатации здания детского сада</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44:27:040408:34</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bookmarkStart w:id="3" w:name="__DdeLink__519_649580888"/>
            <w:r w:rsidRPr="00815E0E">
              <w:rPr>
                <w:rFonts w:ascii="Times New Roman" w:hAnsi="Times New Roman" w:cs="Times New Roman"/>
                <w:color w:val="auto"/>
                <w:sz w:val="24"/>
                <w:szCs w:val="24"/>
              </w:rPr>
              <w:t xml:space="preserve">город Кострома, улица </w:t>
            </w:r>
            <w:bookmarkEnd w:id="3"/>
            <w:r w:rsidRPr="00815E0E">
              <w:rPr>
                <w:rFonts w:ascii="Times New Roman" w:hAnsi="Times New Roman" w:cs="Times New Roman"/>
                <w:color w:val="auto"/>
                <w:sz w:val="24"/>
                <w:szCs w:val="24"/>
              </w:rPr>
              <w:t>Ленина, 84а</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2083</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для строительства индивидуального жилого дома и хозяйственных построек</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44:27:040408:36</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город Кострома, улица Ленина, 86</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4104</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для эксплуатации зданий и сооружений</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44:27:040408:210</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 xml:space="preserve">город Кострома, </w:t>
            </w:r>
            <w:proofErr w:type="gramStart"/>
            <w:r w:rsidRPr="00815E0E">
              <w:rPr>
                <w:rFonts w:ascii="Times New Roman" w:hAnsi="Times New Roman" w:cs="Times New Roman"/>
                <w:color w:val="auto"/>
                <w:sz w:val="24"/>
                <w:szCs w:val="24"/>
              </w:rPr>
              <w:t>улица  Маяковского</w:t>
            </w:r>
            <w:proofErr w:type="gramEnd"/>
            <w:r w:rsidRPr="00815E0E">
              <w:rPr>
                <w:rFonts w:ascii="Times New Roman" w:hAnsi="Times New Roman" w:cs="Times New Roman"/>
                <w:color w:val="auto"/>
                <w:sz w:val="24"/>
                <w:szCs w:val="24"/>
              </w:rPr>
              <w:t>, 5а</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2004</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многоквартирный дом</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44:27:040408:212</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 xml:space="preserve">город Кострома, </w:t>
            </w:r>
            <w:proofErr w:type="gramStart"/>
            <w:r w:rsidRPr="00815E0E">
              <w:rPr>
                <w:rFonts w:ascii="Times New Roman" w:hAnsi="Times New Roman" w:cs="Times New Roman"/>
                <w:color w:val="auto"/>
                <w:sz w:val="24"/>
                <w:szCs w:val="24"/>
              </w:rPr>
              <w:t>улица  Маяковского</w:t>
            </w:r>
            <w:proofErr w:type="gramEnd"/>
            <w:r w:rsidRPr="00815E0E">
              <w:rPr>
                <w:rFonts w:ascii="Times New Roman" w:hAnsi="Times New Roman" w:cs="Times New Roman"/>
                <w:color w:val="auto"/>
                <w:sz w:val="24"/>
                <w:szCs w:val="24"/>
              </w:rPr>
              <w:t>, 7</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1939</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многоквартирный дом</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44:27:040408:220</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город Кострома, улица   Калиновская, 13</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1250</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многоквартирные жилые дома 2-4-этажные</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44:27:040408:275</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 xml:space="preserve">город Кострома, </w:t>
            </w:r>
            <w:proofErr w:type="gramStart"/>
            <w:r w:rsidRPr="00815E0E">
              <w:rPr>
                <w:rFonts w:ascii="Times New Roman" w:hAnsi="Times New Roman" w:cs="Times New Roman"/>
                <w:color w:val="auto"/>
                <w:sz w:val="24"/>
                <w:szCs w:val="24"/>
              </w:rPr>
              <w:t>улица  Маяковского</w:t>
            </w:r>
            <w:proofErr w:type="gramEnd"/>
            <w:r w:rsidRPr="00815E0E">
              <w:rPr>
                <w:rFonts w:ascii="Times New Roman" w:hAnsi="Times New Roman" w:cs="Times New Roman"/>
                <w:color w:val="auto"/>
                <w:sz w:val="24"/>
                <w:szCs w:val="24"/>
              </w:rPr>
              <w:t>, 1а</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311</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для эксплуатации гаражных боксов</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44:27:040408:277</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 xml:space="preserve">город Кострома, </w:t>
            </w:r>
            <w:proofErr w:type="gramStart"/>
            <w:r w:rsidRPr="00815E0E">
              <w:rPr>
                <w:rFonts w:ascii="Times New Roman" w:hAnsi="Times New Roman" w:cs="Times New Roman"/>
                <w:color w:val="auto"/>
                <w:sz w:val="24"/>
                <w:szCs w:val="24"/>
              </w:rPr>
              <w:t>улица  Маяковского</w:t>
            </w:r>
            <w:proofErr w:type="gramEnd"/>
            <w:r w:rsidRPr="00815E0E">
              <w:rPr>
                <w:rFonts w:ascii="Times New Roman" w:hAnsi="Times New Roman" w:cs="Times New Roman"/>
                <w:color w:val="auto"/>
                <w:sz w:val="24"/>
                <w:szCs w:val="24"/>
              </w:rPr>
              <w:t>, 1</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2477</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многоквартирные жилые дома</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44:27:040408:278</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город Кострома, улица Ленина, в районе дома 78а</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496</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объект дошкольного образования</w:t>
            </w:r>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44:27:040408:279</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 xml:space="preserve">город Кострома, </w:t>
            </w:r>
            <w:proofErr w:type="gramStart"/>
            <w:r w:rsidRPr="00815E0E">
              <w:rPr>
                <w:rFonts w:ascii="Times New Roman" w:hAnsi="Times New Roman" w:cs="Times New Roman"/>
                <w:color w:val="auto"/>
                <w:sz w:val="24"/>
                <w:szCs w:val="24"/>
              </w:rPr>
              <w:t>улица  Калиновская</w:t>
            </w:r>
            <w:proofErr w:type="gramEnd"/>
            <w:r w:rsidRPr="00815E0E">
              <w:rPr>
                <w:rFonts w:ascii="Times New Roman" w:hAnsi="Times New Roman" w:cs="Times New Roman"/>
                <w:color w:val="auto"/>
                <w:sz w:val="24"/>
                <w:szCs w:val="24"/>
              </w:rPr>
              <w:t>, 5, улица Ленина, 74</w:t>
            </w:r>
          </w:p>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и 76</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2465</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bookmarkStart w:id="4" w:name="__DdeLink__6735_1247643421"/>
            <w:r w:rsidRPr="00815E0E">
              <w:rPr>
                <w:rFonts w:ascii="Times New Roman" w:hAnsi="Times New Roman" w:cs="Times New Roman"/>
                <w:color w:val="auto"/>
                <w:sz w:val="24"/>
                <w:szCs w:val="24"/>
              </w:rPr>
              <w:t>Многоквартирные жилые дома 5 этажей, многоквартирные жилые дома 6-17 этажей</w:t>
            </w:r>
            <w:bookmarkEnd w:id="4"/>
          </w:p>
        </w:tc>
      </w:tr>
      <w:tr w:rsidR="00815E0E" w:rsidRPr="00815E0E" w:rsidTr="00815E0E">
        <w:trPr>
          <w:jc w:val="center"/>
        </w:trPr>
        <w:tc>
          <w:tcPr>
            <w:tcW w:w="846" w:type="dxa"/>
            <w:shd w:val="clear" w:color="auto" w:fill="auto"/>
            <w:tcMar>
              <w:left w:w="103" w:type="dxa"/>
            </w:tcMar>
            <w:vAlign w:val="center"/>
          </w:tcPr>
          <w:p w:rsidR="00D23B0A" w:rsidRPr="00815E0E" w:rsidRDefault="00D23B0A"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44:27:040408:499</w:t>
            </w:r>
          </w:p>
        </w:tc>
        <w:tc>
          <w:tcPr>
            <w:tcW w:w="2220"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город Кострома, улица Ленина, 86</w:t>
            </w:r>
          </w:p>
        </w:tc>
        <w:tc>
          <w:tcPr>
            <w:tcW w:w="1207"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344</w:t>
            </w:r>
          </w:p>
        </w:tc>
        <w:tc>
          <w:tcPr>
            <w:tcW w:w="3326" w:type="dxa"/>
            <w:shd w:val="clear" w:color="auto" w:fill="auto"/>
            <w:tcMar>
              <w:left w:w="103" w:type="dxa"/>
            </w:tcMar>
            <w:vAlign w:val="center"/>
          </w:tcPr>
          <w:p w:rsidR="00D23B0A" w:rsidRPr="00815E0E" w:rsidRDefault="00D23B0A"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религиозное использование</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line="240" w:lineRule="auto"/>
              <w:jc w:val="center"/>
              <w:rPr>
                <w:color w:val="auto"/>
              </w:rPr>
            </w:pPr>
            <w:r w:rsidRPr="00815E0E">
              <w:rPr>
                <w:rFonts w:ascii="Times New Roman" w:hAnsi="Times New Roman" w:cs="Times New Roman"/>
                <w:color w:val="auto"/>
                <w:sz w:val="24"/>
                <w:szCs w:val="24"/>
              </w:rPr>
              <w:t>44:27:040408:503</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p>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 Кострома,</w:t>
            </w:r>
          </w:p>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ул. Калиновская</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387</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Земельные участки (территории общего пользования);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line="240" w:lineRule="auto"/>
              <w:jc w:val="center"/>
              <w:rPr>
                <w:color w:val="auto"/>
              </w:rPr>
            </w:pPr>
            <w:r w:rsidRPr="00815E0E">
              <w:rPr>
                <w:rFonts w:ascii="Times New Roman" w:hAnsi="Times New Roman" w:cs="Times New Roman"/>
                <w:color w:val="auto"/>
                <w:sz w:val="24"/>
                <w:szCs w:val="24"/>
              </w:rPr>
              <w:t>44:27:040408:504</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p>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 Кострома,</w:t>
            </w:r>
          </w:p>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ул. Калиновская</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207</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Земельные участки (территории общего пользования);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line="240" w:lineRule="auto"/>
              <w:jc w:val="center"/>
              <w:rPr>
                <w:color w:val="auto"/>
              </w:rPr>
            </w:pPr>
            <w:r w:rsidRPr="00815E0E">
              <w:rPr>
                <w:rFonts w:ascii="Times New Roman" w:hAnsi="Times New Roman" w:cs="Times New Roman"/>
                <w:color w:val="auto"/>
                <w:sz w:val="24"/>
                <w:szCs w:val="24"/>
              </w:rPr>
              <w:t>44:27:040408:505</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p>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 Кострома,</w:t>
            </w:r>
          </w:p>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ул. Калиновская</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397</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Земельные участки (территории общего пользования);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line="240" w:lineRule="auto"/>
              <w:jc w:val="center"/>
              <w:rPr>
                <w:color w:val="auto"/>
              </w:rPr>
            </w:pPr>
            <w:r w:rsidRPr="00815E0E">
              <w:rPr>
                <w:rFonts w:ascii="Times New Roman" w:hAnsi="Times New Roman" w:cs="Times New Roman"/>
                <w:color w:val="auto"/>
                <w:sz w:val="24"/>
                <w:szCs w:val="24"/>
              </w:rPr>
              <w:t>44:27:040408:506</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p>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г. Кострома,</w:t>
            </w:r>
          </w:p>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ул. Калиновская</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247</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Земельные участки (территории общего пользования);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line="240" w:lineRule="auto"/>
              <w:jc w:val="center"/>
              <w:rPr>
                <w:color w:val="auto"/>
              </w:rPr>
            </w:pPr>
            <w:r w:rsidRPr="00815E0E">
              <w:rPr>
                <w:rFonts w:ascii="Times New Roman" w:hAnsi="Times New Roman" w:cs="Times New Roman"/>
                <w:color w:val="auto"/>
                <w:sz w:val="24"/>
                <w:szCs w:val="24"/>
              </w:rPr>
              <w:t>44:27:040408:507</w:t>
            </w:r>
          </w:p>
        </w:tc>
        <w:tc>
          <w:tcPr>
            <w:tcW w:w="2220" w:type="dxa"/>
            <w:shd w:val="clear" w:color="auto" w:fill="auto"/>
            <w:tcMar>
              <w:left w:w="103" w:type="dxa"/>
            </w:tcMar>
            <w:vAlign w:val="center"/>
          </w:tcPr>
          <w:p w:rsidR="00D16534" w:rsidRPr="00815E0E" w:rsidRDefault="00D16534" w:rsidP="00815E0E">
            <w:pPr>
              <w:pStyle w:val="Default"/>
              <w:jc w:val="center"/>
              <w:rPr>
                <w:rFonts w:ascii="Times New Roman" w:hAnsi="Times New Roman" w:cs="Times New Roman"/>
                <w:color w:val="auto"/>
              </w:rPr>
            </w:pPr>
            <w:r w:rsidRPr="00815E0E">
              <w:rPr>
                <w:rFonts w:ascii="Times New Roman" w:hAnsi="Times New Roman" w:cs="Times New Roman"/>
                <w:color w:val="auto"/>
              </w:rPr>
              <w:t>Российская Федерация,</w:t>
            </w:r>
          </w:p>
          <w:p w:rsidR="00D16534" w:rsidRPr="00815E0E" w:rsidRDefault="00D16534" w:rsidP="00815E0E">
            <w:pPr>
              <w:pStyle w:val="Default"/>
              <w:jc w:val="center"/>
              <w:rPr>
                <w:rFonts w:ascii="Times New Roman" w:hAnsi="Times New Roman" w:cs="Times New Roman"/>
                <w:color w:val="auto"/>
              </w:rPr>
            </w:pPr>
            <w:r w:rsidRPr="00815E0E">
              <w:rPr>
                <w:rFonts w:ascii="Times New Roman" w:hAnsi="Times New Roman" w:cs="Times New Roman"/>
                <w:color w:val="auto"/>
              </w:rPr>
              <w:t>Костромская область,</w:t>
            </w:r>
          </w:p>
          <w:p w:rsidR="00D16534" w:rsidRPr="00815E0E" w:rsidRDefault="00D16534" w:rsidP="00815E0E">
            <w:pPr>
              <w:pStyle w:val="Default"/>
              <w:jc w:val="center"/>
              <w:rPr>
                <w:rFonts w:ascii="Times New Roman" w:hAnsi="Times New Roman" w:cs="Times New Roman"/>
                <w:color w:val="auto"/>
              </w:rPr>
            </w:pPr>
            <w:r w:rsidRPr="00815E0E">
              <w:rPr>
                <w:rFonts w:ascii="Times New Roman" w:hAnsi="Times New Roman" w:cs="Times New Roman"/>
                <w:color w:val="auto"/>
              </w:rPr>
              <w:t>г. Кострома,</w:t>
            </w:r>
          </w:p>
          <w:p w:rsidR="00D16534" w:rsidRPr="00815E0E" w:rsidRDefault="00D16534" w:rsidP="00815E0E">
            <w:pPr>
              <w:pStyle w:val="Default"/>
              <w:jc w:val="center"/>
              <w:rPr>
                <w:rFonts w:ascii="Times New Roman" w:hAnsi="Times New Roman" w:cs="Times New Roman"/>
                <w:color w:val="auto"/>
              </w:rPr>
            </w:pPr>
            <w:r w:rsidRPr="00815E0E">
              <w:rPr>
                <w:rFonts w:ascii="Times New Roman" w:hAnsi="Times New Roman" w:cs="Times New Roman"/>
                <w:color w:val="auto"/>
              </w:rPr>
              <w:t>ул. Калиновская, 5, 7 и 9, ул. Ленина 74 и 76</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5022</w:t>
            </w:r>
          </w:p>
        </w:tc>
        <w:tc>
          <w:tcPr>
            <w:tcW w:w="3326" w:type="dxa"/>
            <w:shd w:val="clear" w:color="auto" w:fill="auto"/>
            <w:tcMar>
              <w:left w:w="103" w:type="dxa"/>
            </w:tcMar>
            <w:vAlign w:val="center"/>
          </w:tcPr>
          <w:p w:rsidR="00D16534" w:rsidRPr="00815E0E" w:rsidRDefault="00D16534" w:rsidP="00815E0E">
            <w:pPr>
              <w:pStyle w:val="Default"/>
              <w:jc w:val="center"/>
              <w:rPr>
                <w:rFonts w:ascii="Times New Roman" w:hAnsi="Times New Roman" w:cs="Times New Roman"/>
                <w:color w:val="auto"/>
              </w:rPr>
            </w:pPr>
            <w:r w:rsidRPr="00815E0E">
              <w:rPr>
                <w:rFonts w:ascii="Times New Roman" w:hAnsi="Times New Roman" w:cs="Times New Roman"/>
                <w:color w:val="auto"/>
              </w:rPr>
              <w:t>многоквартирные жилые дома; историко-культурная деятельность</w:t>
            </w:r>
          </w:p>
          <w:p w:rsidR="00D16534" w:rsidRPr="00815E0E" w:rsidRDefault="00D16534" w:rsidP="00815E0E">
            <w:pPr>
              <w:spacing w:after="0" w:line="240" w:lineRule="auto"/>
              <w:jc w:val="center"/>
              <w:rPr>
                <w:rFonts w:ascii="Times New Roman" w:hAnsi="Times New Roman" w:cs="Times New Roman"/>
                <w:color w:val="auto"/>
                <w:sz w:val="24"/>
                <w:szCs w:val="24"/>
              </w:rPr>
            </w:pP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after="0" w:line="240" w:lineRule="auto"/>
              <w:jc w:val="center"/>
              <w:rPr>
                <w:color w:val="auto"/>
              </w:rPr>
            </w:pPr>
            <w:r w:rsidRPr="00815E0E">
              <w:rPr>
                <w:rFonts w:ascii="Times New Roman" w:hAnsi="Times New Roman" w:cs="Times New Roman"/>
                <w:color w:val="auto"/>
                <w:sz w:val="24"/>
                <w:szCs w:val="24"/>
              </w:rPr>
              <w:t>44:27:040408:508</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Российская Федерация, Костромская область, городской округ город Кострома, г. Кострома, ул. Ленина</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185</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Земельные участки (территории общего пользования);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after="0" w:line="240" w:lineRule="auto"/>
              <w:jc w:val="center"/>
              <w:rPr>
                <w:color w:val="auto"/>
              </w:rPr>
            </w:pPr>
            <w:r w:rsidRPr="00815E0E">
              <w:rPr>
                <w:rFonts w:ascii="Times New Roman" w:hAnsi="Times New Roman" w:cs="Times New Roman"/>
                <w:color w:val="auto"/>
                <w:sz w:val="24"/>
                <w:szCs w:val="24"/>
              </w:rPr>
              <w:t>44:27:040408:509</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Российская Федерация, Костромская область, городской округ город Кострома, г. Кострома, ул. Ленина, 78</w:t>
            </w:r>
          </w:p>
          <w:p w:rsidR="00D16534" w:rsidRPr="00815E0E" w:rsidRDefault="00D16534" w:rsidP="00815E0E">
            <w:pPr>
              <w:spacing w:after="0" w:line="240" w:lineRule="auto"/>
              <w:jc w:val="center"/>
              <w:rPr>
                <w:rFonts w:ascii="Times New Roman" w:hAnsi="Times New Roman" w:cs="Times New Roman"/>
                <w:color w:val="auto"/>
                <w:sz w:val="24"/>
                <w:szCs w:val="24"/>
              </w:rPr>
            </w:pP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1059</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Коммерческие объекты (отдельные офисы различных фирм, компаний, юридические консультации, страховые, нотариальные и риэлтерские конторы, туристические агентства, рекламные агентства, медицинские центры, кредитно-финансовые учреждения и другие подобные объекты); Объекты розничной торговли;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after="0" w:line="240" w:lineRule="auto"/>
              <w:jc w:val="center"/>
              <w:rPr>
                <w:color w:val="auto"/>
              </w:rPr>
            </w:pPr>
            <w:r w:rsidRPr="00815E0E">
              <w:rPr>
                <w:rFonts w:ascii="Times New Roman" w:hAnsi="Times New Roman" w:cs="Times New Roman"/>
                <w:color w:val="auto"/>
                <w:sz w:val="24"/>
                <w:szCs w:val="24"/>
              </w:rPr>
              <w:t>44:27:040408:510</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город Кострома, ул.</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№4</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26</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хранение автотранспорта, историко-культурная деятельность</w:t>
            </w:r>
          </w:p>
          <w:p w:rsidR="00D16534" w:rsidRPr="00815E0E" w:rsidRDefault="00D16534" w:rsidP="00815E0E">
            <w:pPr>
              <w:spacing w:after="0" w:line="240" w:lineRule="auto"/>
              <w:jc w:val="center"/>
              <w:rPr>
                <w:rFonts w:ascii="Times New Roman" w:hAnsi="Times New Roman" w:cs="Times New Roman"/>
                <w:color w:val="auto"/>
                <w:sz w:val="24"/>
                <w:szCs w:val="24"/>
              </w:rPr>
            </w:pP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after="0" w:line="240" w:lineRule="auto"/>
              <w:jc w:val="center"/>
              <w:rPr>
                <w:color w:val="auto"/>
              </w:rPr>
            </w:pPr>
            <w:r w:rsidRPr="00815E0E">
              <w:rPr>
                <w:rFonts w:ascii="Times New Roman" w:hAnsi="Times New Roman" w:cs="Times New Roman"/>
                <w:color w:val="auto"/>
                <w:sz w:val="24"/>
                <w:szCs w:val="24"/>
              </w:rPr>
              <w:t>44:27:040408:511</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город Кострома, ул.</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№5</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26</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хранение автотранспорта, историко-культурная деятельность</w:t>
            </w:r>
          </w:p>
          <w:p w:rsidR="00D16534" w:rsidRPr="00815E0E" w:rsidRDefault="00D16534" w:rsidP="00815E0E">
            <w:pPr>
              <w:spacing w:after="0" w:line="240" w:lineRule="auto"/>
              <w:jc w:val="center"/>
              <w:rPr>
                <w:rFonts w:ascii="Times New Roman" w:hAnsi="Times New Roman" w:cs="Times New Roman"/>
                <w:color w:val="auto"/>
                <w:sz w:val="24"/>
                <w:szCs w:val="24"/>
              </w:rPr>
            </w:pP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after="0" w:line="240" w:lineRule="auto"/>
              <w:jc w:val="center"/>
              <w:rPr>
                <w:color w:val="auto"/>
              </w:rPr>
            </w:pPr>
            <w:r w:rsidRPr="00815E0E">
              <w:rPr>
                <w:rFonts w:ascii="Times New Roman" w:hAnsi="Times New Roman" w:cs="Times New Roman"/>
                <w:color w:val="auto"/>
                <w:sz w:val="24"/>
                <w:szCs w:val="24"/>
              </w:rPr>
              <w:t>44:27:040408:512</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город Кострома, улица</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 xml:space="preserve">Ленина, 86, ГПК </w:t>
            </w:r>
            <w:r w:rsidRPr="00815E0E">
              <w:rPr>
                <w:rFonts w:ascii="Times New Roman" w:hAnsi="Times New Roman" w:cs="Times New Roman"/>
                <w:color w:val="auto"/>
                <w:sz w:val="24"/>
                <w:szCs w:val="24"/>
              </w:rPr>
              <w:lastRenderedPageBreak/>
              <w:t>№</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№7</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lastRenderedPageBreak/>
              <w:t>28</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хранение автотранспорта, историко-культурная деятельность</w:t>
            </w:r>
          </w:p>
          <w:p w:rsidR="00D16534" w:rsidRPr="00815E0E" w:rsidRDefault="00D16534" w:rsidP="00815E0E">
            <w:pPr>
              <w:spacing w:after="0" w:line="240" w:lineRule="auto"/>
              <w:jc w:val="center"/>
              <w:rPr>
                <w:rFonts w:ascii="Times New Roman" w:hAnsi="Times New Roman" w:cs="Times New Roman"/>
                <w:color w:val="auto"/>
                <w:sz w:val="24"/>
                <w:szCs w:val="24"/>
              </w:rPr>
            </w:pP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after="0" w:line="240" w:lineRule="auto"/>
              <w:jc w:val="center"/>
              <w:rPr>
                <w:color w:val="auto"/>
              </w:rPr>
            </w:pPr>
            <w:r w:rsidRPr="00815E0E">
              <w:rPr>
                <w:rFonts w:ascii="Times New Roman" w:hAnsi="Times New Roman" w:cs="Times New Roman"/>
                <w:color w:val="auto"/>
                <w:sz w:val="24"/>
                <w:szCs w:val="24"/>
              </w:rPr>
              <w:t>44:27:040408:513</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город Кострома, ул.</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Ленина, территория ГСК217, бокс 6</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25</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after="0" w:line="240" w:lineRule="auto"/>
              <w:jc w:val="center"/>
              <w:rPr>
                <w:color w:val="auto"/>
              </w:rPr>
            </w:pPr>
            <w:r w:rsidRPr="00815E0E">
              <w:rPr>
                <w:rFonts w:ascii="Times New Roman" w:hAnsi="Times New Roman" w:cs="Times New Roman"/>
                <w:color w:val="auto"/>
                <w:sz w:val="24"/>
                <w:szCs w:val="24"/>
              </w:rPr>
              <w:t>44:27:040408:514</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город Кострома, улица</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№3</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26</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after="0" w:line="240" w:lineRule="auto"/>
              <w:jc w:val="center"/>
              <w:rPr>
                <w:color w:val="auto"/>
              </w:rPr>
            </w:pPr>
            <w:r w:rsidRPr="00815E0E">
              <w:rPr>
                <w:rFonts w:ascii="Times New Roman" w:hAnsi="Times New Roman" w:cs="Times New Roman"/>
                <w:color w:val="auto"/>
                <w:sz w:val="24"/>
                <w:szCs w:val="24"/>
              </w:rPr>
              <w:t>44:27:040408:515</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город Кострома, улица</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№2</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25</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after="0" w:line="240" w:lineRule="auto"/>
              <w:jc w:val="center"/>
              <w:rPr>
                <w:color w:val="auto"/>
              </w:rPr>
            </w:pPr>
            <w:r w:rsidRPr="00815E0E">
              <w:rPr>
                <w:rFonts w:ascii="Times New Roman" w:hAnsi="Times New Roman" w:cs="Times New Roman"/>
                <w:color w:val="auto"/>
                <w:sz w:val="24"/>
                <w:szCs w:val="24"/>
              </w:rPr>
              <w:t>44:27:040408:516</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город Кострома, ул.</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№11</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26</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D16534" w:rsidRPr="00815E0E" w:rsidRDefault="00D16534"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D16534" w:rsidRPr="00815E0E" w:rsidRDefault="00D16534" w:rsidP="00815E0E">
            <w:pPr>
              <w:spacing w:after="0" w:line="240" w:lineRule="auto"/>
              <w:jc w:val="center"/>
              <w:rPr>
                <w:color w:val="auto"/>
              </w:rPr>
            </w:pPr>
            <w:r w:rsidRPr="00815E0E">
              <w:rPr>
                <w:rFonts w:ascii="Times New Roman" w:hAnsi="Times New Roman" w:cs="Times New Roman"/>
                <w:color w:val="auto"/>
                <w:sz w:val="24"/>
                <w:szCs w:val="24"/>
              </w:rPr>
              <w:t>44:27:040408:517</w:t>
            </w:r>
          </w:p>
        </w:tc>
        <w:tc>
          <w:tcPr>
            <w:tcW w:w="2220"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город Кострома, ул.</w:t>
            </w:r>
            <w:r w:rsidR="00815E0E" w:rsidRPr="00815E0E">
              <w:rPr>
                <w:rFonts w:ascii="Times New Roman" w:hAnsi="Times New Roman" w:cs="Times New Roman"/>
                <w:color w:val="auto"/>
                <w:sz w:val="24"/>
                <w:szCs w:val="24"/>
              </w:rPr>
              <w:t xml:space="preserve"> </w:t>
            </w:r>
            <w:r w:rsidRPr="00815E0E">
              <w:rPr>
                <w:rFonts w:ascii="Times New Roman" w:hAnsi="Times New Roman" w:cs="Times New Roman"/>
                <w:color w:val="auto"/>
                <w:sz w:val="24"/>
                <w:szCs w:val="24"/>
              </w:rPr>
              <w:t>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№8</w:t>
            </w:r>
          </w:p>
        </w:tc>
        <w:tc>
          <w:tcPr>
            <w:tcW w:w="1207"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28</w:t>
            </w:r>
          </w:p>
        </w:tc>
        <w:tc>
          <w:tcPr>
            <w:tcW w:w="3326" w:type="dxa"/>
            <w:shd w:val="clear" w:color="auto" w:fill="auto"/>
            <w:tcMar>
              <w:left w:w="103" w:type="dxa"/>
            </w:tcMar>
            <w:vAlign w:val="center"/>
          </w:tcPr>
          <w:p w:rsidR="00D16534" w:rsidRPr="00815E0E" w:rsidRDefault="00D16534"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815E0E" w:rsidRPr="00815E0E" w:rsidRDefault="00815E0E"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44:27:040408:518</w:t>
            </w:r>
          </w:p>
        </w:tc>
        <w:tc>
          <w:tcPr>
            <w:tcW w:w="2220"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 город Кострома, ул. 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№14</w:t>
            </w:r>
          </w:p>
        </w:tc>
        <w:tc>
          <w:tcPr>
            <w:tcW w:w="1207"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26</w:t>
            </w:r>
          </w:p>
        </w:tc>
        <w:tc>
          <w:tcPr>
            <w:tcW w:w="3326"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815E0E" w:rsidRPr="00815E0E" w:rsidRDefault="00815E0E"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44:27:040408:519</w:t>
            </w:r>
          </w:p>
        </w:tc>
        <w:tc>
          <w:tcPr>
            <w:tcW w:w="2220"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 город Кострома, ул. 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№15</w:t>
            </w:r>
          </w:p>
        </w:tc>
        <w:tc>
          <w:tcPr>
            <w:tcW w:w="1207"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28</w:t>
            </w:r>
          </w:p>
        </w:tc>
        <w:tc>
          <w:tcPr>
            <w:tcW w:w="3326"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815E0E" w:rsidRPr="00815E0E" w:rsidRDefault="00815E0E"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44:27:040408:520</w:t>
            </w:r>
          </w:p>
        </w:tc>
        <w:tc>
          <w:tcPr>
            <w:tcW w:w="2220"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 город Кострома, ул. 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№12</w:t>
            </w:r>
          </w:p>
        </w:tc>
        <w:tc>
          <w:tcPr>
            <w:tcW w:w="1207"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27</w:t>
            </w:r>
          </w:p>
        </w:tc>
        <w:tc>
          <w:tcPr>
            <w:tcW w:w="3326"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815E0E" w:rsidRPr="00815E0E" w:rsidRDefault="00815E0E"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44:27:040408:521</w:t>
            </w:r>
          </w:p>
        </w:tc>
        <w:tc>
          <w:tcPr>
            <w:tcW w:w="2220"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 город Кострома, ул. 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№13</w:t>
            </w:r>
          </w:p>
        </w:tc>
        <w:tc>
          <w:tcPr>
            <w:tcW w:w="1207"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26</w:t>
            </w:r>
          </w:p>
        </w:tc>
        <w:tc>
          <w:tcPr>
            <w:tcW w:w="3326"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815E0E" w:rsidRPr="00815E0E" w:rsidRDefault="00815E0E"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44:27:040408:522</w:t>
            </w:r>
          </w:p>
        </w:tc>
        <w:tc>
          <w:tcPr>
            <w:tcW w:w="2220"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 город Кострома, ул. 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№1</w:t>
            </w:r>
          </w:p>
        </w:tc>
        <w:tc>
          <w:tcPr>
            <w:tcW w:w="1207"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29</w:t>
            </w:r>
          </w:p>
        </w:tc>
        <w:tc>
          <w:tcPr>
            <w:tcW w:w="3326"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815E0E" w:rsidRPr="00815E0E" w:rsidRDefault="00815E0E"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44:27:040408:523</w:t>
            </w:r>
          </w:p>
        </w:tc>
        <w:tc>
          <w:tcPr>
            <w:tcW w:w="2220"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 город Кострома, ул. 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№10</w:t>
            </w:r>
          </w:p>
        </w:tc>
        <w:tc>
          <w:tcPr>
            <w:tcW w:w="1207"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26</w:t>
            </w:r>
          </w:p>
        </w:tc>
        <w:tc>
          <w:tcPr>
            <w:tcW w:w="3326"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r w:rsidR="00815E0E" w:rsidRPr="00815E0E" w:rsidTr="00815E0E">
        <w:trPr>
          <w:jc w:val="center"/>
        </w:trPr>
        <w:tc>
          <w:tcPr>
            <w:tcW w:w="846" w:type="dxa"/>
            <w:shd w:val="clear" w:color="auto" w:fill="auto"/>
            <w:tcMar>
              <w:left w:w="103" w:type="dxa"/>
            </w:tcMar>
            <w:vAlign w:val="center"/>
          </w:tcPr>
          <w:p w:rsidR="00815E0E" w:rsidRPr="00815E0E" w:rsidRDefault="00815E0E" w:rsidP="00815E0E">
            <w:pPr>
              <w:pStyle w:val="a3"/>
              <w:numPr>
                <w:ilvl w:val="0"/>
                <w:numId w:val="4"/>
              </w:numPr>
              <w:spacing w:after="0" w:line="240" w:lineRule="auto"/>
              <w:jc w:val="center"/>
              <w:rPr>
                <w:rFonts w:ascii="Times New Roman" w:hAnsi="Times New Roman" w:cs="Times New Roman"/>
                <w:color w:val="auto"/>
                <w:sz w:val="24"/>
                <w:szCs w:val="24"/>
              </w:rPr>
            </w:pPr>
          </w:p>
        </w:tc>
        <w:tc>
          <w:tcPr>
            <w:tcW w:w="1972"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44:27:040408:524</w:t>
            </w:r>
          </w:p>
        </w:tc>
        <w:tc>
          <w:tcPr>
            <w:tcW w:w="2220"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Костромская область, город Кострома, ул. Ленина, 86, ГПК №</w:t>
            </w:r>
            <w:proofErr w:type="gramStart"/>
            <w:r w:rsidRPr="00815E0E">
              <w:rPr>
                <w:rFonts w:ascii="Times New Roman" w:hAnsi="Times New Roman" w:cs="Times New Roman"/>
                <w:color w:val="auto"/>
                <w:sz w:val="24"/>
                <w:szCs w:val="24"/>
              </w:rPr>
              <w:t>217,гаражный</w:t>
            </w:r>
            <w:proofErr w:type="gramEnd"/>
            <w:r w:rsidRPr="00815E0E">
              <w:rPr>
                <w:rFonts w:ascii="Times New Roman" w:hAnsi="Times New Roman" w:cs="Times New Roman"/>
                <w:color w:val="auto"/>
                <w:sz w:val="24"/>
                <w:szCs w:val="24"/>
              </w:rPr>
              <w:t xml:space="preserve"> бокс №9</w:t>
            </w:r>
          </w:p>
        </w:tc>
        <w:tc>
          <w:tcPr>
            <w:tcW w:w="1207" w:type="dxa"/>
            <w:shd w:val="clear" w:color="auto" w:fill="auto"/>
            <w:tcMar>
              <w:left w:w="103" w:type="dxa"/>
            </w:tcMar>
            <w:vAlign w:val="center"/>
          </w:tcPr>
          <w:p w:rsidR="00815E0E" w:rsidRPr="00815E0E" w:rsidRDefault="00815E0E" w:rsidP="00815E0E">
            <w:pPr>
              <w:spacing w:after="0" w:line="240" w:lineRule="auto"/>
              <w:jc w:val="center"/>
              <w:rPr>
                <w:rFonts w:ascii="Times New Roman" w:hAnsi="Times New Roman" w:cs="Times New Roman"/>
                <w:color w:val="auto"/>
                <w:sz w:val="24"/>
                <w:szCs w:val="24"/>
              </w:rPr>
            </w:pPr>
            <w:r w:rsidRPr="00815E0E">
              <w:rPr>
                <w:rFonts w:ascii="Times New Roman" w:hAnsi="Times New Roman" w:cs="Times New Roman"/>
                <w:color w:val="auto"/>
                <w:sz w:val="24"/>
                <w:szCs w:val="24"/>
              </w:rPr>
              <w:t>26</w:t>
            </w:r>
          </w:p>
        </w:tc>
        <w:tc>
          <w:tcPr>
            <w:tcW w:w="3326" w:type="dxa"/>
            <w:shd w:val="clear" w:color="auto" w:fill="auto"/>
            <w:tcMar>
              <w:left w:w="103" w:type="dxa"/>
            </w:tcMar>
            <w:vAlign w:val="center"/>
          </w:tcPr>
          <w:p w:rsidR="00815E0E" w:rsidRPr="00815E0E" w:rsidRDefault="00815E0E" w:rsidP="00815E0E">
            <w:pPr>
              <w:spacing w:line="240" w:lineRule="auto"/>
              <w:jc w:val="center"/>
              <w:rPr>
                <w:color w:val="auto"/>
              </w:rPr>
            </w:pPr>
            <w:r w:rsidRPr="00815E0E">
              <w:rPr>
                <w:rFonts w:ascii="Times New Roman" w:hAnsi="Times New Roman" w:cs="Times New Roman"/>
                <w:color w:val="auto"/>
                <w:sz w:val="24"/>
                <w:szCs w:val="24"/>
              </w:rPr>
              <w:t>хранение автотранспорта, историко-культурная деятельность</w:t>
            </w:r>
          </w:p>
        </w:tc>
      </w:tr>
    </w:tbl>
    <w:p w:rsidR="00D23B0A" w:rsidRDefault="00D23B0A" w:rsidP="00D23B0A">
      <w:pPr>
        <w:spacing w:after="0"/>
        <w:ind w:firstLine="567"/>
        <w:jc w:val="both"/>
        <w:rPr>
          <w:rFonts w:ascii="Times New Roman" w:hAnsi="Times New Roman" w:cs="Times New Roman"/>
          <w:sz w:val="26"/>
          <w:szCs w:val="26"/>
        </w:rPr>
      </w:pPr>
    </w:p>
    <w:p w:rsidR="00DE30C9" w:rsidRPr="007C1B3E" w:rsidRDefault="00E33AB5" w:rsidP="00DE30C9">
      <w:pPr>
        <w:spacing w:after="0" w:line="240" w:lineRule="auto"/>
        <w:ind w:firstLine="737"/>
        <w:jc w:val="both"/>
        <w:rPr>
          <w:rFonts w:ascii="Times New Roman" w:hAnsi="Times New Roman"/>
          <w:b/>
          <w:sz w:val="26"/>
          <w:szCs w:val="26"/>
        </w:rPr>
      </w:pPr>
      <w:r>
        <w:rPr>
          <w:rFonts w:ascii="Times New Roman" w:hAnsi="Times New Roman" w:cs="Times New Roman"/>
          <w:b/>
          <w:color w:val="000000"/>
          <w:sz w:val="26"/>
          <w:szCs w:val="26"/>
        </w:rPr>
        <w:t>3</w:t>
      </w:r>
      <w:r w:rsidR="00DE30C9">
        <w:rPr>
          <w:rFonts w:ascii="Times New Roman" w:hAnsi="Times New Roman" w:cs="Times New Roman"/>
          <w:b/>
          <w:color w:val="000000"/>
          <w:sz w:val="26"/>
          <w:szCs w:val="26"/>
        </w:rPr>
        <w:t xml:space="preserve">. </w:t>
      </w:r>
      <w:r w:rsidR="00DE30C9" w:rsidRPr="007C1B3E">
        <w:rPr>
          <w:rFonts w:ascii="Times New Roman" w:hAnsi="Times New Roman" w:cs="Times New Roman"/>
          <w:b/>
          <w:bCs/>
          <w:sz w:val="26"/>
          <w:szCs w:val="26"/>
        </w:rPr>
        <w:t>Обеспечение сохранности объектов культурного наследия при ведении градостроительной деятельности или иных целей, не связанных со строительством в границах рассматриваемой территории</w:t>
      </w:r>
    </w:p>
    <w:p w:rsidR="00DE30C9" w:rsidRDefault="00DE30C9" w:rsidP="00DE30C9">
      <w:pPr>
        <w:spacing w:after="0" w:line="240" w:lineRule="auto"/>
        <w:ind w:firstLine="737"/>
        <w:jc w:val="center"/>
        <w:rPr>
          <w:rFonts w:ascii="Times New Roman" w:hAnsi="Times New Roman" w:cs="Times New Roman"/>
          <w:b/>
          <w:bCs/>
          <w:sz w:val="26"/>
          <w:szCs w:val="26"/>
        </w:rPr>
      </w:pPr>
    </w:p>
    <w:p w:rsidR="00E33AB5" w:rsidRPr="000B3515" w:rsidRDefault="00E33AB5" w:rsidP="00E33AB5">
      <w:pPr>
        <w:pStyle w:val="Standard"/>
        <w:ind w:firstLine="709"/>
        <w:jc w:val="both"/>
        <w:rPr>
          <w:rFonts w:ascii="Times New Roman" w:hAnsi="Times New Roman" w:cs="Times New Roman"/>
          <w:color w:val="000000"/>
          <w:sz w:val="26"/>
          <w:szCs w:val="26"/>
        </w:rPr>
      </w:pPr>
      <w:bookmarkStart w:id="5" w:name="_Hlk87347626"/>
      <w:r w:rsidRPr="000B3515">
        <w:rPr>
          <w:rFonts w:ascii="Times New Roman" w:hAnsi="Times New Roman" w:cs="Times New Roman"/>
          <w:color w:val="000000"/>
          <w:sz w:val="26"/>
          <w:szCs w:val="26"/>
        </w:rPr>
        <w:t xml:space="preserve">Планируемая территория входит в перечень исторических поселений, </w:t>
      </w:r>
      <w:r w:rsidRPr="000B3515">
        <w:rPr>
          <w:rFonts w:ascii="Times New Roman" w:hAnsi="Times New Roman" w:cs="Times New Roman"/>
          <w:sz w:val="26"/>
          <w:szCs w:val="26"/>
        </w:rPr>
        <w:t>имеющих особое значение для истории и культуры Российской Федерации, утвержденный приказом Министерства культуры Российской Федерации от 4 апреля 2023 года № 839 «Об утверждении перечня исторических поселений, имеющих особое значение для истории и культуры Российской Федерации».</w:t>
      </w:r>
    </w:p>
    <w:p w:rsidR="00E33AB5" w:rsidRPr="000B3515" w:rsidRDefault="00E33AB5" w:rsidP="00E33AB5">
      <w:pPr>
        <w:pStyle w:val="Standard"/>
        <w:ind w:firstLine="709"/>
        <w:jc w:val="both"/>
        <w:rPr>
          <w:rFonts w:ascii="Times New Roman" w:hAnsi="Times New Roman" w:cs="Times New Roman"/>
        </w:rPr>
      </w:pPr>
      <w:r w:rsidRPr="000B3515">
        <w:rPr>
          <w:rFonts w:ascii="Times New Roman" w:hAnsi="Times New Roman" w:cs="Times New Roman"/>
          <w:sz w:val="26"/>
          <w:szCs w:val="26"/>
        </w:rPr>
        <w:t>Планируемая территория располагается в</w:t>
      </w:r>
      <w:r w:rsidRPr="000B3515">
        <w:rPr>
          <w:rFonts w:ascii="Times New Roman" w:hAnsi="Times New Roman" w:cs="Times New Roman"/>
          <w:color w:val="000000"/>
          <w:sz w:val="26"/>
          <w:szCs w:val="26"/>
        </w:rPr>
        <w:t xml:space="preserve"> границах территории исторического поселения федерального значения город Кострома Костромской области в соответствии с Приказом Министерства культуры Российской Федерации от 12 июля 2022 года № 1195 </w:t>
      </w:r>
      <w:r w:rsidRPr="000B3515">
        <w:rPr>
          <w:rFonts w:ascii="Times New Roman" w:hAnsi="Times New Roman" w:cs="Times New Roman"/>
          <w:sz w:val="26"/>
          <w:szCs w:val="26"/>
        </w:rPr>
        <w:t>«</w:t>
      </w:r>
      <w:r w:rsidRPr="000B3515">
        <w:rPr>
          <w:rFonts w:ascii="Times New Roman" w:hAnsi="Times New Roman" w:cs="Times New Roman"/>
          <w:color w:val="000000"/>
          <w:sz w:val="26"/>
          <w:szCs w:val="26"/>
        </w:rPr>
        <w:t>Об утверждении предмета охраны, границ территории и требований к градостроительным регламентам в границах территории исторического поселения федерального значения город Кострома Костромской области</w:t>
      </w:r>
      <w:r w:rsidRPr="000B3515">
        <w:rPr>
          <w:rFonts w:ascii="Times New Roman" w:hAnsi="Times New Roman" w:cs="Times New Roman"/>
          <w:sz w:val="26"/>
          <w:szCs w:val="26"/>
        </w:rPr>
        <w:t>»</w:t>
      </w:r>
      <w:r>
        <w:rPr>
          <w:rFonts w:ascii="Times New Roman" w:hAnsi="Times New Roman" w:cs="Times New Roman"/>
          <w:color w:val="000000"/>
          <w:sz w:val="26"/>
          <w:szCs w:val="26"/>
        </w:rPr>
        <w:t>.</w:t>
      </w:r>
    </w:p>
    <w:p w:rsidR="00644C74" w:rsidRDefault="00644C74" w:rsidP="00644C74">
      <w:pPr>
        <w:tabs>
          <w:tab w:val="left" w:pos="142"/>
        </w:tabs>
        <w:spacing w:line="240" w:lineRule="auto"/>
        <w:ind w:right="120" w:firstLine="709"/>
        <w:jc w:val="both"/>
        <w:rPr>
          <w:rFonts w:ascii="Times New Roman" w:hAnsi="Times New Roman" w:cs="Times New Roman"/>
          <w:sz w:val="26"/>
          <w:szCs w:val="26"/>
        </w:rPr>
      </w:pPr>
      <w:r w:rsidRPr="00850B0B">
        <w:rPr>
          <w:rFonts w:ascii="Times New Roman" w:hAnsi="Times New Roman" w:cs="Times New Roman"/>
          <w:sz w:val="26"/>
          <w:szCs w:val="26"/>
        </w:rPr>
        <w:t xml:space="preserve">Планируемая территория </w:t>
      </w:r>
      <w:r>
        <w:rPr>
          <w:rFonts w:ascii="Times New Roman" w:hAnsi="Times New Roman" w:cs="Times New Roman"/>
          <w:sz w:val="26"/>
          <w:szCs w:val="26"/>
        </w:rPr>
        <w:t xml:space="preserve">не </w:t>
      </w:r>
      <w:r w:rsidRPr="00850B0B">
        <w:rPr>
          <w:rFonts w:ascii="Times New Roman" w:hAnsi="Times New Roman" w:cs="Times New Roman"/>
          <w:sz w:val="26"/>
          <w:szCs w:val="26"/>
        </w:rPr>
        <w:t>входит в перечень панорамных раскрытий города Костромы и видовых раскрытий перспектив улиц и городских пространств в соответствии с приложением к предмету охраны исторического поселения город Кострома Костромской области.</w:t>
      </w:r>
    </w:p>
    <w:p w:rsidR="00E33AB5" w:rsidRDefault="00E33AB5" w:rsidP="00E33AB5">
      <w:pPr>
        <w:pStyle w:val="Standard"/>
        <w:ind w:firstLine="709"/>
        <w:jc w:val="both"/>
        <w:rPr>
          <w:rFonts w:hint="eastAsia"/>
        </w:rPr>
      </w:pPr>
      <w:r>
        <w:rPr>
          <w:rFonts w:ascii="Times New Roman" w:hAnsi="Times New Roman" w:cs="Times New Roman"/>
          <w:color w:val="000000"/>
          <w:sz w:val="26"/>
          <w:szCs w:val="26"/>
        </w:rPr>
        <w:t>Планируемая территория располагается:</w:t>
      </w:r>
    </w:p>
    <w:p w:rsidR="00DE30C9" w:rsidRDefault="00DE30C9" w:rsidP="00DE30C9">
      <w:pPr>
        <w:pStyle w:val="Standard"/>
        <w:ind w:firstLine="709"/>
        <w:jc w:val="both"/>
        <w:rPr>
          <w:rFonts w:hint="eastAsia"/>
        </w:rPr>
      </w:pPr>
      <w:r>
        <w:rPr>
          <w:rFonts w:ascii="Times New Roman" w:hAnsi="Times New Roman" w:cs="Times New Roman"/>
          <w:color w:val="000000"/>
          <w:sz w:val="26"/>
          <w:szCs w:val="26"/>
        </w:rPr>
        <w:t>- вне зон охраны памятников истории и культуры города Костромы, утвержденных постановлением главы администрации Костромской области № 837 от 19 декабря 1997 года;</w:t>
      </w:r>
    </w:p>
    <w:p w:rsidR="00DE30C9" w:rsidRDefault="00DE30C9" w:rsidP="00DE30C9">
      <w:pPr>
        <w:pStyle w:val="Standard"/>
        <w:ind w:firstLine="709"/>
        <w:jc w:val="both"/>
        <w:rPr>
          <w:rFonts w:hint="eastAsia"/>
        </w:rPr>
      </w:pPr>
      <w:r>
        <w:rPr>
          <w:rFonts w:ascii="Times New Roman" w:hAnsi="Times New Roman" w:cs="Times New Roman"/>
          <w:color w:val="000000"/>
          <w:sz w:val="26"/>
          <w:szCs w:val="26"/>
        </w:rPr>
        <w:t xml:space="preserve">- в границах зоны охраны археологического культурного слоя в соответствии со </w:t>
      </w:r>
      <w:r>
        <w:rPr>
          <w:rFonts w:ascii="Times New Roman" w:hAnsi="Times New Roman" w:cs="Times New Roman"/>
          <w:color w:val="000000"/>
          <w:sz w:val="26"/>
          <w:szCs w:val="26"/>
        </w:rPr>
        <w:lastRenderedPageBreak/>
        <w:t>схемой Правил землепользования и застройки и города Костромы;</w:t>
      </w:r>
    </w:p>
    <w:p w:rsidR="00DE30C9" w:rsidRDefault="00DE30C9" w:rsidP="00DE30C9">
      <w:pPr>
        <w:pStyle w:val="Standard"/>
        <w:ind w:firstLine="709"/>
        <w:jc w:val="both"/>
        <w:rPr>
          <w:rFonts w:hint="eastAsia"/>
        </w:rPr>
      </w:pPr>
      <w:r>
        <w:rPr>
          <w:rFonts w:ascii="Times New Roman" w:eastAsia="MS Gothic" w:hAnsi="Times New Roman" w:cs="Times New Roman"/>
          <w:color w:val="000000"/>
          <w:sz w:val="26"/>
          <w:szCs w:val="26"/>
        </w:rPr>
        <w:t>-</w:t>
      </w:r>
      <w:r>
        <w:rPr>
          <w:rFonts w:ascii="Times New Roman" w:hAnsi="Times New Roman" w:cs="Times New Roman"/>
          <w:color w:val="000000"/>
          <w:sz w:val="26"/>
          <w:szCs w:val="26"/>
        </w:rPr>
        <w:t xml:space="preserve"> защитные зоны объектов культурного наследия на разрабатываемую территорию не распространяются.</w:t>
      </w:r>
    </w:p>
    <w:p w:rsidR="00DE30C9" w:rsidRDefault="00DE30C9" w:rsidP="00DE30C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Разрабатываемая территория является частью объекта культурного наследия федерального значения «Участок культурного слоя города между </w:t>
      </w:r>
      <w:proofErr w:type="spellStart"/>
      <w:r>
        <w:rPr>
          <w:rFonts w:ascii="Times New Roman" w:hAnsi="Times New Roman" w:cs="Times New Roman"/>
          <w:sz w:val="26"/>
          <w:szCs w:val="26"/>
        </w:rPr>
        <w:t>Еленинской</w:t>
      </w:r>
      <w:proofErr w:type="spellEnd"/>
      <w:r>
        <w:rPr>
          <w:rFonts w:ascii="Times New Roman" w:hAnsi="Times New Roman" w:cs="Times New Roman"/>
          <w:sz w:val="26"/>
          <w:szCs w:val="26"/>
        </w:rPr>
        <w:t xml:space="preserve">, Калиновской, </w:t>
      </w:r>
      <w:proofErr w:type="spellStart"/>
      <w:r>
        <w:rPr>
          <w:rFonts w:ascii="Times New Roman" w:hAnsi="Times New Roman" w:cs="Times New Roman"/>
          <w:sz w:val="26"/>
          <w:szCs w:val="26"/>
        </w:rPr>
        <w:t>Марьинской</w:t>
      </w:r>
      <w:proofErr w:type="spellEnd"/>
      <w:r>
        <w:rPr>
          <w:rFonts w:ascii="Times New Roman" w:hAnsi="Times New Roman" w:cs="Times New Roman"/>
          <w:sz w:val="26"/>
          <w:szCs w:val="26"/>
        </w:rPr>
        <w:t xml:space="preserve"> улицами и вспольем», </w:t>
      </w:r>
      <w:r>
        <w:rPr>
          <w:rFonts w:ascii="Times New Roman" w:hAnsi="Times New Roman" w:cs="Times New Roman"/>
          <w:sz w:val="26"/>
          <w:szCs w:val="26"/>
          <w:lang w:val="en-US"/>
        </w:rPr>
        <w:t>XVIII</w:t>
      </w:r>
      <w:r>
        <w:rPr>
          <w:rFonts w:ascii="Times New Roman" w:hAnsi="Times New Roman" w:cs="Times New Roman"/>
          <w:sz w:val="26"/>
          <w:szCs w:val="26"/>
        </w:rPr>
        <w:t>-</w:t>
      </w:r>
      <w:r>
        <w:rPr>
          <w:rFonts w:ascii="Times New Roman" w:hAnsi="Times New Roman" w:cs="Times New Roman"/>
          <w:sz w:val="26"/>
          <w:szCs w:val="26"/>
          <w:lang w:val="en-US"/>
        </w:rPr>
        <w:t>XIX</w:t>
      </w:r>
      <w:r>
        <w:rPr>
          <w:rFonts w:ascii="Times New Roman" w:hAnsi="Times New Roman" w:cs="Times New Roman"/>
          <w:sz w:val="26"/>
          <w:szCs w:val="26"/>
        </w:rPr>
        <w:t xml:space="preserve"> вв., принятого под государственную охрану постановлением администрации Костромской области объектов, представляющих историко-культурную ценность, к объектам культурного наследия регионального значения.</w:t>
      </w:r>
    </w:p>
    <w:p w:rsidR="00DE30C9" w:rsidRDefault="00DE30C9" w:rsidP="00DE30C9">
      <w:pPr>
        <w:spacing w:after="0" w:line="240" w:lineRule="auto"/>
        <w:ind w:firstLine="709"/>
        <w:jc w:val="both"/>
      </w:pPr>
      <w:r>
        <w:rPr>
          <w:rFonts w:ascii="Times New Roman" w:hAnsi="Times New Roman" w:cs="Times New Roman"/>
          <w:sz w:val="26"/>
          <w:szCs w:val="26"/>
        </w:rPr>
        <w:t xml:space="preserve">Согласно статье 33, 36, 40 Федерального закона от 25 июня 2002 года № 73-ФЗ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 до начала строительства объекта капитального строительства либо линейного объекта необходимо подготовить и направить в инспекцию по охране объектов культурного наследия Костромской области для согласования плана проведения спасательных археологических полевых работ. Планом необходимо предусмотреть проведение мероприятий по сохранению объекта археологического наследия. Реализация плана проведения мероприятий по сохранению памятника археологии проводится до начала строительства объекта специалистом-археологом, имеющим полномочия на проведение археологических полевых работ на основании разрешения (открытого листа) Минкультуры России и в соответствии с Положением о порядке проведения археологических полевых работ и составление научной отчетной документации, утвержденное постановлением Отделением историко-филологических наук РАН от 27 ноября 2013 года № 85)».</w:t>
      </w:r>
    </w:p>
    <w:bookmarkEnd w:id="5"/>
    <w:p w:rsidR="00DE30C9" w:rsidRDefault="00DE30C9" w:rsidP="00DE30C9">
      <w:pPr>
        <w:spacing w:after="0" w:line="240" w:lineRule="auto"/>
        <w:ind w:firstLine="709"/>
        <w:jc w:val="both"/>
        <w:rPr>
          <w:rFonts w:ascii="Times New Roman" w:hAnsi="Times New Roman" w:cs="Times New Roman"/>
          <w:color w:val="000000"/>
          <w:sz w:val="26"/>
          <w:szCs w:val="26"/>
        </w:rPr>
      </w:pPr>
      <w:r w:rsidRPr="00C30778">
        <w:rPr>
          <w:rFonts w:ascii="Times New Roman" w:hAnsi="Times New Roman" w:cs="Times New Roman"/>
          <w:color w:val="000000"/>
          <w:sz w:val="26"/>
          <w:szCs w:val="26"/>
        </w:rPr>
        <w:t xml:space="preserve">Так как планируемая территория полностью расположена в границах территории объекта культурного наследия федерального значения «Участок культурного слоя города между </w:t>
      </w:r>
      <w:proofErr w:type="spellStart"/>
      <w:r w:rsidRPr="00C30778">
        <w:rPr>
          <w:rFonts w:ascii="Times New Roman" w:hAnsi="Times New Roman" w:cs="Times New Roman"/>
          <w:color w:val="000000"/>
          <w:sz w:val="26"/>
          <w:szCs w:val="26"/>
        </w:rPr>
        <w:t>Еленинской</w:t>
      </w:r>
      <w:proofErr w:type="spellEnd"/>
      <w:r w:rsidRPr="00C30778">
        <w:rPr>
          <w:rFonts w:ascii="Times New Roman" w:hAnsi="Times New Roman" w:cs="Times New Roman"/>
          <w:color w:val="000000"/>
          <w:sz w:val="26"/>
          <w:szCs w:val="26"/>
        </w:rPr>
        <w:t xml:space="preserve">, Калиновской, </w:t>
      </w:r>
      <w:proofErr w:type="spellStart"/>
      <w:r w:rsidRPr="00C30778">
        <w:rPr>
          <w:rFonts w:ascii="Times New Roman" w:hAnsi="Times New Roman" w:cs="Times New Roman"/>
          <w:color w:val="000000"/>
          <w:sz w:val="26"/>
          <w:szCs w:val="26"/>
        </w:rPr>
        <w:t>Марьинской</w:t>
      </w:r>
      <w:proofErr w:type="spellEnd"/>
      <w:r w:rsidRPr="00C30778">
        <w:rPr>
          <w:rFonts w:ascii="Times New Roman" w:hAnsi="Times New Roman" w:cs="Times New Roman"/>
          <w:color w:val="000000"/>
          <w:sz w:val="26"/>
          <w:szCs w:val="26"/>
        </w:rPr>
        <w:t xml:space="preserve"> улицами и вспольем</w:t>
      </w:r>
      <w:proofErr w:type="gramStart"/>
      <w:r w:rsidRPr="00C30778">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proofErr w:type="gramEnd"/>
      <w:r>
        <w:rPr>
          <w:rFonts w:ascii="Times New Roman" w:hAnsi="Times New Roman" w:cs="Times New Roman"/>
          <w:color w:val="000000"/>
          <w:sz w:val="26"/>
          <w:szCs w:val="26"/>
        </w:rPr>
        <w:t xml:space="preserve">             </w:t>
      </w:r>
      <w:r w:rsidRPr="00C30778">
        <w:rPr>
          <w:rFonts w:ascii="Times New Roman" w:hAnsi="Times New Roman" w:cs="Times New Roman"/>
          <w:color w:val="000000"/>
          <w:sz w:val="26"/>
          <w:szCs w:val="26"/>
        </w:rPr>
        <w:t xml:space="preserve">XVIII-XIX вв., на все существующие и образуемые земельные участки в границах проектирования наложены ограничения на использование земельных участков и (или) обременения имущественных прав на земельные участки в границах территории объектов культурного наследия. Условиями снятия ограничений для планируемого градостроительного освоения земельных участков в соответствии с требованиями законодательства по охране объектов культурного наследия будут являться – организация работ по сохранению объекта культурного наследия федерального значения «Участок культурного слоя города между </w:t>
      </w:r>
      <w:proofErr w:type="spellStart"/>
      <w:r w:rsidRPr="00C30778">
        <w:rPr>
          <w:rFonts w:ascii="Times New Roman" w:hAnsi="Times New Roman" w:cs="Times New Roman"/>
          <w:color w:val="000000"/>
          <w:sz w:val="26"/>
          <w:szCs w:val="26"/>
        </w:rPr>
        <w:t>Еленинской</w:t>
      </w:r>
      <w:proofErr w:type="spellEnd"/>
      <w:r w:rsidRPr="00C30778">
        <w:rPr>
          <w:rFonts w:ascii="Times New Roman" w:hAnsi="Times New Roman" w:cs="Times New Roman"/>
          <w:color w:val="000000"/>
          <w:sz w:val="26"/>
          <w:szCs w:val="26"/>
        </w:rPr>
        <w:t xml:space="preserve">, Калиновской, </w:t>
      </w:r>
      <w:proofErr w:type="spellStart"/>
      <w:r w:rsidRPr="00C30778">
        <w:rPr>
          <w:rFonts w:ascii="Times New Roman" w:hAnsi="Times New Roman" w:cs="Times New Roman"/>
          <w:color w:val="000000"/>
          <w:sz w:val="26"/>
          <w:szCs w:val="26"/>
        </w:rPr>
        <w:t>Марьинской</w:t>
      </w:r>
      <w:proofErr w:type="spellEnd"/>
      <w:r w:rsidRPr="00C30778">
        <w:rPr>
          <w:rFonts w:ascii="Times New Roman" w:hAnsi="Times New Roman" w:cs="Times New Roman"/>
          <w:color w:val="000000"/>
          <w:sz w:val="26"/>
          <w:szCs w:val="26"/>
        </w:rPr>
        <w:t xml:space="preserve"> улицами и вспольем», XVIII-XIX вв.</w:t>
      </w:r>
    </w:p>
    <w:p w:rsidR="00644C74" w:rsidRDefault="00644C74" w:rsidP="00644C74">
      <w:pPr>
        <w:pStyle w:val="a6"/>
        <w:tabs>
          <w:tab w:val="left" w:pos="0"/>
          <w:tab w:val="left" w:pos="567"/>
        </w:tabs>
        <w:ind w:firstLine="709"/>
        <w:jc w:val="both"/>
        <w:rPr>
          <w:rFonts w:ascii="Times New Roman" w:hAnsi="Times New Roman"/>
          <w:sz w:val="26"/>
          <w:szCs w:val="26"/>
        </w:rPr>
      </w:pPr>
      <w:r w:rsidRPr="00560196">
        <w:rPr>
          <w:rFonts w:ascii="Times New Roman" w:hAnsi="Times New Roman"/>
          <w:sz w:val="26"/>
          <w:szCs w:val="26"/>
        </w:rPr>
        <w:t>Развитие территории в границах элемента планировочной структуры должно осуществляться в соответствии с требованиями, характерными для территории исторического поселения федерального значения город Кострома Костромской области в целях сохранения объектов культурного наследия, выявленных объектов культурного наследия и предмета охраны исторического поселения.</w:t>
      </w:r>
    </w:p>
    <w:p w:rsidR="00644C74" w:rsidRPr="00815E0E" w:rsidRDefault="00644C74" w:rsidP="00815E0E">
      <w:pPr>
        <w:pStyle w:val="Standard"/>
        <w:ind w:firstLine="709"/>
        <w:jc w:val="both"/>
        <w:rPr>
          <w:rFonts w:hint="eastAsia"/>
          <w:sz w:val="26"/>
          <w:szCs w:val="26"/>
        </w:rPr>
        <w:sectPr w:rsidR="00644C74" w:rsidRPr="00815E0E">
          <w:headerReference w:type="default" r:id="rId8"/>
          <w:pgSz w:w="11906" w:h="16838"/>
          <w:pgMar w:top="1134" w:right="567" w:bottom="1134" w:left="1701" w:header="709" w:footer="0" w:gutter="0"/>
          <w:pgNumType w:start="1"/>
          <w:cols w:space="720"/>
          <w:formProt w:val="0"/>
          <w:titlePg/>
          <w:docGrid w:linePitch="360" w:charSpace="-2049"/>
        </w:sectPr>
      </w:pPr>
      <w:r w:rsidRPr="009D7C7E">
        <w:rPr>
          <w:sz w:val="26"/>
          <w:szCs w:val="26"/>
        </w:rPr>
        <w:t xml:space="preserve">В соответствии с частью 4 статьи 36 Федерального закона от 25 июня 2002 года № 73-ФЗ «Об объектах культурного наследия (памятниках истории и культуры) народов Российской Федерации» (в редакции Федерального закона от 29 декабря 2020 года № 468-ФЗ) в случае обнаружения в ходе проведения изыскательских, проектных, земляных, строительных, мелиоративных, хозяйственных работ, указанных в статье 30 данного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w:t>
      </w:r>
      <w:r w:rsidRPr="009D7C7E">
        <w:rPr>
          <w:sz w:val="26"/>
          <w:szCs w:val="26"/>
        </w:rPr>
        <w:lastRenderedPageBreak/>
        <w:t>(застройщик)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 63-ФЗ «Об электронной подписи».</w:t>
      </w:r>
    </w:p>
    <w:p w:rsidR="00DE30C9" w:rsidRDefault="00F26B44" w:rsidP="00F26B44">
      <w:pPr>
        <w:tabs>
          <w:tab w:val="left" w:pos="142"/>
        </w:tabs>
        <w:spacing w:after="0"/>
        <w:ind w:right="120" w:firstLine="709"/>
        <w:jc w:val="both"/>
        <w:rPr>
          <w:rFonts w:ascii="Times New Roman" w:hAnsi="Times New Roman" w:cs="Times New Roman"/>
          <w:b/>
          <w:color w:val="000000"/>
          <w:sz w:val="26"/>
          <w:szCs w:val="26"/>
        </w:rPr>
      </w:pPr>
      <w:r>
        <w:rPr>
          <w:rFonts w:ascii="Times New Roman" w:hAnsi="Times New Roman" w:cs="Times New Roman"/>
          <w:b/>
          <w:sz w:val="26"/>
          <w:szCs w:val="26"/>
        </w:rPr>
        <w:lastRenderedPageBreak/>
        <w:t xml:space="preserve">3.1 </w:t>
      </w:r>
      <w:r w:rsidR="00DE30C9" w:rsidRPr="007343A0">
        <w:rPr>
          <w:rFonts w:ascii="Times New Roman" w:hAnsi="Times New Roman" w:cs="Times New Roman"/>
          <w:b/>
          <w:sz w:val="26"/>
          <w:szCs w:val="26"/>
        </w:rPr>
        <w:t xml:space="preserve">Условия использования и градостроительного освоения земельных участков, расположенных в квартале, </w:t>
      </w:r>
      <w:r w:rsidR="00DE30C9" w:rsidRPr="007343A0">
        <w:rPr>
          <w:rFonts w:ascii="Times New Roman" w:hAnsi="Times New Roman" w:cs="Times New Roman"/>
          <w:b/>
          <w:color w:val="000000"/>
          <w:sz w:val="26"/>
          <w:szCs w:val="26"/>
        </w:rPr>
        <w:t>ограниченным улицами</w:t>
      </w:r>
    </w:p>
    <w:p w:rsidR="00DE30C9" w:rsidRPr="007343A0" w:rsidRDefault="00DE30C9" w:rsidP="00DE30C9">
      <w:pPr>
        <w:tabs>
          <w:tab w:val="left" w:pos="142"/>
        </w:tabs>
        <w:spacing w:after="0" w:line="240" w:lineRule="auto"/>
        <w:ind w:right="120" w:firstLine="709"/>
        <w:jc w:val="right"/>
        <w:rPr>
          <w:rFonts w:ascii="Times New Roman" w:hAnsi="Times New Roman" w:cs="Times New Roman"/>
          <w:color w:val="000000"/>
          <w:sz w:val="26"/>
          <w:szCs w:val="26"/>
        </w:rPr>
      </w:pPr>
      <w:r w:rsidRPr="007343A0">
        <w:rPr>
          <w:rFonts w:ascii="Times New Roman" w:hAnsi="Times New Roman" w:cs="Times New Roman"/>
          <w:color w:val="000000"/>
          <w:sz w:val="26"/>
          <w:szCs w:val="26"/>
        </w:rPr>
        <w:t>Таблица 1</w:t>
      </w: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1362"/>
        <w:gridCol w:w="3118"/>
        <w:gridCol w:w="1134"/>
        <w:gridCol w:w="3402"/>
      </w:tblGrid>
      <w:tr w:rsidR="004A43F1" w:rsidRPr="00513A3E" w:rsidTr="004A43F1">
        <w:trPr>
          <w:cantSplit/>
          <w:trHeight w:val="1865"/>
        </w:trPr>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D16534">
            <w:pPr>
              <w:spacing w:line="240" w:lineRule="auto"/>
              <w:jc w:val="center"/>
              <w:rPr>
                <w:rFonts w:ascii="Times New Roman" w:hAnsi="Times New Roman" w:cs="Times New Roman"/>
              </w:rPr>
            </w:pPr>
            <w:r w:rsidRPr="00513A3E">
              <w:rPr>
                <w:rFonts w:ascii="Times New Roman" w:hAnsi="Times New Roman" w:cs="Times New Roman"/>
              </w:rPr>
              <w:t>N       п/п</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Условный номер образуемого земельного участка</w:t>
            </w:r>
          </w:p>
          <w:p w:rsidR="004A43F1" w:rsidRPr="00513A3E" w:rsidRDefault="004A43F1" w:rsidP="00D16534">
            <w:pPr>
              <w:spacing w:after="0" w:line="240" w:lineRule="auto"/>
              <w:jc w:val="center"/>
              <w:rPr>
                <w:rFonts w:ascii="Times New Roman" w:hAnsi="Times New Roman" w:cs="Times New Roman"/>
              </w:rPr>
            </w:pP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D16534">
            <w:pPr>
              <w:spacing w:line="240" w:lineRule="auto"/>
              <w:jc w:val="center"/>
              <w:rPr>
                <w:rFonts w:ascii="Times New Roman" w:hAnsi="Times New Roman" w:cs="Times New Roman"/>
              </w:rPr>
            </w:pPr>
            <w:r w:rsidRPr="00513A3E">
              <w:rPr>
                <w:rFonts w:ascii="Times New Roman" w:hAnsi="Times New Roman" w:cs="Times New Roman"/>
              </w:rPr>
              <w:t>Содержание ограничения на использование земельного участка и (или) обременения имущественных прав на земельный участок в границах территории объектов культурного наследия</w:t>
            </w:r>
          </w:p>
        </w:tc>
        <w:tc>
          <w:tcPr>
            <w:tcW w:w="1134" w:type="dxa"/>
            <w:tcBorders>
              <w:top w:val="single" w:sz="1" w:space="0" w:color="000000"/>
              <w:left w:val="single" w:sz="1" w:space="0" w:color="000000"/>
              <w:bottom w:val="single" w:sz="1" w:space="0" w:color="000000"/>
            </w:tcBorders>
            <w:textDirection w:val="tbRl"/>
            <w:vAlign w:val="center"/>
          </w:tcPr>
          <w:p w:rsidR="004A43F1" w:rsidRPr="00513A3E" w:rsidRDefault="004A43F1" w:rsidP="004A43F1">
            <w:pPr>
              <w:spacing w:line="240" w:lineRule="auto"/>
              <w:ind w:left="113" w:right="113"/>
              <w:jc w:val="center"/>
              <w:rPr>
                <w:rFonts w:ascii="Times New Roman" w:hAnsi="Times New Roman" w:cs="Times New Roman"/>
              </w:rPr>
            </w:pPr>
            <w:r w:rsidRPr="00513A3E">
              <w:rPr>
                <w:rFonts w:ascii="Times New Roman" w:hAnsi="Times New Roman" w:cs="Times New Roman"/>
              </w:rPr>
              <w:t>Площадь обременения земельного участка</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D16534">
            <w:pPr>
              <w:spacing w:line="240" w:lineRule="auto"/>
              <w:jc w:val="center"/>
              <w:rPr>
                <w:rFonts w:ascii="Times New Roman" w:hAnsi="Times New Roman" w:cs="Times New Roman"/>
              </w:rPr>
            </w:pPr>
            <w:r w:rsidRPr="00513A3E">
              <w:rPr>
                <w:rFonts w:ascii="Times New Roman" w:hAnsi="Times New Roman" w:cs="Times New Roman"/>
              </w:rPr>
              <w:t>Условия снятия ограничений для планируемого градостроительного освоения земельного участка в соответствии с требованиями законодательства по охране объектов культурного наследия</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1</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color w:val="000000"/>
              </w:rPr>
              <w:t>ЗУ 1</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Pr="00D252BA" w:rsidRDefault="004A43F1" w:rsidP="004A43F1">
            <w:pPr>
              <w:jc w:val="center"/>
              <w:rPr>
                <w:rFonts w:ascii="Times New Roman" w:hAnsi="Times New Roman" w:cs="Times New Roman"/>
                <w:szCs w:val="24"/>
              </w:rPr>
            </w:pPr>
            <w:r w:rsidRPr="00D252BA">
              <w:rPr>
                <w:rFonts w:ascii="Times New Roman" w:hAnsi="Times New Roman" w:cs="Times New Roman"/>
                <w:szCs w:val="24"/>
              </w:rPr>
              <w:t>2251</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2</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ЗУ2</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Pr="00D252BA" w:rsidRDefault="004A43F1" w:rsidP="004A43F1">
            <w:pPr>
              <w:jc w:val="center"/>
              <w:rPr>
                <w:rFonts w:ascii="Times New Roman" w:hAnsi="Times New Roman" w:cs="Times New Roman"/>
                <w:szCs w:val="24"/>
              </w:rPr>
            </w:pPr>
            <w:r>
              <w:rPr>
                <w:rFonts w:ascii="Times New Roman" w:hAnsi="Times New Roman" w:cs="Times New Roman"/>
                <w:szCs w:val="24"/>
              </w:rPr>
              <w:t>1765</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3</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ЗУ3</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Default="004A43F1" w:rsidP="004A43F1">
            <w:pPr>
              <w:jc w:val="center"/>
              <w:rPr>
                <w:rFonts w:ascii="Times New Roman" w:hAnsi="Times New Roman" w:cs="Times New Roman"/>
                <w:szCs w:val="24"/>
              </w:rPr>
            </w:pPr>
            <w:r>
              <w:rPr>
                <w:rFonts w:ascii="Times New Roman" w:hAnsi="Times New Roman" w:cs="Times New Roman"/>
                <w:szCs w:val="24"/>
              </w:rPr>
              <w:t>4554</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4</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ЗУ4</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Default="004A43F1" w:rsidP="004A43F1">
            <w:pPr>
              <w:jc w:val="center"/>
              <w:rPr>
                <w:rFonts w:ascii="Times New Roman" w:hAnsi="Times New Roman" w:cs="Times New Roman"/>
                <w:szCs w:val="24"/>
              </w:rPr>
            </w:pPr>
            <w:r>
              <w:rPr>
                <w:rFonts w:ascii="Times New Roman" w:hAnsi="Times New Roman" w:cs="Times New Roman"/>
                <w:szCs w:val="24"/>
              </w:rPr>
              <w:t>2089</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5</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ЗУ5</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Default="004A43F1" w:rsidP="004A43F1">
            <w:pPr>
              <w:jc w:val="center"/>
              <w:rPr>
                <w:rFonts w:ascii="Times New Roman" w:hAnsi="Times New Roman" w:cs="Times New Roman"/>
                <w:szCs w:val="24"/>
              </w:rPr>
            </w:pPr>
            <w:r>
              <w:rPr>
                <w:rFonts w:ascii="Times New Roman" w:hAnsi="Times New Roman" w:cs="Times New Roman"/>
                <w:szCs w:val="24"/>
              </w:rPr>
              <w:t>353</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6</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ЗУ6</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w:t>
            </w:r>
            <w:r w:rsidRPr="00513A3E">
              <w:rPr>
                <w:rFonts w:ascii="Times New Roman" w:hAnsi="Times New Roman" w:cs="Times New Roman"/>
                <w:color w:val="000000"/>
              </w:rPr>
              <w:lastRenderedPageBreak/>
              <w:t xml:space="preserve">«Участок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Default="004A43F1" w:rsidP="004A43F1">
            <w:pPr>
              <w:jc w:val="center"/>
              <w:rPr>
                <w:rFonts w:ascii="Times New Roman" w:hAnsi="Times New Roman" w:cs="Times New Roman"/>
                <w:szCs w:val="24"/>
              </w:rPr>
            </w:pPr>
            <w:r>
              <w:rPr>
                <w:rFonts w:ascii="Times New Roman" w:hAnsi="Times New Roman" w:cs="Times New Roman"/>
                <w:szCs w:val="24"/>
              </w:rPr>
              <w:lastRenderedPageBreak/>
              <w:t>4524</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w:t>
            </w:r>
            <w:r w:rsidRPr="00513A3E">
              <w:rPr>
                <w:rFonts w:ascii="Times New Roman" w:hAnsi="Times New Roman" w:cs="Times New Roman"/>
                <w:color w:val="000000"/>
              </w:rPr>
              <w:lastRenderedPageBreak/>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lastRenderedPageBreak/>
              <w:t>7</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ЗУ7</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Default="004A43F1" w:rsidP="004A43F1">
            <w:pPr>
              <w:jc w:val="center"/>
              <w:rPr>
                <w:rFonts w:ascii="Times New Roman" w:hAnsi="Times New Roman" w:cs="Times New Roman"/>
                <w:szCs w:val="24"/>
              </w:rPr>
            </w:pPr>
            <w:r>
              <w:rPr>
                <w:rFonts w:ascii="Times New Roman" w:hAnsi="Times New Roman" w:cs="Times New Roman"/>
                <w:szCs w:val="24"/>
              </w:rPr>
              <w:t>1945</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8</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ЗУ8</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Default="004A43F1" w:rsidP="004A43F1">
            <w:pPr>
              <w:jc w:val="center"/>
              <w:rPr>
                <w:rFonts w:ascii="Times New Roman" w:hAnsi="Times New Roman" w:cs="Times New Roman"/>
                <w:szCs w:val="24"/>
              </w:rPr>
            </w:pPr>
            <w:r>
              <w:rPr>
                <w:rFonts w:ascii="Times New Roman" w:hAnsi="Times New Roman" w:cs="Times New Roman"/>
                <w:szCs w:val="24"/>
              </w:rPr>
              <w:t>2060</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9</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ЗУ9</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Default="004A43F1" w:rsidP="004A43F1">
            <w:pPr>
              <w:jc w:val="center"/>
              <w:rPr>
                <w:rFonts w:ascii="Times New Roman" w:hAnsi="Times New Roman" w:cs="Times New Roman"/>
                <w:szCs w:val="24"/>
              </w:rPr>
            </w:pPr>
            <w:r>
              <w:rPr>
                <w:rFonts w:ascii="Times New Roman" w:hAnsi="Times New Roman" w:cs="Times New Roman"/>
                <w:szCs w:val="24"/>
              </w:rPr>
              <w:t>647</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10</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ЗУ10</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Pr="00D86009" w:rsidRDefault="004A43F1" w:rsidP="004A43F1">
            <w:pPr>
              <w:spacing w:after="0"/>
              <w:jc w:val="center"/>
              <w:rPr>
                <w:rFonts w:ascii="Times New Roman" w:hAnsi="Times New Roman" w:cs="Times New Roman"/>
                <w:color w:val="000000"/>
              </w:rPr>
            </w:pPr>
            <w:r>
              <w:rPr>
                <w:rFonts w:ascii="Times New Roman" w:hAnsi="Times New Roman" w:cs="Times New Roman"/>
                <w:color w:val="000000"/>
              </w:rPr>
              <w:t>426</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11</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ЗУ11</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Pr="00036FC7" w:rsidRDefault="004A43F1" w:rsidP="004A43F1">
            <w:pPr>
              <w:spacing w:after="0"/>
              <w:jc w:val="center"/>
              <w:rPr>
                <w:rFonts w:ascii="Times New Roman" w:hAnsi="Times New Roman" w:cs="Times New Roman"/>
                <w:szCs w:val="24"/>
              </w:rPr>
            </w:pPr>
            <w:r w:rsidRPr="00036FC7">
              <w:rPr>
                <w:rFonts w:ascii="Times New Roman" w:hAnsi="Times New Roman" w:cs="Times New Roman"/>
                <w:szCs w:val="24"/>
              </w:rPr>
              <w:t>409</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12</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ЗУ12</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Pr="00D252BA" w:rsidRDefault="004A43F1" w:rsidP="004A43F1">
            <w:pPr>
              <w:jc w:val="center"/>
              <w:rPr>
                <w:rFonts w:ascii="Times New Roman" w:hAnsi="Times New Roman" w:cs="Times New Roman"/>
                <w:szCs w:val="24"/>
              </w:rPr>
            </w:pPr>
            <w:r>
              <w:rPr>
                <w:rFonts w:ascii="Times New Roman" w:hAnsi="Times New Roman" w:cs="Times New Roman"/>
                <w:szCs w:val="24"/>
              </w:rPr>
              <w:t>4454</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lastRenderedPageBreak/>
              <w:t>13</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ЗУ13</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Pr="0029102D" w:rsidRDefault="004A43F1" w:rsidP="004A43F1">
            <w:pPr>
              <w:spacing w:after="0" w:line="240" w:lineRule="auto"/>
              <w:jc w:val="center"/>
              <w:rPr>
                <w:rFonts w:ascii="Times New Roman" w:hAnsi="Times New Roman" w:cs="Times New Roman"/>
                <w:szCs w:val="24"/>
              </w:rPr>
            </w:pPr>
            <w:r>
              <w:rPr>
                <w:rFonts w:ascii="Times New Roman" w:hAnsi="Times New Roman" w:cs="Times New Roman"/>
                <w:szCs w:val="24"/>
              </w:rPr>
              <w:t>257</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14</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ЗУ14</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Default="004A43F1" w:rsidP="004A43F1">
            <w:pPr>
              <w:jc w:val="center"/>
              <w:rPr>
                <w:rFonts w:ascii="Times New Roman" w:hAnsi="Times New Roman" w:cs="Times New Roman"/>
                <w:szCs w:val="24"/>
              </w:rPr>
            </w:pPr>
            <w:r>
              <w:rPr>
                <w:rFonts w:ascii="Times New Roman" w:hAnsi="Times New Roman" w:cs="Times New Roman"/>
                <w:szCs w:val="24"/>
              </w:rPr>
              <w:t>202</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15</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ЗУ15</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Default="004A43F1" w:rsidP="004A43F1">
            <w:pPr>
              <w:jc w:val="center"/>
              <w:rPr>
                <w:rFonts w:ascii="Times New Roman" w:hAnsi="Times New Roman" w:cs="Times New Roman"/>
                <w:szCs w:val="24"/>
              </w:rPr>
            </w:pPr>
            <w:r>
              <w:rPr>
                <w:rFonts w:ascii="Times New Roman" w:hAnsi="Times New Roman" w:cs="Times New Roman"/>
                <w:szCs w:val="24"/>
              </w:rPr>
              <w:t>187</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16</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ЗУ16</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Pr="00D86009" w:rsidRDefault="004A43F1" w:rsidP="004A43F1">
            <w:pPr>
              <w:spacing w:after="0"/>
              <w:jc w:val="center"/>
              <w:rPr>
                <w:rFonts w:ascii="Times New Roman" w:hAnsi="Times New Roman" w:cs="Times New Roman"/>
                <w:szCs w:val="24"/>
              </w:rPr>
            </w:pPr>
            <w:r>
              <w:rPr>
                <w:rFonts w:ascii="Times New Roman" w:hAnsi="Times New Roman" w:cs="Times New Roman"/>
                <w:szCs w:val="24"/>
              </w:rPr>
              <w:t>623</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line="240" w:lineRule="auto"/>
              <w:jc w:val="center"/>
              <w:rPr>
                <w:rFonts w:ascii="Times New Roman" w:hAnsi="Times New Roman" w:cs="Times New Roman"/>
              </w:rPr>
            </w:pPr>
            <w:r w:rsidRPr="00513A3E">
              <w:rPr>
                <w:rFonts w:ascii="Times New Roman" w:hAnsi="Times New Roman" w:cs="Times New Roman"/>
              </w:rPr>
              <w:t>17</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ЗУ17</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Pr="0091729E" w:rsidRDefault="004A43F1" w:rsidP="004A43F1">
            <w:pPr>
              <w:spacing w:after="0"/>
              <w:jc w:val="center"/>
              <w:rPr>
                <w:rFonts w:ascii="Times New Roman" w:hAnsi="Times New Roman" w:cs="Times New Roman"/>
                <w:color w:val="auto"/>
                <w:szCs w:val="24"/>
              </w:rPr>
            </w:pPr>
            <w:r w:rsidRPr="0091729E">
              <w:rPr>
                <w:rFonts w:ascii="Times New Roman" w:hAnsi="Times New Roman" w:cs="Times New Roman"/>
                <w:color w:val="auto"/>
                <w:szCs w:val="24"/>
              </w:rPr>
              <w:t>227</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line="240" w:lineRule="auto"/>
              <w:jc w:val="center"/>
              <w:rPr>
                <w:rFonts w:ascii="Times New Roman" w:hAnsi="Times New Roman" w:cs="Times New Roman"/>
              </w:rPr>
            </w:pPr>
            <w:r w:rsidRPr="00513A3E">
              <w:rPr>
                <w:rFonts w:ascii="Times New Roman" w:hAnsi="Times New Roman" w:cs="Times New Roman"/>
              </w:rPr>
              <w:t>18</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ЗУ18</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Pr="00D86009" w:rsidRDefault="004A43F1" w:rsidP="00DC0E7B">
            <w:pPr>
              <w:spacing w:after="0"/>
              <w:jc w:val="center"/>
              <w:rPr>
                <w:rFonts w:ascii="Times New Roman" w:hAnsi="Times New Roman" w:cs="Times New Roman"/>
                <w:szCs w:val="24"/>
              </w:rPr>
            </w:pPr>
            <w:r>
              <w:rPr>
                <w:rFonts w:ascii="Times New Roman" w:hAnsi="Times New Roman" w:cs="Times New Roman"/>
                <w:szCs w:val="24"/>
              </w:rPr>
              <w:t>4</w:t>
            </w:r>
            <w:r w:rsidR="00DC0E7B">
              <w:rPr>
                <w:rFonts w:ascii="Times New Roman" w:hAnsi="Times New Roman" w:cs="Times New Roman"/>
                <w:szCs w:val="24"/>
              </w:rPr>
              <w:t>0</w:t>
            </w:r>
            <w:r>
              <w:rPr>
                <w:rFonts w:ascii="Times New Roman" w:hAnsi="Times New Roman" w:cs="Times New Roman"/>
                <w:szCs w:val="24"/>
              </w:rPr>
              <w:t>9</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4A43F1"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line="240" w:lineRule="auto"/>
              <w:jc w:val="center"/>
              <w:rPr>
                <w:rFonts w:ascii="Times New Roman" w:hAnsi="Times New Roman" w:cs="Times New Roman"/>
              </w:rPr>
            </w:pPr>
            <w:r w:rsidRPr="00513A3E">
              <w:rPr>
                <w:rFonts w:ascii="Times New Roman" w:hAnsi="Times New Roman" w:cs="Times New Roman"/>
              </w:rPr>
              <w:t>19</w:t>
            </w:r>
          </w:p>
        </w:tc>
        <w:tc>
          <w:tcPr>
            <w:tcW w:w="1362"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ЗУ19</w:t>
            </w:r>
          </w:p>
        </w:tc>
        <w:tc>
          <w:tcPr>
            <w:tcW w:w="3118" w:type="dxa"/>
            <w:tcBorders>
              <w:top w:val="single" w:sz="1" w:space="0" w:color="000000"/>
              <w:left w:val="single" w:sz="1" w:space="0" w:color="000000"/>
              <w:bottom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w:t>
            </w:r>
            <w:r w:rsidRPr="00513A3E">
              <w:rPr>
                <w:rFonts w:ascii="Times New Roman" w:hAnsi="Times New Roman" w:cs="Times New Roman"/>
                <w:color w:val="000000"/>
              </w:rPr>
              <w:lastRenderedPageBreak/>
              <w:t>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4A43F1" w:rsidRPr="00D86009" w:rsidRDefault="004A43F1" w:rsidP="004A43F1">
            <w:pPr>
              <w:spacing w:after="0"/>
              <w:jc w:val="center"/>
              <w:rPr>
                <w:rFonts w:ascii="Times New Roman" w:hAnsi="Times New Roman" w:cs="Times New Roman"/>
                <w:szCs w:val="24"/>
              </w:rPr>
            </w:pPr>
            <w:r>
              <w:rPr>
                <w:rFonts w:ascii="Times New Roman" w:hAnsi="Times New Roman" w:cs="Times New Roman"/>
                <w:szCs w:val="24"/>
              </w:rPr>
              <w:lastRenderedPageBreak/>
              <w:t>606</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43F1" w:rsidRPr="00513A3E" w:rsidRDefault="004A43F1" w:rsidP="004A43F1">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lastRenderedPageBreak/>
              <w:t>Марьинской</w:t>
            </w:r>
            <w:proofErr w:type="spellEnd"/>
            <w:r w:rsidRPr="00513A3E">
              <w:rPr>
                <w:rFonts w:ascii="Times New Roman" w:hAnsi="Times New Roman" w:cs="Times New Roman"/>
                <w:color w:val="000000"/>
              </w:rPr>
              <w:t xml:space="preserve"> улицами и вспольем», </w:t>
            </w:r>
          </w:p>
          <w:p w:rsidR="004A43F1" w:rsidRPr="00513A3E" w:rsidRDefault="004A43F1" w:rsidP="004A43F1">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sidR="004F1A69">
              <w:rPr>
                <w:rFonts w:ascii="Times New Roman" w:hAnsi="Times New Roman" w:cs="Times New Roman"/>
                <w:color w:val="000000"/>
              </w:rPr>
              <w:t>*</w:t>
            </w:r>
          </w:p>
        </w:tc>
      </w:tr>
      <w:tr w:rsidR="00DC0E7B" w:rsidRPr="00513A3E" w:rsidTr="004A43F1">
        <w:tc>
          <w:tcPr>
            <w:tcW w:w="567" w:type="dxa"/>
            <w:tcBorders>
              <w:top w:val="single" w:sz="1" w:space="0" w:color="000000"/>
              <w:left w:val="single" w:sz="1" w:space="0" w:color="000000"/>
              <w:bottom w:val="single" w:sz="1" w:space="0" w:color="000000"/>
            </w:tcBorders>
            <w:shd w:val="clear" w:color="auto" w:fill="auto"/>
            <w:vAlign w:val="center"/>
          </w:tcPr>
          <w:p w:rsidR="00DC0E7B" w:rsidRPr="00513A3E" w:rsidRDefault="00DC0E7B" w:rsidP="004A43F1">
            <w:pPr>
              <w:spacing w:line="240" w:lineRule="auto"/>
              <w:jc w:val="center"/>
              <w:rPr>
                <w:rFonts w:ascii="Times New Roman" w:hAnsi="Times New Roman" w:cs="Times New Roman"/>
              </w:rPr>
            </w:pPr>
            <w:r>
              <w:rPr>
                <w:rFonts w:ascii="Times New Roman" w:hAnsi="Times New Roman" w:cs="Times New Roman"/>
              </w:rPr>
              <w:lastRenderedPageBreak/>
              <w:t>20</w:t>
            </w:r>
          </w:p>
        </w:tc>
        <w:tc>
          <w:tcPr>
            <w:tcW w:w="1362" w:type="dxa"/>
            <w:tcBorders>
              <w:top w:val="single" w:sz="1" w:space="0" w:color="000000"/>
              <w:left w:val="single" w:sz="1" w:space="0" w:color="000000"/>
              <w:bottom w:val="single" w:sz="1" w:space="0" w:color="000000"/>
            </w:tcBorders>
            <w:shd w:val="clear" w:color="auto" w:fill="auto"/>
            <w:vAlign w:val="center"/>
          </w:tcPr>
          <w:p w:rsidR="00DC0E7B" w:rsidRPr="00513A3E" w:rsidRDefault="00DC0E7B" w:rsidP="00DC0E7B">
            <w:pPr>
              <w:spacing w:after="0" w:line="240" w:lineRule="auto"/>
              <w:jc w:val="center"/>
              <w:rPr>
                <w:rFonts w:ascii="Times New Roman" w:hAnsi="Times New Roman" w:cs="Times New Roman"/>
              </w:rPr>
            </w:pPr>
            <w:r>
              <w:rPr>
                <w:rFonts w:ascii="Times New Roman" w:hAnsi="Times New Roman" w:cs="Times New Roman"/>
              </w:rPr>
              <w:t>ЗУ20</w:t>
            </w:r>
          </w:p>
        </w:tc>
        <w:tc>
          <w:tcPr>
            <w:tcW w:w="3118" w:type="dxa"/>
            <w:tcBorders>
              <w:top w:val="single" w:sz="1" w:space="0" w:color="000000"/>
              <w:left w:val="single" w:sz="1" w:space="0" w:color="000000"/>
              <w:bottom w:val="single" w:sz="1" w:space="0" w:color="000000"/>
            </w:tcBorders>
            <w:shd w:val="clear" w:color="auto" w:fill="auto"/>
            <w:vAlign w:val="center"/>
          </w:tcPr>
          <w:p w:rsidR="00DC0E7B" w:rsidRPr="00513A3E" w:rsidRDefault="00DC0E7B" w:rsidP="004A43F1">
            <w:pPr>
              <w:spacing w:after="0" w:line="240" w:lineRule="auto"/>
              <w:jc w:val="center"/>
              <w:rPr>
                <w:rFonts w:ascii="Times New Roman" w:hAnsi="Times New Roman" w:cs="Times New Roman"/>
              </w:rPr>
            </w:pPr>
            <w:r w:rsidRPr="00513A3E">
              <w:rPr>
                <w:rFonts w:ascii="Times New Roman" w:hAnsi="Times New Roman" w:cs="Times New Roman"/>
              </w:rPr>
              <w:t xml:space="preserve">Объект культурного наследия </w:t>
            </w:r>
            <w:r w:rsidRPr="00513A3E">
              <w:rPr>
                <w:rFonts w:ascii="Times New Roman" w:hAnsi="Times New Roman" w:cs="Times New Roman"/>
                <w:color w:val="000000"/>
              </w:rPr>
              <w:t xml:space="preserve">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XVIII-XIX вв.</w:t>
            </w:r>
          </w:p>
        </w:tc>
        <w:tc>
          <w:tcPr>
            <w:tcW w:w="1134" w:type="dxa"/>
            <w:tcBorders>
              <w:top w:val="single" w:sz="1" w:space="0" w:color="000000"/>
              <w:left w:val="single" w:sz="1" w:space="0" w:color="000000"/>
              <w:bottom w:val="single" w:sz="1" w:space="0" w:color="000000"/>
            </w:tcBorders>
            <w:vAlign w:val="center"/>
          </w:tcPr>
          <w:p w:rsidR="00DC0E7B" w:rsidRDefault="00DC0E7B" w:rsidP="004A43F1">
            <w:pPr>
              <w:spacing w:after="0"/>
              <w:jc w:val="center"/>
              <w:rPr>
                <w:rFonts w:ascii="Times New Roman" w:hAnsi="Times New Roman" w:cs="Times New Roman"/>
                <w:szCs w:val="24"/>
              </w:rPr>
            </w:pPr>
            <w:r>
              <w:rPr>
                <w:rFonts w:ascii="Times New Roman" w:hAnsi="Times New Roman" w:cs="Times New Roman"/>
                <w:szCs w:val="24"/>
              </w:rPr>
              <w:t>80</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DC0E7B" w:rsidRPr="00513A3E" w:rsidRDefault="00DC0E7B" w:rsidP="00DC0E7B">
            <w:pPr>
              <w:spacing w:after="0" w:line="240" w:lineRule="auto"/>
              <w:jc w:val="center"/>
              <w:rPr>
                <w:rFonts w:ascii="Times New Roman" w:hAnsi="Times New Roman" w:cs="Times New Roman"/>
                <w:color w:val="000000"/>
              </w:rPr>
            </w:pPr>
            <w:r w:rsidRPr="00513A3E">
              <w:rPr>
                <w:rFonts w:ascii="Times New Roman" w:hAnsi="Times New Roman" w:cs="Times New Roman"/>
              </w:rPr>
              <w:t>Организация работ по сохранению объекта культурного наследия</w:t>
            </w:r>
            <w:r w:rsidRPr="00513A3E">
              <w:rPr>
                <w:rFonts w:ascii="Times New Roman" w:hAnsi="Times New Roman" w:cs="Times New Roman"/>
                <w:color w:val="000000"/>
              </w:rPr>
              <w:t xml:space="preserve"> федерального значения «Участок культурного слоя города между </w:t>
            </w:r>
            <w:proofErr w:type="spellStart"/>
            <w:r w:rsidRPr="00513A3E">
              <w:rPr>
                <w:rFonts w:ascii="Times New Roman" w:hAnsi="Times New Roman" w:cs="Times New Roman"/>
                <w:color w:val="000000"/>
              </w:rPr>
              <w:t>Еленинской</w:t>
            </w:r>
            <w:proofErr w:type="spellEnd"/>
            <w:r w:rsidRPr="00513A3E">
              <w:rPr>
                <w:rFonts w:ascii="Times New Roman" w:hAnsi="Times New Roman" w:cs="Times New Roman"/>
                <w:color w:val="000000"/>
              </w:rPr>
              <w:t xml:space="preserve">, Калиновской, </w:t>
            </w:r>
            <w:proofErr w:type="spellStart"/>
            <w:r w:rsidRPr="00513A3E">
              <w:rPr>
                <w:rFonts w:ascii="Times New Roman" w:hAnsi="Times New Roman" w:cs="Times New Roman"/>
                <w:color w:val="000000"/>
              </w:rPr>
              <w:t>Марьинской</w:t>
            </w:r>
            <w:proofErr w:type="spellEnd"/>
            <w:r w:rsidRPr="00513A3E">
              <w:rPr>
                <w:rFonts w:ascii="Times New Roman" w:hAnsi="Times New Roman" w:cs="Times New Roman"/>
                <w:color w:val="000000"/>
              </w:rPr>
              <w:t xml:space="preserve"> улицами и вспольем», </w:t>
            </w:r>
          </w:p>
          <w:p w:rsidR="00DC0E7B" w:rsidRPr="00513A3E" w:rsidRDefault="00DC0E7B" w:rsidP="00DC0E7B">
            <w:pPr>
              <w:spacing w:after="0" w:line="240" w:lineRule="auto"/>
              <w:jc w:val="center"/>
              <w:rPr>
                <w:rFonts w:ascii="Times New Roman" w:hAnsi="Times New Roman" w:cs="Times New Roman"/>
              </w:rPr>
            </w:pPr>
            <w:r w:rsidRPr="00513A3E">
              <w:rPr>
                <w:rFonts w:ascii="Times New Roman" w:hAnsi="Times New Roman" w:cs="Times New Roman"/>
                <w:color w:val="000000"/>
              </w:rPr>
              <w:t>XVIII-XIX вв.</w:t>
            </w:r>
            <w:r>
              <w:rPr>
                <w:rFonts w:ascii="Times New Roman" w:hAnsi="Times New Roman" w:cs="Times New Roman"/>
                <w:color w:val="000000"/>
              </w:rPr>
              <w:t>*</w:t>
            </w:r>
          </w:p>
        </w:tc>
      </w:tr>
    </w:tbl>
    <w:p w:rsidR="004F1A69" w:rsidRDefault="004F1A69" w:rsidP="00DE30C9">
      <w:pPr>
        <w:tabs>
          <w:tab w:val="left" w:pos="142"/>
        </w:tabs>
        <w:ind w:right="120" w:firstLine="709"/>
        <w:jc w:val="both"/>
        <w:rPr>
          <w:rFonts w:ascii="Times New Roman" w:hAnsi="Times New Roman" w:cs="Times New Roman"/>
          <w:color w:val="000000"/>
          <w:sz w:val="26"/>
          <w:szCs w:val="26"/>
        </w:rPr>
      </w:pPr>
    </w:p>
    <w:p w:rsidR="00644C74" w:rsidRDefault="004F1A69" w:rsidP="004F1A69">
      <w:pPr>
        <w:pStyle w:val="11"/>
        <w:tabs>
          <w:tab w:val="left" w:pos="14288"/>
        </w:tabs>
        <w:ind w:right="142" w:firstLine="709"/>
        <w:jc w:val="both"/>
        <w:rPr>
          <w:rFonts w:ascii="Times New Roman" w:hAnsi="Times New Roman" w:cs="Times New Roman"/>
          <w:sz w:val="26"/>
          <w:szCs w:val="26"/>
        </w:rPr>
      </w:pPr>
      <w:r w:rsidRPr="00EF0BCF">
        <w:rPr>
          <w:rFonts w:ascii="Times New Roman" w:hAnsi="Times New Roman" w:cs="Times New Roman"/>
        </w:rPr>
        <w:t xml:space="preserve">* </w:t>
      </w:r>
      <w:r w:rsidRPr="00EF0BCF">
        <w:rPr>
          <w:rFonts w:ascii="Times New Roman" w:eastAsia="Arial CYR" w:hAnsi="Times New Roman" w:cs="Times New Roman"/>
          <w:sz w:val="24"/>
          <w:szCs w:val="24"/>
        </w:rPr>
        <w:t xml:space="preserve">Так как разрабатываемая территория является частью </w:t>
      </w:r>
      <w:r w:rsidRPr="00B15692">
        <w:rPr>
          <w:rFonts w:ascii="Times New Roman" w:eastAsia="Arial CYR" w:hAnsi="Times New Roman" w:cs="Times New Roman"/>
          <w:sz w:val="24"/>
          <w:szCs w:val="24"/>
        </w:rPr>
        <w:t xml:space="preserve">объекта культурного наследия федерального значения «Участок культурного слоя посада между бывшими </w:t>
      </w:r>
      <w:proofErr w:type="spellStart"/>
      <w:r w:rsidRPr="00B15692">
        <w:rPr>
          <w:rFonts w:ascii="Times New Roman" w:eastAsia="Arial CYR" w:hAnsi="Times New Roman" w:cs="Times New Roman"/>
          <w:sz w:val="24"/>
          <w:szCs w:val="24"/>
        </w:rPr>
        <w:t>Царевской</w:t>
      </w:r>
      <w:proofErr w:type="spellEnd"/>
      <w:r w:rsidRPr="00B15692">
        <w:rPr>
          <w:rFonts w:ascii="Times New Roman" w:eastAsia="Arial CYR" w:hAnsi="Times New Roman" w:cs="Times New Roman"/>
          <w:sz w:val="24"/>
          <w:szCs w:val="24"/>
        </w:rPr>
        <w:t xml:space="preserve"> и </w:t>
      </w:r>
      <w:proofErr w:type="spellStart"/>
      <w:r w:rsidRPr="00B15692">
        <w:rPr>
          <w:rFonts w:ascii="Times New Roman" w:eastAsia="Arial CYR" w:hAnsi="Times New Roman" w:cs="Times New Roman"/>
          <w:sz w:val="24"/>
          <w:szCs w:val="24"/>
        </w:rPr>
        <w:t>Власьевской</w:t>
      </w:r>
      <w:proofErr w:type="spellEnd"/>
      <w:r w:rsidRPr="00B15692">
        <w:rPr>
          <w:rFonts w:ascii="Times New Roman" w:eastAsia="Arial CYR" w:hAnsi="Times New Roman" w:cs="Times New Roman"/>
          <w:sz w:val="24"/>
          <w:szCs w:val="24"/>
        </w:rPr>
        <w:t xml:space="preserve"> улицами, XIV-XVIII вв.»</w:t>
      </w:r>
      <w:r w:rsidRPr="00EF0BCF">
        <w:rPr>
          <w:rFonts w:ascii="Times New Roman" w:hAnsi="Times New Roman" w:cs="Times New Roman"/>
        </w:rPr>
        <w:t xml:space="preserve"> </w:t>
      </w:r>
      <w:r w:rsidRPr="00EF0BCF">
        <w:rPr>
          <w:rFonts w:ascii="Times New Roman" w:eastAsia="Arial CYR" w:hAnsi="Times New Roman" w:cs="Times New Roman"/>
          <w:sz w:val="24"/>
          <w:szCs w:val="24"/>
        </w:rPr>
        <w:t>включенного в Единый государственный реестр объектов культурного наследия (памятников истории и культуры) народов Российской Федерации до начала строительства объекта капитального строительства либо линейного объекта необходимо подготовить и направить в региональный орган охраны объектов культурного наследия Костромской области для согласования план (раздел) проведения спасательных археологических полевых работ, проект обеспечения сохранности, (раздела об обеспечении сохранности) объекта культурного наследия (памятников архитектуры). Планом (разделом) необходимо предусмотреть проведение мероприятий по сохранению объекта археологического наследия. Реализация плана (раздела) проведения мероприятий по сохранению памятника археологии  проводится до начала строительства объекта специалистом-археологом, имеющим полномочия на проведение археологических полевых работ на основании разрешения (открытого листа) Минкультуры России и в соответствии с Положением о порядке проведения археологических полевых работ и составления научной отчетной документации, утвержденное Отделением историко-филологических наук Российской академии наук от 20 июня 2018 года № 32).</w:t>
      </w:r>
    </w:p>
    <w:p w:rsidR="00644C74" w:rsidRDefault="00644C74" w:rsidP="00EA04F8">
      <w:pPr>
        <w:spacing w:after="0"/>
        <w:rPr>
          <w:lang w:eastAsia="ar-SA"/>
        </w:rPr>
      </w:pPr>
    </w:p>
    <w:p w:rsidR="00DE30C9" w:rsidRDefault="00644C74" w:rsidP="00DE30C9">
      <w:pPr>
        <w:pStyle w:val="1"/>
        <w:numPr>
          <w:ilvl w:val="0"/>
          <w:numId w:val="2"/>
        </w:numPr>
        <w:spacing w:before="0" w:line="240" w:lineRule="auto"/>
        <w:jc w:val="center"/>
        <w:rPr>
          <w:color w:val="000000"/>
          <w:sz w:val="26"/>
          <w:szCs w:val="26"/>
        </w:rPr>
      </w:pPr>
      <w:r>
        <w:rPr>
          <w:rFonts w:ascii="Times New Roman" w:hAnsi="Times New Roman" w:cs="Times New Roman"/>
          <w:color w:val="00000A"/>
          <w:sz w:val="26"/>
          <w:szCs w:val="26"/>
        </w:rPr>
        <w:t>4</w:t>
      </w:r>
      <w:r w:rsidR="00DE30C9">
        <w:rPr>
          <w:rFonts w:ascii="Times New Roman" w:hAnsi="Times New Roman" w:cs="Times New Roman"/>
          <w:color w:val="00000A"/>
          <w:sz w:val="26"/>
          <w:szCs w:val="26"/>
        </w:rPr>
        <w:t>. Проектные решения</w:t>
      </w:r>
    </w:p>
    <w:p w:rsidR="00DE30C9" w:rsidRDefault="00DE30C9" w:rsidP="00DE30C9">
      <w:pPr>
        <w:pStyle w:val="a3"/>
        <w:tabs>
          <w:tab w:val="left" w:pos="1134"/>
        </w:tabs>
        <w:spacing w:after="0" w:line="240" w:lineRule="auto"/>
        <w:ind w:left="0" w:firstLine="720"/>
        <w:jc w:val="center"/>
        <w:rPr>
          <w:rFonts w:ascii="Times New Roman" w:hAnsi="Times New Roman" w:cs="Times New Roman"/>
          <w:b/>
          <w:bCs/>
          <w:sz w:val="26"/>
          <w:szCs w:val="26"/>
        </w:rPr>
      </w:pPr>
    </w:p>
    <w:p w:rsidR="00DE30C9" w:rsidRDefault="00DE30C9" w:rsidP="00DE30C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Цели выполнения проекта межевания территории:</w:t>
      </w:r>
    </w:p>
    <w:p w:rsidR="00DE30C9" w:rsidRDefault="00DE30C9" w:rsidP="00DE30C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установление границ застроенных земельных участков;</w:t>
      </w:r>
    </w:p>
    <w:p w:rsidR="00DE30C9" w:rsidRDefault="00DE30C9" w:rsidP="00DE30C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установления границ земельных участков, на которых расположены многоквартирные жилые дома с элементами озеленения и благоустройства и иными предназначенными для обслуживания, эксплуатации и благоустройства жилых домов объектами;</w:t>
      </w:r>
    </w:p>
    <w:p w:rsidR="00DE30C9" w:rsidRDefault="00DE30C9" w:rsidP="00DE30C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установления границ территорий общего пользования.</w:t>
      </w:r>
    </w:p>
    <w:p w:rsidR="00DE30C9" w:rsidRDefault="00DE30C9" w:rsidP="00DE30C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Линии отступа от красных линий в целях определения мест допустимого размещения зданий, строений, сооружений установлены в соответствии с существующим и планируемым размещением зданий и строений (Лист 2, Том 2, Часть 1.2). </w:t>
      </w:r>
    </w:p>
    <w:p w:rsidR="00DE30C9" w:rsidRDefault="00DE30C9" w:rsidP="00DE30C9">
      <w:pPr>
        <w:spacing w:after="0" w:line="240" w:lineRule="auto"/>
        <w:ind w:firstLine="709"/>
        <w:jc w:val="both"/>
        <w:rPr>
          <w:rFonts w:ascii="Times New Roman" w:hAnsi="Times New Roman" w:cs="Times New Roman"/>
          <w:sz w:val="26"/>
          <w:szCs w:val="26"/>
        </w:rPr>
      </w:pPr>
      <w:r w:rsidRPr="003E5B65">
        <w:rPr>
          <w:rFonts w:ascii="Times New Roman" w:hAnsi="Times New Roman" w:cs="Times New Roman"/>
          <w:color w:val="auto"/>
          <w:sz w:val="26"/>
          <w:szCs w:val="26"/>
        </w:rPr>
        <w:t xml:space="preserve">Виды разрешенного использования земельных участков установлены в соответствии с проектом планировки территории. </w:t>
      </w:r>
      <w:r>
        <w:rPr>
          <w:rFonts w:ascii="Times New Roman" w:hAnsi="Times New Roman" w:cs="Times New Roman"/>
          <w:sz w:val="26"/>
          <w:szCs w:val="26"/>
        </w:rPr>
        <w:t xml:space="preserve">Изменение вида разрешенного использования земельных участков и объектов капитального строительства на другой вид такого использования осуществляется правообладателями земельных участков в соответствии с градостроительными регламентами, установленными </w:t>
      </w:r>
      <w:r>
        <w:rPr>
          <w:rFonts w:ascii="Times New Roman" w:hAnsi="Times New Roman" w:cs="Times New Roman"/>
          <w:sz w:val="26"/>
          <w:szCs w:val="26"/>
        </w:rPr>
        <w:lastRenderedPageBreak/>
        <w:t>Правилами землепользования и застройки города Костромы, при условии соблюдения требований технических регламентов.</w:t>
      </w:r>
    </w:p>
    <w:p w:rsidR="00D23B0A" w:rsidRPr="00D23B0A" w:rsidRDefault="00D23B0A" w:rsidP="00D23B0A">
      <w:pPr>
        <w:spacing w:after="0" w:line="240" w:lineRule="auto"/>
        <w:ind w:firstLine="708"/>
        <w:jc w:val="both"/>
        <w:rPr>
          <w:rFonts w:ascii="Times New Roman" w:hAnsi="Times New Roman" w:cs="Times New Roman"/>
          <w:bCs/>
          <w:sz w:val="26"/>
          <w:szCs w:val="26"/>
        </w:rPr>
      </w:pPr>
      <w:r w:rsidRPr="00D23B0A">
        <w:rPr>
          <w:rFonts w:ascii="Times New Roman" w:hAnsi="Times New Roman" w:cs="Times New Roman"/>
          <w:bCs/>
          <w:sz w:val="26"/>
          <w:szCs w:val="26"/>
        </w:rPr>
        <w:t>Присвоение адреса земельным участкам, образуемым путем разделения существующего земельного участка, осуществляется в соответствии с Правилами присвоения, изменения и аннулирования адресов, утвержденными Постановлением Правительства Российской Федерации от 19 ноября 2014 года № 1221 и Положением об особенностях присвоения, изменения и аннулирования адресов объектов недвижимого имущества на территории города Костромы, утвержденным решением Думы города Костромы от 26 ноября 2015 года № 248. Решение об аннулировании адресов существующих земельных участков принимается решением органа местного самоуправления после снятия объекта адресации с кадастрового учета.</w:t>
      </w:r>
      <w:r w:rsidRPr="00D23B0A">
        <w:rPr>
          <w:rFonts w:ascii="Times New Roman" w:hAnsi="Times New Roman" w:cs="Times New Roman"/>
          <w:bCs/>
          <w:sz w:val="26"/>
          <w:szCs w:val="26"/>
        </w:rPr>
        <w:tab/>
      </w:r>
    </w:p>
    <w:p w:rsidR="00D23B0A" w:rsidRPr="00D23B0A" w:rsidRDefault="00D23B0A" w:rsidP="00D23B0A">
      <w:pPr>
        <w:spacing w:after="0" w:line="240" w:lineRule="auto"/>
        <w:ind w:firstLine="708"/>
        <w:jc w:val="both"/>
        <w:rPr>
          <w:rFonts w:ascii="Times New Roman" w:hAnsi="Times New Roman" w:cs="Times New Roman"/>
          <w:bCs/>
          <w:sz w:val="26"/>
          <w:szCs w:val="26"/>
        </w:rPr>
      </w:pPr>
      <w:r w:rsidRPr="00D23B0A">
        <w:rPr>
          <w:rFonts w:ascii="Times New Roman" w:hAnsi="Times New Roman" w:cs="Times New Roman"/>
          <w:bCs/>
          <w:sz w:val="26"/>
          <w:szCs w:val="26"/>
        </w:rPr>
        <w:t>Градостроительные планы земельных участков на образуемые земельные участки утверждаются после постановки данных участков на государственный кадастровый учет.</w:t>
      </w:r>
    </w:p>
    <w:p w:rsidR="00D23B0A" w:rsidRPr="00D23B0A" w:rsidRDefault="00D23B0A" w:rsidP="00D23B0A">
      <w:pPr>
        <w:spacing w:after="0" w:line="240" w:lineRule="auto"/>
        <w:ind w:firstLine="708"/>
        <w:jc w:val="both"/>
        <w:rPr>
          <w:rFonts w:ascii="Times New Roman" w:hAnsi="Times New Roman" w:cs="Times New Roman"/>
          <w:bCs/>
          <w:sz w:val="26"/>
          <w:szCs w:val="26"/>
        </w:rPr>
      </w:pPr>
      <w:r w:rsidRPr="00D23B0A">
        <w:rPr>
          <w:rFonts w:ascii="Times New Roman" w:hAnsi="Times New Roman" w:cs="Times New Roman"/>
          <w:bCs/>
          <w:sz w:val="26"/>
          <w:szCs w:val="26"/>
        </w:rPr>
        <w:t>Предельные параметры разрешенного строительства, реконструкции объектов капитального строительства на существующих, изменяемых и вновь образуемых земельных участках устанавливаются в соответствии Правилами землепользования и застройки города Костромы.</w:t>
      </w:r>
    </w:p>
    <w:p w:rsidR="00D23B0A" w:rsidRPr="00D23B0A" w:rsidRDefault="00D23B0A" w:rsidP="00D23B0A">
      <w:pPr>
        <w:spacing w:after="0" w:line="240" w:lineRule="auto"/>
        <w:ind w:firstLine="708"/>
        <w:jc w:val="both"/>
        <w:rPr>
          <w:rFonts w:ascii="Times New Roman" w:hAnsi="Times New Roman" w:cs="Times New Roman"/>
          <w:sz w:val="26"/>
          <w:szCs w:val="26"/>
        </w:rPr>
      </w:pPr>
      <w:r w:rsidRPr="00D23B0A">
        <w:rPr>
          <w:rFonts w:ascii="Times New Roman" w:hAnsi="Times New Roman" w:cs="Times New Roman"/>
          <w:sz w:val="26"/>
          <w:szCs w:val="26"/>
        </w:rPr>
        <w:t>Площади земельных участков, определяемые при проведении кадастровых работ, могут отличаться от площади земельных участков, указанных в проекте межевания территории, не более чем на десять процентов.</w:t>
      </w:r>
    </w:p>
    <w:p w:rsidR="00DE30C9" w:rsidRDefault="00D23B0A" w:rsidP="00D23B0A">
      <w:pPr>
        <w:spacing w:after="0" w:line="240" w:lineRule="auto"/>
        <w:ind w:firstLine="709"/>
        <w:jc w:val="both"/>
        <w:rPr>
          <w:rFonts w:ascii="Times New Roman" w:hAnsi="Times New Roman" w:cs="Times New Roman"/>
          <w:sz w:val="26"/>
          <w:szCs w:val="26"/>
        </w:rPr>
      </w:pPr>
      <w:r w:rsidRPr="00D23B0A">
        <w:rPr>
          <w:rFonts w:ascii="Times New Roman" w:hAnsi="Times New Roman" w:cs="Times New Roman"/>
          <w:sz w:val="26"/>
          <w:szCs w:val="26"/>
        </w:rPr>
        <w:t xml:space="preserve">В соответствии с пунктом 3 части 5 статьи 43 Градостроительного кодекса Российской Федерации текстовая часть проекта межевания территории включает в себя вид разрешенного использования образуемых участков в соответствии с </w:t>
      </w:r>
      <w:r w:rsidR="00DE30C9" w:rsidRPr="00D23B0A">
        <w:rPr>
          <w:rFonts w:ascii="Times New Roman" w:hAnsi="Times New Roman" w:cs="Times New Roman"/>
          <w:sz w:val="26"/>
          <w:szCs w:val="26"/>
        </w:rPr>
        <w:t xml:space="preserve">Проект межевания территории выполнен в системе координат МСК-44, введенной в действие с 27 апреля 2014 года приказом Управления </w:t>
      </w:r>
      <w:proofErr w:type="spellStart"/>
      <w:r w:rsidR="00DE30C9" w:rsidRPr="00D23B0A">
        <w:rPr>
          <w:rFonts w:ascii="Times New Roman" w:hAnsi="Times New Roman" w:cs="Times New Roman"/>
          <w:sz w:val="26"/>
          <w:szCs w:val="26"/>
        </w:rPr>
        <w:t>Росреестра</w:t>
      </w:r>
      <w:proofErr w:type="spellEnd"/>
      <w:r w:rsidR="00DE30C9" w:rsidRPr="00D23B0A">
        <w:rPr>
          <w:rFonts w:ascii="Times New Roman" w:hAnsi="Times New Roman" w:cs="Times New Roman"/>
          <w:sz w:val="26"/>
          <w:szCs w:val="26"/>
        </w:rPr>
        <w:t xml:space="preserve"> по Костромской области № П/56 от 11 марта 2014</w:t>
      </w:r>
      <w:r w:rsidR="00DE30C9">
        <w:rPr>
          <w:rFonts w:ascii="Times New Roman" w:hAnsi="Times New Roman" w:cs="Times New Roman"/>
          <w:sz w:val="26"/>
          <w:szCs w:val="26"/>
        </w:rPr>
        <w:t xml:space="preserve"> года.</w:t>
      </w:r>
    </w:p>
    <w:p w:rsidR="00DE30C9" w:rsidRPr="00D23B0A" w:rsidRDefault="00DE30C9" w:rsidP="00DE30C9">
      <w:pPr>
        <w:spacing w:after="0" w:line="240" w:lineRule="auto"/>
        <w:ind w:firstLine="709"/>
        <w:jc w:val="both"/>
        <w:rPr>
          <w:rFonts w:ascii="Times New Roman" w:hAnsi="Times New Roman" w:cs="Times New Roman"/>
          <w:color w:val="auto"/>
          <w:sz w:val="26"/>
          <w:szCs w:val="26"/>
        </w:rPr>
      </w:pPr>
      <w:r>
        <w:rPr>
          <w:rFonts w:ascii="Times New Roman" w:hAnsi="Times New Roman" w:cs="Times New Roman"/>
          <w:sz w:val="26"/>
          <w:szCs w:val="26"/>
        </w:rPr>
        <w:t xml:space="preserve">Проектом межевания территории определены площади и границы образуемых земельных участков. </w:t>
      </w:r>
      <w:r w:rsidRPr="00074C73">
        <w:rPr>
          <w:rFonts w:ascii="Times New Roman" w:hAnsi="Times New Roman" w:cs="Times New Roman"/>
          <w:sz w:val="26"/>
          <w:szCs w:val="26"/>
        </w:rPr>
        <w:t>Виды разрешенного использования образуемых земельных участков установлены в соответствии с проектом планировки данной территории (с учетом положений, установленных пунктом 3 части 5 статьи 43 Градостроительного кодекса Российской Федерации).</w:t>
      </w:r>
    </w:p>
    <w:p w:rsidR="00DE30C9" w:rsidRPr="00D23B0A" w:rsidRDefault="00DE30C9" w:rsidP="00DE30C9">
      <w:pPr>
        <w:spacing w:after="0" w:line="240" w:lineRule="auto"/>
        <w:ind w:firstLine="709"/>
        <w:jc w:val="both"/>
        <w:rPr>
          <w:rFonts w:ascii="Times New Roman" w:hAnsi="Times New Roman" w:cs="Times New Roman"/>
          <w:color w:val="auto"/>
          <w:sz w:val="26"/>
          <w:szCs w:val="26"/>
        </w:rPr>
      </w:pPr>
      <w:r w:rsidRPr="00D23B0A">
        <w:rPr>
          <w:rFonts w:ascii="Times New Roman" w:hAnsi="Times New Roman" w:cs="Times New Roman"/>
          <w:color w:val="auto"/>
          <w:sz w:val="26"/>
          <w:szCs w:val="26"/>
        </w:rPr>
        <w:t xml:space="preserve">В результате разработки проекта межевания </w:t>
      </w:r>
      <w:r w:rsidR="00D23B0A" w:rsidRPr="00D23B0A">
        <w:rPr>
          <w:rFonts w:ascii="Times New Roman" w:hAnsi="Times New Roman" w:cs="Times New Roman"/>
          <w:color w:val="auto"/>
          <w:sz w:val="26"/>
          <w:szCs w:val="26"/>
        </w:rPr>
        <w:t>образовано</w:t>
      </w:r>
      <w:r w:rsidRPr="00D23B0A">
        <w:rPr>
          <w:rFonts w:ascii="Times New Roman" w:hAnsi="Times New Roman" w:cs="Times New Roman"/>
          <w:color w:val="auto"/>
          <w:sz w:val="26"/>
          <w:szCs w:val="26"/>
        </w:rPr>
        <w:t xml:space="preserve"> </w:t>
      </w:r>
      <w:r w:rsidR="00B30286">
        <w:rPr>
          <w:rFonts w:ascii="Times New Roman" w:hAnsi="Times New Roman" w:cs="Times New Roman"/>
          <w:color w:val="auto"/>
          <w:sz w:val="26"/>
          <w:szCs w:val="26"/>
        </w:rPr>
        <w:t>20</w:t>
      </w:r>
      <w:r w:rsidRPr="00D23B0A">
        <w:rPr>
          <w:rFonts w:ascii="Times New Roman" w:hAnsi="Times New Roman" w:cs="Times New Roman"/>
          <w:color w:val="auto"/>
          <w:sz w:val="26"/>
          <w:szCs w:val="26"/>
        </w:rPr>
        <w:t xml:space="preserve"> земельных участков.</w:t>
      </w:r>
    </w:p>
    <w:p w:rsidR="00D23B0A" w:rsidRDefault="00D23B0A" w:rsidP="00052420">
      <w:pPr>
        <w:spacing w:after="0" w:line="240" w:lineRule="auto"/>
        <w:ind w:firstLine="709"/>
        <w:jc w:val="both"/>
        <w:rPr>
          <w:rFonts w:ascii="Times New Roman" w:hAnsi="Times New Roman" w:cs="Times New Roman"/>
          <w:b/>
          <w:color w:val="auto"/>
          <w:sz w:val="26"/>
          <w:szCs w:val="26"/>
        </w:rPr>
      </w:pPr>
      <w:bookmarkStart w:id="6" w:name="_Hlk87455936"/>
    </w:p>
    <w:p w:rsidR="00052420" w:rsidRPr="003D14A1" w:rsidRDefault="00F26B44" w:rsidP="00052420">
      <w:pPr>
        <w:spacing w:after="0" w:line="240" w:lineRule="auto"/>
        <w:ind w:firstLine="709"/>
        <w:jc w:val="both"/>
        <w:rPr>
          <w:rFonts w:ascii="Times New Roman" w:hAnsi="Times New Roman" w:cs="Times New Roman"/>
          <w:b/>
          <w:color w:val="auto"/>
          <w:sz w:val="26"/>
          <w:szCs w:val="26"/>
        </w:rPr>
      </w:pPr>
      <w:r>
        <w:rPr>
          <w:rFonts w:ascii="Times New Roman" w:hAnsi="Times New Roman" w:cs="Times New Roman"/>
          <w:b/>
          <w:color w:val="auto"/>
          <w:sz w:val="26"/>
          <w:szCs w:val="26"/>
        </w:rPr>
        <w:t xml:space="preserve">4.1 </w:t>
      </w:r>
      <w:r w:rsidR="00052420" w:rsidRPr="00D23B0A">
        <w:rPr>
          <w:rFonts w:ascii="Times New Roman" w:hAnsi="Times New Roman" w:cs="Times New Roman"/>
          <w:b/>
          <w:color w:val="auto"/>
          <w:sz w:val="26"/>
          <w:szCs w:val="26"/>
        </w:rPr>
        <w:t xml:space="preserve">Перечень земельных участков, которые полностью или </w:t>
      </w:r>
      <w:r w:rsidR="00052420" w:rsidRPr="003D14A1">
        <w:rPr>
          <w:rFonts w:ascii="Times New Roman" w:hAnsi="Times New Roman" w:cs="Times New Roman"/>
          <w:b/>
          <w:color w:val="auto"/>
          <w:sz w:val="26"/>
          <w:szCs w:val="26"/>
        </w:rPr>
        <w:t>частично расположены в границах резервируемых земель, подлежащих изъятию</w:t>
      </w:r>
    </w:p>
    <w:bookmarkEnd w:id="6"/>
    <w:p w:rsidR="00052420" w:rsidRDefault="00052420" w:rsidP="00052420">
      <w:pPr>
        <w:spacing w:after="0" w:line="240" w:lineRule="auto"/>
        <w:ind w:firstLine="709"/>
        <w:jc w:val="both"/>
        <w:rPr>
          <w:rFonts w:ascii="Times New Roman" w:hAnsi="Times New Roman" w:cs="Times New Roman"/>
          <w:color w:val="00B050"/>
          <w:sz w:val="26"/>
          <w:szCs w:val="26"/>
        </w:rPr>
      </w:pPr>
    </w:p>
    <w:p w:rsidR="00052420" w:rsidRPr="00DC31BC" w:rsidRDefault="00052420" w:rsidP="00052420">
      <w:pPr>
        <w:spacing w:after="0" w:line="240" w:lineRule="auto"/>
        <w:ind w:firstLine="709"/>
        <w:jc w:val="both"/>
        <w:rPr>
          <w:rFonts w:ascii="Times New Roman" w:hAnsi="Times New Roman" w:cs="Times New Roman"/>
          <w:color w:val="auto"/>
          <w:sz w:val="26"/>
          <w:szCs w:val="26"/>
        </w:rPr>
      </w:pPr>
      <w:r w:rsidRPr="00DC31BC">
        <w:rPr>
          <w:rFonts w:ascii="Times New Roman" w:hAnsi="Times New Roman" w:cs="Times New Roman"/>
          <w:color w:val="auto"/>
          <w:sz w:val="26"/>
          <w:szCs w:val="26"/>
        </w:rPr>
        <w:t xml:space="preserve">Обоснованием для резервирования и изъятия земельных участков являются положения Генерального плана города Костромы. Для увеличения пропускной способности автотранспорта по улице Калиновской, улице Ленина и нового направления проспекта Рабочего Генеральным планом города Костромы предусматривается круговая транспортная развязка с регулируемым автомобильным движением. </w:t>
      </w:r>
    </w:p>
    <w:p w:rsidR="00052420" w:rsidRPr="00DC31BC" w:rsidRDefault="00052420" w:rsidP="00052420">
      <w:pPr>
        <w:spacing w:after="0" w:line="240" w:lineRule="auto"/>
        <w:ind w:firstLine="709"/>
        <w:jc w:val="both"/>
        <w:rPr>
          <w:rFonts w:ascii="Times New Roman" w:hAnsi="Times New Roman" w:cs="Times New Roman"/>
          <w:color w:val="auto"/>
          <w:sz w:val="26"/>
          <w:szCs w:val="26"/>
        </w:rPr>
      </w:pPr>
      <w:r w:rsidRPr="00DC31BC">
        <w:rPr>
          <w:rFonts w:ascii="Times New Roman" w:hAnsi="Times New Roman" w:cs="Times New Roman"/>
          <w:color w:val="auto"/>
          <w:sz w:val="26"/>
          <w:szCs w:val="26"/>
        </w:rPr>
        <w:t xml:space="preserve">Улица Калиновская и улица Ленина – магистральные улицы общегородского значения регулируемого движения, улица Маяковского – улица местного значения (улица в жилой застройке). </w:t>
      </w:r>
    </w:p>
    <w:p w:rsidR="00052420" w:rsidRPr="00DC31BC" w:rsidRDefault="00052420" w:rsidP="00052420">
      <w:pPr>
        <w:spacing w:after="0" w:line="240" w:lineRule="auto"/>
        <w:ind w:firstLine="709"/>
        <w:jc w:val="both"/>
        <w:rPr>
          <w:rFonts w:ascii="Times New Roman" w:hAnsi="Times New Roman" w:cs="Times New Roman"/>
          <w:color w:val="auto"/>
          <w:sz w:val="26"/>
          <w:szCs w:val="26"/>
        </w:rPr>
      </w:pPr>
      <w:r w:rsidRPr="00DC31BC">
        <w:rPr>
          <w:rFonts w:ascii="Times New Roman" w:hAnsi="Times New Roman" w:cs="Times New Roman"/>
          <w:color w:val="auto"/>
          <w:sz w:val="26"/>
          <w:szCs w:val="26"/>
        </w:rPr>
        <w:t>По периметру квартала установлены красные линии.</w:t>
      </w:r>
    </w:p>
    <w:p w:rsidR="00052420" w:rsidRPr="00DC31BC" w:rsidRDefault="00052420" w:rsidP="00052420">
      <w:pPr>
        <w:spacing w:line="240" w:lineRule="auto"/>
        <w:ind w:firstLine="709"/>
        <w:jc w:val="both"/>
        <w:rPr>
          <w:rFonts w:ascii="Times New Roman" w:hAnsi="Times New Roman"/>
          <w:color w:val="auto"/>
        </w:rPr>
      </w:pPr>
      <w:r w:rsidRPr="00DC31BC">
        <w:rPr>
          <w:rFonts w:ascii="Times New Roman" w:hAnsi="Times New Roman" w:cs="Times New Roman"/>
          <w:color w:val="auto"/>
          <w:sz w:val="26"/>
          <w:szCs w:val="26"/>
        </w:rPr>
        <w:lastRenderedPageBreak/>
        <w:t>Проектом планировки территории предложено отменить существующие красные линии и установить новые по периметру существующих земельных участков по улицам Ленина и Маяковского. Красные линии по улице Калиновской установлены с учетом возможности реконструкции дорожного полотна.</w:t>
      </w:r>
    </w:p>
    <w:p w:rsidR="009B54D6" w:rsidRDefault="00052420" w:rsidP="00D23B0A">
      <w:pPr>
        <w:spacing w:after="0" w:line="240" w:lineRule="auto"/>
        <w:ind w:firstLine="709"/>
        <w:jc w:val="both"/>
      </w:pPr>
      <w:r w:rsidRPr="00D23B0A">
        <w:rPr>
          <w:rFonts w:ascii="Times New Roman" w:hAnsi="Times New Roman" w:cs="Times New Roman"/>
          <w:color w:val="auto"/>
          <w:sz w:val="26"/>
          <w:szCs w:val="26"/>
        </w:rPr>
        <w:t>В границах резервируемых земель подлежат изъятию земельные участки с уловными номерами: ЗУ1</w:t>
      </w:r>
      <w:r w:rsidR="00D23B0A" w:rsidRPr="00D23B0A">
        <w:rPr>
          <w:rFonts w:ascii="Times New Roman" w:hAnsi="Times New Roman" w:cs="Times New Roman"/>
          <w:color w:val="auto"/>
          <w:sz w:val="26"/>
          <w:szCs w:val="26"/>
        </w:rPr>
        <w:t>7</w:t>
      </w:r>
      <w:r w:rsidRPr="00D23B0A">
        <w:rPr>
          <w:rFonts w:ascii="Times New Roman" w:hAnsi="Times New Roman" w:cs="Times New Roman"/>
          <w:color w:val="auto"/>
          <w:sz w:val="26"/>
          <w:szCs w:val="26"/>
        </w:rPr>
        <w:t>, ЗУ</w:t>
      </w:r>
      <w:r w:rsidR="00D23B0A" w:rsidRPr="00D23B0A">
        <w:rPr>
          <w:rFonts w:ascii="Times New Roman" w:hAnsi="Times New Roman" w:cs="Times New Roman"/>
          <w:color w:val="auto"/>
          <w:sz w:val="26"/>
          <w:szCs w:val="26"/>
        </w:rPr>
        <w:t>18</w:t>
      </w:r>
      <w:r w:rsidRPr="00D23B0A">
        <w:rPr>
          <w:rFonts w:ascii="Times New Roman" w:hAnsi="Times New Roman" w:cs="Times New Roman"/>
          <w:color w:val="auto"/>
          <w:sz w:val="26"/>
          <w:szCs w:val="26"/>
        </w:rPr>
        <w:t>, ЗУ</w:t>
      </w:r>
      <w:r w:rsidR="00D23B0A" w:rsidRPr="00D23B0A">
        <w:rPr>
          <w:rFonts w:ascii="Times New Roman" w:hAnsi="Times New Roman" w:cs="Times New Roman"/>
          <w:color w:val="auto"/>
          <w:sz w:val="26"/>
          <w:szCs w:val="26"/>
        </w:rPr>
        <w:t>19</w:t>
      </w:r>
      <w:r w:rsidR="00DC0E7B">
        <w:rPr>
          <w:rFonts w:ascii="Times New Roman" w:hAnsi="Times New Roman" w:cs="Times New Roman"/>
          <w:color w:val="auto"/>
          <w:sz w:val="26"/>
          <w:szCs w:val="26"/>
        </w:rPr>
        <w:t>, ЗУ20</w:t>
      </w:r>
      <w:r w:rsidR="00B30286">
        <w:rPr>
          <w:rFonts w:ascii="Times New Roman" w:hAnsi="Times New Roman" w:cs="Times New Roman"/>
          <w:color w:val="auto"/>
          <w:sz w:val="26"/>
          <w:szCs w:val="26"/>
        </w:rPr>
        <w:t xml:space="preserve"> и земельные участки с кадастровыми номерами </w:t>
      </w:r>
      <w:bookmarkStart w:id="7" w:name="_GoBack"/>
      <w:r w:rsidR="00B30286">
        <w:rPr>
          <w:rFonts w:ascii="Times New Roman" w:hAnsi="Times New Roman" w:cs="Times New Roman"/>
          <w:color w:val="auto"/>
          <w:sz w:val="26"/>
          <w:szCs w:val="26"/>
        </w:rPr>
        <w:t>44:27:040408:503</w:t>
      </w:r>
      <w:bookmarkEnd w:id="7"/>
      <w:r w:rsidR="00B30286">
        <w:rPr>
          <w:rFonts w:ascii="Times New Roman" w:hAnsi="Times New Roman" w:cs="Times New Roman"/>
          <w:color w:val="auto"/>
          <w:sz w:val="26"/>
          <w:szCs w:val="26"/>
        </w:rPr>
        <w:t xml:space="preserve">, </w:t>
      </w:r>
      <w:r w:rsidR="00B30286">
        <w:rPr>
          <w:rFonts w:ascii="Times New Roman" w:hAnsi="Times New Roman" w:cs="Times New Roman"/>
          <w:color w:val="auto"/>
          <w:sz w:val="26"/>
          <w:szCs w:val="26"/>
        </w:rPr>
        <w:t>44:27:040408:</w:t>
      </w:r>
      <w:r w:rsidR="00B30286">
        <w:rPr>
          <w:rFonts w:ascii="Times New Roman" w:hAnsi="Times New Roman" w:cs="Times New Roman"/>
          <w:color w:val="auto"/>
          <w:sz w:val="26"/>
          <w:szCs w:val="26"/>
        </w:rPr>
        <w:t>504</w:t>
      </w:r>
      <w:r w:rsidR="00B30286">
        <w:rPr>
          <w:rFonts w:ascii="Times New Roman" w:hAnsi="Times New Roman" w:cs="Times New Roman"/>
          <w:color w:val="auto"/>
          <w:sz w:val="26"/>
          <w:szCs w:val="26"/>
        </w:rPr>
        <w:t>,</w:t>
      </w:r>
      <w:r w:rsidR="00B30286">
        <w:rPr>
          <w:rFonts w:ascii="Times New Roman" w:hAnsi="Times New Roman" w:cs="Times New Roman"/>
          <w:color w:val="auto"/>
          <w:sz w:val="26"/>
          <w:szCs w:val="26"/>
        </w:rPr>
        <w:t xml:space="preserve"> </w:t>
      </w:r>
      <w:r w:rsidR="00B30286">
        <w:rPr>
          <w:rFonts w:ascii="Times New Roman" w:hAnsi="Times New Roman" w:cs="Times New Roman"/>
          <w:color w:val="auto"/>
          <w:sz w:val="26"/>
          <w:szCs w:val="26"/>
        </w:rPr>
        <w:t>44:27:040408:</w:t>
      </w:r>
      <w:r w:rsidR="00B30286">
        <w:rPr>
          <w:rFonts w:ascii="Times New Roman" w:hAnsi="Times New Roman" w:cs="Times New Roman"/>
          <w:color w:val="auto"/>
          <w:sz w:val="26"/>
          <w:szCs w:val="26"/>
        </w:rPr>
        <w:t>505</w:t>
      </w:r>
      <w:r w:rsidR="00B30286">
        <w:rPr>
          <w:rFonts w:ascii="Times New Roman" w:hAnsi="Times New Roman" w:cs="Times New Roman"/>
          <w:color w:val="auto"/>
          <w:sz w:val="26"/>
          <w:szCs w:val="26"/>
        </w:rPr>
        <w:t>,</w:t>
      </w:r>
      <w:r w:rsidR="00B30286">
        <w:rPr>
          <w:rFonts w:ascii="Times New Roman" w:hAnsi="Times New Roman" w:cs="Times New Roman"/>
          <w:color w:val="auto"/>
          <w:sz w:val="26"/>
          <w:szCs w:val="26"/>
        </w:rPr>
        <w:t xml:space="preserve"> </w:t>
      </w:r>
      <w:r w:rsidR="00B30286">
        <w:rPr>
          <w:rFonts w:ascii="Times New Roman" w:hAnsi="Times New Roman" w:cs="Times New Roman"/>
          <w:color w:val="auto"/>
          <w:sz w:val="26"/>
          <w:szCs w:val="26"/>
        </w:rPr>
        <w:t>44:27:040408:</w:t>
      </w:r>
      <w:r w:rsidR="00B30286">
        <w:rPr>
          <w:rFonts w:ascii="Times New Roman" w:hAnsi="Times New Roman" w:cs="Times New Roman"/>
          <w:color w:val="auto"/>
          <w:sz w:val="26"/>
          <w:szCs w:val="26"/>
        </w:rPr>
        <w:t>506.</w:t>
      </w:r>
    </w:p>
    <w:sectPr w:rsidR="009B54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534" w:rsidRDefault="00D16534">
      <w:pPr>
        <w:spacing w:after="0" w:line="240" w:lineRule="auto"/>
      </w:pPr>
      <w:r>
        <w:separator/>
      </w:r>
    </w:p>
  </w:endnote>
  <w:endnote w:type="continuationSeparator" w:id="0">
    <w:p w:rsidR="00D16534" w:rsidRDefault="00D1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534" w:rsidRDefault="00D16534">
      <w:pPr>
        <w:spacing w:after="0" w:line="240" w:lineRule="auto"/>
      </w:pPr>
      <w:r>
        <w:separator/>
      </w:r>
    </w:p>
  </w:footnote>
  <w:footnote w:type="continuationSeparator" w:id="0">
    <w:p w:rsidR="00D16534" w:rsidRDefault="00D16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600790"/>
      <w:docPartObj>
        <w:docPartGallery w:val="Page Numbers (Top of Page)"/>
        <w:docPartUnique/>
      </w:docPartObj>
    </w:sdtPr>
    <w:sdtEndPr/>
    <w:sdtContent>
      <w:p w:rsidR="00D16534" w:rsidRDefault="00D16534">
        <w:pPr>
          <w:pStyle w:val="a4"/>
          <w:jc w:val="center"/>
        </w:pPr>
        <w:r>
          <w:fldChar w:fldCharType="begin"/>
        </w:r>
        <w:r>
          <w:instrText>PAGE</w:instrText>
        </w:r>
        <w:r>
          <w:fldChar w:fldCharType="separate"/>
        </w:r>
        <w:r w:rsidR="00B30286">
          <w:rPr>
            <w:noProof/>
          </w:rPr>
          <w:t>4</w:t>
        </w:r>
        <w:r>
          <w:fldChar w:fldCharType="end"/>
        </w:r>
      </w:p>
    </w:sdtContent>
  </w:sdt>
  <w:p w:rsidR="00D16534" w:rsidRDefault="00D1653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BFC80F08"/>
    <w:lvl w:ilvl="0">
      <w:start w:val="1"/>
      <w:numFmt w:val="decimal"/>
      <w:lvlText w:val="%1."/>
      <w:lvlJc w:val="left"/>
      <w:pPr>
        <w:ind w:left="9149" w:hanging="360"/>
      </w:pPr>
      <w:rPr>
        <w:rFonts w:ascii="Times New Roman" w:hAnsi="Times New Roman" w:cs="Times New Roman" w:hint="default"/>
      </w:rPr>
    </w:lvl>
  </w:abstractNum>
  <w:abstractNum w:abstractNumId="1" w15:restartNumberingAfterBreak="0">
    <w:nsid w:val="194477C5"/>
    <w:multiLevelType w:val="hybridMultilevel"/>
    <w:tmpl w:val="05C0E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B16B6D"/>
    <w:multiLevelType w:val="multilevel"/>
    <w:tmpl w:val="2332A286"/>
    <w:lvl w:ilvl="0">
      <w:start w:val="1"/>
      <w:numFmt w:val="decimal"/>
      <w:suff w:val="nothing"/>
      <w:lvlText w:val=""/>
      <w:lvlJc w:val="left"/>
      <w:pPr>
        <w:ind w:left="432" w:hanging="432"/>
      </w:p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abstractNum w:abstractNumId="3" w15:restartNumberingAfterBreak="0">
    <w:nsid w:val="32C201F6"/>
    <w:multiLevelType w:val="multilevel"/>
    <w:tmpl w:val="2332A286"/>
    <w:lvl w:ilvl="0">
      <w:start w:val="1"/>
      <w:numFmt w:val="decimal"/>
      <w:suff w:val="nothing"/>
      <w:lvlText w:val=""/>
      <w:lvlJc w:val="left"/>
      <w:pPr>
        <w:ind w:left="432" w:hanging="432"/>
      </w:p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C9"/>
    <w:rsid w:val="00052420"/>
    <w:rsid w:val="004A43F1"/>
    <w:rsid w:val="004D14FF"/>
    <w:rsid w:val="004F1A69"/>
    <w:rsid w:val="00515A1C"/>
    <w:rsid w:val="00644C74"/>
    <w:rsid w:val="006D0293"/>
    <w:rsid w:val="00815E0E"/>
    <w:rsid w:val="009B54D6"/>
    <w:rsid w:val="009F70D1"/>
    <w:rsid w:val="00B30286"/>
    <w:rsid w:val="00D16534"/>
    <w:rsid w:val="00D23B0A"/>
    <w:rsid w:val="00DC0E7B"/>
    <w:rsid w:val="00DE30C9"/>
    <w:rsid w:val="00E33AB5"/>
    <w:rsid w:val="00EA04F8"/>
    <w:rsid w:val="00F26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93A58-0615-4C96-8714-E1F12BCA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0C9"/>
    <w:pPr>
      <w:suppressAutoHyphens/>
      <w:spacing w:after="200" w:line="276" w:lineRule="auto"/>
      <w:ind w:firstLine="0"/>
      <w:jc w:val="left"/>
    </w:pPr>
    <w:rPr>
      <w:rFonts w:ascii="Calibri" w:eastAsiaTheme="minorEastAsia" w:hAnsi="Calibri"/>
      <w:color w:val="00000A"/>
      <w:lang w:eastAsia="ru-RU"/>
    </w:rPr>
  </w:style>
  <w:style w:type="paragraph" w:styleId="1">
    <w:name w:val="heading 1"/>
    <w:basedOn w:val="a"/>
    <w:link w:val="10"/>
    <w:uiPriority w:val="9"/>
    <w:qFormat/>
    <w:rsid w:val="00DE30C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DE30C9"/>
    <w:rPr>
      <w:rFonts w:asciiTheme="majorHAnsi" w:eastAsiaTheme="majorEastAsia" w:hAnsiTheme="majorHAnsi" w:cstheme="majorBidi"/>
      <w:b/>
      <w:bCs/>
      <w:color w:val="2E74B5" w:themeColor="accent1" w:themeShade="BF"/>
      <w:sz w:val="28"/>
      <w:szCs w:val="28"/>
      <w:lang w:eastAsia="ru-RU"/>
    </w:rPr>
  </w:style>
  <w:style w:type="paragraph" w:styleId="a3">
    <w:name w:val="List Paragraph"/>
    <w:basedOn w:val="a"/>
    <w:uiPriority w:val="34"/>
    <w:qFormat/>
    <w:rsid w:val="00DE30C9"/>
    <w:pPr>
      <w:ind w:left="720"/>
      <w:contextualSpacing/>
    </w:pPr>
  </w:style>
  <w:style w:type="paragraph" w:styleId="a4">
    <w:name w:val="header"/>
    <w:basedOn w:val="a"/>
    <w:link w:val="a5"/>
    <w:uiPriority w:val="99"/>
    <w:unhideWhenUsed/>
    <w:rsid w:val="00DE30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30C9"/>
    <w:rPr>
      <w:rFonts w:ascii="Calibri" w:eastAsiaTheme="minorEastAsia" w:hAnsi="Calibri"/>
      <w:color w:val="00000A"/>
      <w:lang w:eastAsia="ru-RU"/>
    </w:rPr>
  </w:style>
  <w:style w:type="paragraph" w:styleId="a6">
    <w:name w:val="No Spacing"/>
    <w:link w:val="a7"/>
    <w:qFormat/>
    <w:rsid w:val="00DE30C9"/>
    <w:pPr>
      <w:suppressAutoHyphens/>
      <w:ind w:firstLine="0"/>
      <w:jc w:val="left"/>
    </w:pPr>
    <w:rPr>
      <w:rFonts w:ascii="Calibri" w:eastAsiaTheme="minorEastAsia" w:hAnsi="Calibri"/>
      <w:color w:val="00000A"/>
      <w:lang w:eastAsia="ru-RU"/>
    </w:rPr>
  </w:style>
  <w:style w:type="paragraph" w:styleId="a8">
    <w:name w:val="Normal (Web)"/>
    <w:basedOn w:val="a"/>
    <w:uiPriority w:val="99"/>
    <w:unhideWhenUsed/>
    <w:rsid w:val="00DE30C9"/>
    <w:pPr>
      <w:suppressAutoHyphens w:val="0"/>
      <w:spacing w:before="100" w:beforeAutospacing="1" w:after="142" w:line="288" w:lineRule="auto"/>
    </w:pPr>
    <w:rPr>
      <w:rFonts w:ascii="Times New Roman" w:eastAsia="Times New Roman" w:hAnsi="Times New Roman" w:cs="Times New Roman"/>
      <w:color w:val="auto"/>
      <w:sz w:val="24"/>
      <w:szCs w:val="24"/>
    </w:rPr>
  </w:style>
  <w:style w:type="paragraph" w:customStyle="1" w:styleId="Standard">
    <w:name w:val="Standard"/>
    <w:qFormat/>
    <w:rsid w:val="00DE30C9"/>
    <w:pPr>
      <w:widowControl w:val="0"/>
      <w:suppressAutoHyphens/>
      <w:ind w:firstLine="0"/>
      <w:jc w:val="left"/>
      <w:textAlignment w:val="baseline"/>
    </w:pPr>
    <w:rPr>
      <w:rFonts w:ascii="Liberation Serif" w:eastAsia="SimSun" w:hAnsi="Liberation Serif" w:cs="Mangal"/>
      <w:color w:val="00000A"/>
      <w:sz w:val="24"/>
      <w:szCs w:val="24"/>
      <w:lang w:eastAsia="zh-CN" w:bidi="hi-IN"/>
    </w:rPr>
  </w:style>
  <w:style w:type="paragraph" w:customStyle="1" w:styleId="11">
    <w:name w:val="Без интервала1"/>
    <w:rsid w:val="004F1A69"/>
    <w:pPr>
      <w:suppressAutoHyphens/>
      <w:spacing w:line="100" w:lineRule="atLeast"/>
      <w:ind w:firstLine="0"/>
      <w:jc w:val="left"/>
    </w:pPr>
    <w:rPr>
      <w:rFonts w:ascii="Calibri" w:eastAsia="SimSun" w:hAnsi="Calibri" w:cs="Calibri"/>
      <w:lang w:eastAsia="ar-SA"/>
    </w:rPr>
  </w:style>
  <w:style w:type="character" w:customStyle="1" w:styleId="a7">
    <w:name w:val="Без интервала Знак"/>
    <w:link w:val="a6"/>
    <w:rsid w:val="004F1A69"/>
    <w:rPr>
      <w:rFonts w:ascii="Calibri" w:eastAsiaTheme="minorEastAsia" w:hAnsi="Calibri"/>
      <w:color w:val="00000A"/>
      <w:lang w:eastAsia="ru-RU"/>
    </w:rPr>
  </w:style>
  <w:style w:type="character" w:customStyle="1" w:styleId="WW--">
    <w:name w:val="WW-Интернет-ссылка"/>
    <w:rsid w:val="004F1A69"/>
    <w:rPr>
      <w:color w:val="000080"/>
      <w:u w:val="single"/>
    </w:rPr>
  </w:style>
  <w:style w:type="table" w:styleId="a9">
    <w:name w:val="Table Grid"/>
    <w:basedOn w:val="a1"/>
    <w:uiPriority w:val="59"/>
    <w:rsid w:val="00D23B0A"/>
    <w:pPr>
      <w:ind w:firstLine="0"/>
      <w:jc w:val="left"/>
    </w:pPr>
    <w:rPr>
      <w:rFonts w:eastAsiaTheme="minorEastAsia"/>
      <w:sz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D14FF"/>
    <w:pPr>
      <w:autoSpaceDE w:val="0"/>
      <w:autoSpaceDN w:val="0"/>
      <w:adjustRightInd w:val="0"/>
      <w:ind w:firstLine="0"/>
      <w:jc w:val="left"/>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se.garant.ru/1217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14</Pages>
  <Words>4412</Words>
  <Characters>25152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Сергеевна Смирнова</dc:creator>
  <cp:keywords/>
  <dc:description/>
  <cp:lastModifiedBy>Алена Сергеевна Смирнова</cp:lastModifiedBy>
  <cp:revision>6</cp:revision>
  <dcterms:created xsi:type="dcterms:W3CDTF">2025-07-28T06:10:00Z</dcterms:created>
  <dcterms:modified xsi:type="dcterms:W3CDTF">2025-09-15T06:39:00Z</dcterms:modified>
</cp:coreProperties>
</file>