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ind w:firstLine="0"/>
              <w:jc w:val="left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13 ноября 2025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95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/>
              </w:rPr>
            </w:r>
          </w:p>
          <w:p>
            <w:pPr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pStyle w:val="792"/>
        <w:ind w:firstLine="709"/>
        <w:jc w:val="both"/>
        <w:spacing w:line="288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6"/>
          <w:lang w:val="ru-RU" w:eastAsia="ar-SA" w:bidi="ar-SA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9"/>
        <w:ind w:left="0" w:right="0" w:firstLine="709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публичные слушания по проектам постановлений                                  Администрации города Костромы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 предоставлении разрешений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на условно               разрешенный вид использования земельного участка или объекта капитального строительства: с кадастровы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номер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ом 44:27:070504:165 по адресу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Российская  Федерация, Костромская область, городской округ город Кострома,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</w:t>
        <w:br/>
        <w:t xml:space="preserve">Кострома,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Красная Байдарка, земельный участок 11а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(приложение 3 </w:t>
        <w:br/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номер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ом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44:27:070504:166 </w:t>
        <w:br/>
        <w:t xml:space="preserve">по адресу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Костромская область, городской округ город</w:t>
        <w:br/>
        <w:t xml:space="preserve">Кострома, город Кострома,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Красная Байдарка, земельный участок 11б </w:t>
        <w:br/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(приложение 4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 настоящему постановлению)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форм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е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собрания участников </w:t>
        <w:br/>
        <w:t xml:space="preserve">публичных слушаний по проекту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муниципальн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ых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правов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ых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акт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ов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в </w:t>
        <w:br/>
        <w:t xml:space="preserve">Администрации города Костромы.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869"/>
        <w:ind w:left="0" w:right="0" w:firstLine="709"/>
        <w:rPr>
          <w:rFonts w:eastAsia="Times New Roman" w:cs="Times New Roman"/>
          <w:color w:val="000000"/>
          <w:sz w:val="26"/>
          <w:szCs w:val="26"/>
          <w:highlight w:val="none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ffffff"/>
          <w:lang w:val="ru-RU" w:eastAsia="ar-SA" w:bidi="ar-SA"/>
        </w:rPr>
        <w:t xml:space="preserve">2. Определить, что публичные слушания проводятся в пределах </w:t>
        <w:br/>
        <w:t xml:space="preserve">территориальной зоны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застройки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малоэтажными жилыми домами (до 4 этажей,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включая мансардный) Ж-2, в границах которой находятся земельные участки, </w:t>
        <w:br/>
        <w:t xml:space="preserve">указанные в пункте 1 настоящего постановления.  </w:t>
      </w:r>
      <w:r>
        <w:rPr>
          <w:rFonts w:eastAsia="Times New Roman" w:cs="Times New Roman"/>
          <w:color w:val="000000"/>
          <w:sz w:val="26"/>
          <w:szCs w:val="26"/>
          <w:highlight w:val="none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sz w:val="26"/>
          <w:szCs w:val="26"/>
          <w:shd w:val="clear" w:color="auto" w:fill="ffffff"/>
        </w:rPr>
        <w:t xml:space="preserve">3. Опреде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указанных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 на 2 декабря 2025 года в период с 15.00 до 15.45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</w:t>
        <w:br/>
        <w:t xml:space="preserve">постановлений Администрации города Костромы,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указанных в пункте 1 </w:t>
        <w:br/>
        <w:t xml:space="preserve">настоящего постановления (приложение 1 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2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</w:r>
      <w:r>
        <w:rPr>
          <w:sz w:val="26"/>
          <w:shd w:val="clear" w:color="auto" w:fill="ffffff"/>
          <w14:ligatures w14:val="none"/>
        </w:rPr>
        <w:t xml:space="preserve">14 ноября</w:t>
      </w:r>
      <w:r>
        <w:rPr>
          <w:sz w:val="26"/>
          <w:shd w:val="clear" w:color="auto" w:fill="ffffff"/>
          <w14:ligatures w14:val="none"/>
        </w:rPr>
        <w:t xml:space="preserve"> 2025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</w:t>
      </w:r>
      <w:r>
        <w:rPr>
          <w:rFonts w:ascii="Times New Roman" w:hAnsi="Times New Roman"/>
          <w:sz w:val="26"/>
          <w:shd w:val="clear" w:color="auto" w:fill="ffffff"/>
        </w:rPr>
        <w:t xml:space="preserve">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</w:t>
      </w:r>
      <w:r>
        <w:rPr>
          <w:rFonts w:ascii="Times New Roman" w:hAnsi="Times New Roman"/>
          <w:sz w:val="26"/>
          <w:shd w:val="clear" w:color="auto" w:fill="ffffff"/>
        </w:rPr>
        <w:t xml:space="preserve">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24</w:t>
      </w:r>
      <w:r>
        <w:rPr>
          <w:rFonts w:ascii="Times New Roman" w:hAnsi="Times New Roman"/>
          <w:sz w:val="26"/>
          <w:shd w:val="clear" w:color="auto" w:fill="ffffff"/>
        </w:rPr>
        <w:t xml:space="preserve"> ноя</w:t>
      </w:r>
      <w:r>
        <w:rPr>
          <w:rFonts w:ascii="Times New Roman" w:hAnsi="Times New Roman"/>
          <w:sz w:val="26"/>
          <w:shd w:val="clear" w:color="auto" w:fill="ffffff"/>
        </w:rPr>
        <w:t xml:space="preserve">бря 2025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24</w:t>
      </w:r>
      <w:r>
        <w:rPr>
          <w:rFonts w:ascii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sz w:val="26"/>
          <w:szCs w:val="26"/>
        </w:rPr>
        <w:t xml:space="preserve"> 2025 года </w:t>
        <w:br/>
        <w:t xml:space="preserve">и распространение оповещения о начале публичных слушаний </w:t>
        <w:br/>
        <w:t xml:space="preserve">до 2 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8.1.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24</w:t>
      </w:r>
      <w:r>
        <w:rPr>
          <w:rFonts w:ascii="Times New Roman" w:hAnsi="Times New Roman"/>
          <w:sz w:val="26"/>
          <w:shd w:val="clear" w:color="auto" w:fill="ffffff"/>
        </w:rPr>
        <w:t xml:space="preserve"> ноя</w:t>
      </w:r>
      <w:r>
        <w:rPr>
          <w:rFonts w:ascii="Times New Roman" w:hAnsi="Times New Roman"/>
          <w:sz w:val="26"/>
          <w:shd w:val="clear" w:color="auto" w:fill="ffffff"/>
        </w:rPr>
        <w:t xml:space="preserve">бря 2025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Администрации города Костромы, указанных в пункте 1 настоящего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24</w:t>
      </w:r>
      <w:r>
        <w:rPr>
          <w:rFonts w:ascii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sz w:val="26"/>
          <w:szCs w:val="26"/>
        </w:rPr>
        <w:t xml:space="preserve"> 2025 года </w:t>
        <w:br/>
        <w:t xml:space="preserve">и распространение оповещения о начале публичных слушаний </w:t>
        <w:br/>
        <w:t xml:space="preserve">до 2 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 В. Смирнов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85</cp:revision>
  <dcterms:created xsi:type="dcterms:W3CDTF">2014-03-21T13:39:00Z</dcterms:created>
  <dcterms:modified xsi:type="dcterms:W3CDTF">2025-11-21T11:49:24Z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