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092"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Приложение 2</w:t>
      </w:r>
    </w:p>
    <w:p>
      <w:pPr>
        <w:pStyle w:val="Normal"/>
        <w:ind w:firstLine="4820"/>
        <w:jc w:val="right"/>
        <w:rPr>
          <w:rFonts w:ascii="Times New Roman" w:hAnsi="Times New Roman" w:cs="Times New Roman"/>
          <w:bCs/>
          <w:i/>
          <w:i/>
          <w:sz w:val="24"/>
          <w:szCs w:val="24"/>
          <w:highlight w:val="none"/>
        </w:rPr>
      </w:pPr>
      <w:r>
        <w:rPr>
          <w:rFonts w:cs="Times New Roman" w:ascii="Times New Roman" w:hAnsi="Times New Roman"/>
          <w:i/>
          <w:sz w:val="24"/>
          <w:szCs w:val="24"/>
        </w:rPr>
        <w:t>к постановлению Главы города Костромы</w:t>
      </w:r>
    </w:p>
    <w:p>
      <w:pPr>
        <w:pStyle w:val="Normal"/>
        <w:ind w:firstLine="4820"/>
        <w:jc w:val="right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</w:r>
    </w:p>
    <w:p>
      <w:pPr>
        <w:pStyle w:val="Normal"/>
        <w:ind w:firstLine="482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</w:t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ОПОВЕЩЕНИЕ О НАЧАЛЕ ПУБЛИЧНЫХ СЛУШАНИЙ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Глава города Костромы информирует о назначении публичных слушаний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по проектам постановлений Администрации города Костромы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о предоставлении разрешений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 на условно разрешенный вид использования земельного участка с кадастровым номером 44:27:070611:1134 и объекта капитального строительства с кадастровым номером 44:27:070611:552, имеющих местоположение в городе Костроме: поселок Васильевское, д. 16.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Проекты постановлений Администрации города Костромы о предоставлении разрешений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 на условно разрешенный вид использования земельного участка с кадастровым номером 44:27:070611:1134 и объекта капитального строительства с кадастровым номером 44:27:070611:552, имеющих местоположение в городе Костроме: поселок Васильевское, д. 16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, являются приложениями к постановлению Главы города Костромы.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Собрание участников публичных слушаний состоится 24 сентября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2024 года с 15.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55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до 1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6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.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30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Организатор публичных слушаний - Комиссия по подготовке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 81, электронный адрес: 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  <w:lang w:val="en-US"/>
        </w:rPr>
        <w:t>SkobelkinaSS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@gradkostroma.ru).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16 сентября по 24 сентября 2024 года ежедневно в будние дни с 9-00 до 13-00 и с 14-00 до 18-00. Посещение экспозиции проектов, а также консультирование проводятся во вторник и четверг 17 сентября и 19 сентября 2024 года с 16.00 по 18.00 часов, а также по телефону (4942) 42 66 81.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Проекты, подлежащие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16 сентября 2024 года. 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1) в письменной форме или в форме электронного документа в адрес организатора публичных слушаний с 16 сентября по 24 сентября 2024 года;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2) посредством записи в книге (журнале) учета посетителей экспозиции проекта, подлежащего рассмотрению на публичных слушаниях, в будние дни с                  16 сентября по 24 сентября 2024 года с 9-00 до 13-00 и с 14-00 до 18-00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3) в устной и письменной форме в ходе проведения собрания участников публичных слушаний.</w:t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</w:rPr>
  </w:style>
  <w:style w:type="paragraph" w:styleId="Style24" w:customStyle="1">
    <w:name w:val="Решение"/>
    <w:qFormat/>
    <w:pPr>
      <w:keepNext w:val="false"/>
      <w:keepLines w:val="false"/>
      <w:pageBreakBefore w:val="false"/>
      <w:widowControl/>
      <w:shd w:val="nil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6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LibreOffice/7.5.9.2$Windows_x86 LibreOffice_project/cdeefe45c17511d326101eed8008ac4092f278a9</Application>
  <AppVersion>15.0000</AppVersion>
  <Pages>2</Pages>
  <Words>527</Words>
  <Characters>3657</Characters>
  <CharactersWithSpaces>4239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2022-07-08T08:05:00Z</dcterms:created>
  <dc:creator>Дума г. Костромы</dc:creator>
  <dc:description/>
  <dc:language>ru-RU</dc:language>
  <cp:lastModifiedBy/>
  <cp:lastPrinted>2024-08-30T09:25:07Z</cp:lastPrinted>
  <dcterms:modified xsi:type="dcterms:W3CDTF">2024-08-30T09:25:12Z</dcterms:modified>
  <cp:revision>183</cp:revision>
  <dc:subject/>
  <dc:title/>
</cp:coreProperties>
</file>