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092" w:hanging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Приложение 2</w:t>
      </w:r>
    </w:p>
    <w:p>
      <w:pPr>
        <w:pStyle w:val="Normal"/>
        <w:ind w:firstLine="482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 постановлению Главы города Костромы</w:t>
      </w:r>
    </w:p>
    <w:p>
      <w:pPr>
        <w:pStyle w:val="Normal"/>
        <w:ind w:firstLine="482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ind w:firstLine="708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ОПОВЕЩЕНИЕ О НАЧАЛЕ ПУБЛИЧНЫХ СЛУШАНИЙ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Глава города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Костромы информирует о назначении публичных слушаний по проектам постановлений Администрации города Костромы 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 участках, имеющих местоположение в городе Костроме: проспект Речной, д. 64/1, с кадастровым номером 44:27:020312:1, улица Профсоюзная, д 34б, с кадастровым номером 44:27:070408:82, 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улица Волжская 2-я, д 8, с кадастровым номером 44:27:070109:610, территория ГСК 191, бокс 52, с кадастровым номером 44:27:040732:710.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 xml:space="preserve">Проекты постановлений Администрации города Костромы о предоставлении разрешений на отклонение от предельных параметров разрешенного строительства,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реконструкции объектов капитального строительства на земельных участках, имеющих местоположение в городе Костроме: проспект Речной, д. 64/1, с кадастровым номером 44:27:020312:1, улица Профсоюзная, д 34б, с кадастровым номером 44:27:070408:82, 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улица Волжская 2-я, д 8, с кадастровым номером 44:27:070109:610, территория ГСК 191, бокс 52, с кадастровым номером 44:27:040732:710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, являются приложением к постановлению Главы города Костромы.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Собрание участников публичных слушаний состоится 6 августа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 2024 года с 15.00 до 15.45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 (кабинет главного архитектора).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Организатор публичных слушаний - Комиссия по подготовке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66 81, электронный адрес: 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  <w:lang w:val="en-US"/>
        </w:rPr>
        <w:t>SkobelkinaSS</w:t>
      </w: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@gradkostroma.ru).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Экспозиция проектов проводится в здании по адресу: Российская Федерация, Костромская область, городской округ город Кострома, город Кострома, площадь Конституции, дом 2, 4 этаж, кабинет 416, с 29 июля по 6 августа 2024 года ежедневно в будние дни с 9-00 до 13-00 и с 14-00 до 18-00. Посещение экспозиции проектов, а также консультирование проводятся во вторник и четверг 30 июля и 1 августа 2024 года с 16.00 по 18.00 часов, а также по телефону (4942) 42 66 81.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 xml:space="preserve">Проекты, подлежащие рассмотрению на публичных слушаниях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29 июля 2024 года. 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1) в письменной форме или в форме электронного документа в адрес организатора публичных слушаний с 29 июля по 6 августа 2024 года;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2) посредством записи в книге (журнале) учета посетителей экспозиции проекта, подлежащего рассмотрению на публичных слушаниях, в будние дни с                  29 июля по 6 августа 2024 года с 9-00 до 13-00 и с 14-00 до 18-00 в здании по адресу: Российская Федерация, Костромская область, городской округ город Кострома, город Кострома, площадь Конституции, 2, 4 этаж, кабинет 416;</w:t>
      </w:r>
    </w:p>
    <w:p>
      <w:pPr>
        <w:pStyle w:val="Normal"/>
        <w:widowControl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6"/>
          <w:szCs w:val="26"/>
          <w:shd w:fill="auto" w:val="clear"/>
        </w:rPr>
        <w:t>3) в устной и письменной форме в ходе проведения собрания участников публичных слушаний.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</w:rPr>
  </w:style>
  <w:style w:type="paragraph" w:styleId="Style24" w:customStyle="1">
    <w:name w:val="Решение"/>
    <w:qFormat/>
    <w:pPr>
      <w:keepNext w:val="false"/>
      <w:keepLines w:val="false"/>
      <w:pageBreakBefore w:val="false"/>
      <w:widowControl/>
      <w:shd w:val="nil" w:color="000000"/>
      <w:suppressAutoHyphens w:val="true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LibreOffice/7.5.9.2$Windows_x86 LibreOffice_project/cdeefe45c17511d326101eed8008ac4092f278a9</Application>
  <AppVersion>15.0000</AppVersion>
  <Pages>2</Pages>
  <Words>618</Words>
  <Characters>4301</Characters>
  <CharactersWithSpaces>4934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2022-07-08T08:05:00Z</dcterms:created>
  <dc:creator>Дума г. Костромы</dc:creator>
  <dc:description/>
  <dc:language>ru-RU</dc:language>
  <cp:lastModifiedBy/>
  <cp:lastPrinted>2024-07-04T14:07:07Z</cp:lastPrinted>
  <dcterms:modified xsi:type="dcterms:W3CDTF">2024-07-04T14:07:21Z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