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0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3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83"/>
        <w:gridCol w:w="2558"/>
        <w:gridCol w:w="4080"/>
        <w:gridCol w:w="442"/>
        <w:gridCol w:w="1849"/>
        <w:gridCol w:w="142"/>
        <w:gridCol w:w="283"/>
      </w:tblGrid>
      <w:tr>
        <w:tblPrEx/>
        <w:trPr>
          <w:trHeight w:val="731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eastAsia="Arial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_x005F_x0000_i1026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7" t="-5" r="-7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40" cy="690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0pt;height:54.4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spacing w:before="120" w:after="0"/>
              <w:widowControl w:val="off"/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  <w:t xml:space="preserve">АДМИНИСТРАЦИЯ ГОРОДА КОСТРОМЫ</w:t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</w:p>
          <w:p>
            <w:pPr>
              <w:pStyle w:val="780"/>
              <w:jc w:val="center"/>
              <w:spacing w:before="240" w:after="0"/>
              <w:widowControl w:val="off"/>
            </w:pP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  <w:t xml:space="preserve">ПОСТАНОВЛЕНИЕ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080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2" w:type="dxa"/>
            <w:vAlign w:val="bottom"/>
            <w:textDirection w:val="lrTb"/>
            <w:noWrap w:val="false"/>
          </w:tcPr>
          <w:p>
            <w:pPr>
              <w:pStyle w:val="780"/>
              <w:jc w:val="center"/>
              <w:widowControl w:val="off"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№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428"/>
        </w:trPr>
        <w:tc>
          <w:tcPr>
            <w:tcW w:w="283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892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О предоставлении разрешения на отклонение от предельных параметров раз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решенного строительства, реконструкции объектов капиталь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ного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строительства на земельном участке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с кадастровым номером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44:27:07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0220:54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имеющем местоположение: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город Кострома,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улица Дружбы, д. 13/12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r>
          </w:p>
          <w:p>
            <w:pPr>
              <w:pStyle w:val="780"/>
              <w:jc w:val="center"/>
              <w:widowControl w:val="off"/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r>
          </w:p>
        </w:tc>
        <w:tc>
          <w:tcPr>
            <w:gridSpan w:val="2"/>
            <w:tcW w:w="425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основании заявления гражданина от 17 декабря 2024 года                                 № 37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-ОПП-2024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в соответствии со статьей 40 Градостроительного кодекса Российской Федерации, протоколом публичных слушаний по вопросу предоставления разрешения 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отклонение от предельных параметров разрешенного строительства,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рекон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струкции объ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ектов капитального строительства на земельном участке с кадастровым номеро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0220:54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имеющем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Дружбы, д. 13/12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с учетом заключения о результатах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публичных слушаний, рекомендаций Комиссии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по подготовке проекта Правил землепользования и застройки города Костромы, руководствуясь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1. П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редоставить разре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шение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0220:54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площадью 1013 квадратных метров, имеющем местоположение: Костромская область,                     город Костро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улица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Дружбы, д. 13/12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у</w:t>
      </w:r>
      <w:r>
        <w:rPr>
          <w:rFonts w:ascii="Times New Roman" w:hAnsi="Times New Roman" w:cs="Times New Roman"/>
          <w:sz w:val="26"/>
          <w:szCs w:val="24"/>
        </w:rPr>
        <w:t xml:space="preserve">становив минимальный отступ с северо-восточной стороны земельного участка от точки А до точки Б – 0,25 м</w:t>
      </w:r>
      <w:r>
        <w:rPr>
          <w:rFonts w:ascii="Times New Roman" w:hAnsi="Times New Roman" w:cs="Times New Roman"/>
          <w:sz w:val="26"/>
          <w:szCs w:val="24"/>
        </w:rPr>
        <w:t xml:space="preserve">, </w:t>
      </w:r>
      <w:r>
        <w:rPr>
          <w:rFonts w:ascii="Times New Roman" w:hAnsi="Times New Roman" w:cs="Times New Roman"/>
          <w:sz w:val="26"/>
          <w:szCs w:val="24"/>
        </w:rPr>
        <w:t xml:space="preserve">в целях реконструкции многоквартирного жилого дома, согласно приложению к настоящему постановлению. 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780"/>
        <w:ind w:left="0" w:right="0" w:firstLine="709"/>
        <w:jc w:val="both"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Настояще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 постановление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вступает в силу со д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ня его подписан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ия,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ет».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780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780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Исполняющий обязанности главы</w:t>
      </w:r>
      <w:r>
        <w:rPr>
          <w:sz w:val="26"/>
          <w:szCs w:val="26"/>
          <w:highlight w:val="none"/>
          <w:shd w:val="clear" w:color="auto" w:fill="auto"/>
        </w:rPr>
      </w:r>
    </w:p>
    <w:p>
      <w:pPr>
        <w:ind w:left="0" w:right="0" w:firstLine="0"/>
        <w:jc w:val="both"/>
        <w:spacing w:before="0" w:after="0"/>
        <w:widowControl/>
        <w:rPr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        О. В. Болоховец</w:t>
      </w:r>
      <w:r>
        <w:rPr>
          <w:sz w:val="26"/>
          <w:szCs w:val="26"/>
          <w:highlight w:val="none"/>
          <w:shd w:val="clear" w:color="auto" w:fill="auto"/>
        </w:rPr>
      </w:r>
      <w:r/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0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781">
    <w:name w:val="Heading 1"/>
    <w:basedOn w:val="7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2">
    <w:name w:val="Heading 2"/>
    <w:basedOn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3">
    <w:name w:val="Heading 3"/>
    <w:basedOn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4">
    <w:name w:val="Heading 4"/>
    <w:basedOn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91">
    <w:name w:val="Heading 2 Char"/>
    <w:uiPriority w:val="9"/>
    <w:qFormat/>
    <w:rPr>
      <w:rFonts w:ascii="Arial" w:hAnsi="Arial" w:eastAsia="Arial" w:cs="Arial"/>
      <w:sz w:val="34"/>
    </w:rPr>
  </w:style>
  <w:style w:type="character" w:styleId="792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93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>
    <w:name w:val="Title Char"/>
    <w:uiPriority w:val="10"/>
    <w:qFormat/>
    <w:rPr>
      <w:sz w:val="48"/>
      <w:szCs w:val="48"/>
    </w:rPr>
  </w:style>
  <w:style w:type="character" w:styleId="800">
    <w:name w:val="Subtitle Char"/>
    <w:uiPriority w:val="11"/>
    <w:qFormat/>
    <w:rPr>
      <w:sz w:val="24"/>
      <w:szCs w:val="24"/>
    </w:rPr>
  </w:style>
  <w:style w:type="character" w:styleId="801">
    <w:name w:val="Quote Char"/>
    <w:uiPriority w:val="29"/>
    <w:qFormat/>
    <w:rPr>
      <w:i/>
    </w:rPr>
  </w:style>
  <w:style w:type="character" w:styleId="802">
    <w:name w:val="Intense Quote Char"/>
    <w:uiPriority w:val="30"/>
    <w:qFormat/>
    <w:rPr>
      <w:i/>
    </w:rPr>
  </w:style>
  <w:style w:type="character" w:styleId="803">
    <w:name w:val="Header Char"/>
    <w:uiPriority w:val="99"/>
    <w:qFormat/>
  </w:style>
  <w:style w:type="character" w:styleId="804">
    <w:name w:val="Footer Char"/>
    <w:uiPriority w:val="99"/>
    <w:qFormat/>
  </w:style>
  <w:style w:type="character" w:styleId="805">
    <w:name w:val="Caption Char"/>
    <w:uiPriority w:val="99"/>
    <w:qFormat/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character" w:styleId="807">
    <w:name w:val="Footnote Text Char"/>
    <w:uiPriority w:val="99"/>
    <w:qFormat/>
    <w:rPr>
      <w:sz w:val="18"/>
    </w:rPr>
  </w:style>
  <w:style w:type="character" w:styleId="808">
    <w:name w:val="Символ сноски"/>
    <w:uiPriority w:val="99"/>
    <w:unhideWhenUsed/>
    <w:qFormat/>
    <w:rPr>
      <w:vertAlign w:val="superscript"/>
    </w:rPr>
  </w:style>
  <w:style w:type="character" w:styleId="809">
    <w:name w:val="footnote reference"/>
    <w:rPr>
      <w:vertAlign w:val="superscript"/>
    </w:rPr>
  </w:style>
  <w:style w:type="character" w:styleId="810">
    <w:name w:val="Endnote Text Char"/>
    <w:uiPriority w:val="99"/>
    <w:qFormat/>
    <w:rPr>
      <w:sz w:val="20"/>
    </w:rPr>
  </w:style>
  <w:style w:type="character" w:styleId="8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2">
    <w:name w:val="endnote reference"/>
    <w:rPr>
      <w:vertAlign w:val="superscript"/>
    </w:rPr>
  </w:style>
  <w:style w:type="character" w:styleId="813">
    <w:name w:val="Основной шрифт абзаца"/>
    <w:qFormat/>
  </w:style>
  <w:style w:type="character" w:styleId="814">
    <w:name w:val="Absatz-Standardschriftart"/>
    <w:qFormat/>
  </w:style>
  <w:style w:type="character" w:styleId="815">
    <w:name w:val="Основной шрифт абзаца4"/>
    <w:qFormat/>
  </w:style>
  <w:style w:type="character" w:styleId="816">
    <w:name w:val="WW-Absatz-Standardschriftart"/>
    <w:qFormat/>
  </w:style>
  <w:style w:type="character" w:styleId="817">
    <w:name w:val="WW-Absatz-Standardschriftart1"/>
    <w:qFormat/>
  </w:style>
  <w:style w:type="character" w:styleId="818">
    <w:name w:val="WW-Absatz-Standardschriftart11"/>
    <w:qFormat/>
  </w:style>
  <w:style w:type="character" w:styleId="819">
    <w:name w:val="WW-Absatz-Standardschriftart111"/>
    <w:qFormat/>
  </w:style>
  <w:style w:type="character" w:styleId="820">
    <w:name w:val="WW-Absatz-Standardschriftart1111"/>
    <w:qFormat/>
  </w:style>
  <w:style w:type="character" w:styleId="821">
    <w:name w:val="WW-Absatz-Standardschriftart11111"/>
    <w:qFormat/>
  </w:style>
  <w:style w:type="character" w:styleId="822">
    <w:name w:val="WW-Absatz-Standardschriftart111111"/>
    <w:qFormat/>
  </w:style>
  <w:style w:type="character" w:styleId="823">
    <w:name w:val="WW-Absatz-Standardschriftart1111111"/>
    <w:qFormat/>
  </w:style>
  <w:style w:type="character" w:styleId="824">
    <w:name w:val="WW-Absatz-Standardschriftart11111111"/>
    <w:qFormat/>
  </w:style>
  <w:style w:type="character" w:styleId="825">
    <w:name w:val="WW-Absatz-Standardschriftart111111111"/>
    <w:qFormat/>
  </w:style>
  <w:style w:type="character" w:styleId="826">
    <w:name w:val="WW-Absatz-Standardschriftart1111111111"/>
    <w:qFormat/>
  </w:style>
  <w:style w:type="character" w:styleId="827">
    <w:name w:val="WW-Absatz-Standardschriftart11111111111"/>
    <w:qFormat/>
  </w:style>
  <w:style w:type="character" w:styleId="828">
    <w:name w:val="WW-Absatz-Standardschriftart111111111111"/>
    <w:qFormat/>
  </w:style>
  <w:style w:type="character" w:styleId="829">
    <w:name w:val="WW-Absatz-Standardschriftart1111111111111"/>
    <w:qFormat/>
  </w:style>
  <w:style w:type="character" w:styleId="830">
    <w:name w:val="WW-Absatz-Standardschriftart11111111111111"/>
    <w:qFormat/>
  </w:style>
  <w:style w:type="character" w:styleId="831">
    <w:name w:val="WW-Absatz-Standardschriftart111111111111111"/>
    <w:qFormat/>
  </w:style>
  <w:style w:type="character" w:styleId="832">
    <w:name w:val="WW-Absatz-Standardschriftart1111111111111111"/>
    <w:qFormat/>
  </w:style>
  <w:style w:type="character" w:styleId="833">
    <w:name w:val="WW-Absatz-Standardschriftart11111111111111111"/>
    <w:qFormat/>
  </w:style>
  <w:style w:type="character" w:styleId="834">
    <w:name w:val="WW-Absatz-Standardschriftart111111111111111111"/>
    <w:qFormat/>
  </w:style>
  <w:style w:type="character" w:styleId="835">
    <w:name w:val="WW-Absatz-Standardschriftart1111111111111111111"/>
    <w:qFormat/>
  </w:style>
  <w:style w:type="character" w:styleId="836">
    <w:name w:val="WW-Absatz-Standardschriftart11111111111111111111"/>
    <w:qFormat/>
  </w:style>
  <w:style w:type="character" w:styleId="837">
    <w:name w:val="WW-Absatz-Standardschriftart111111111111111111111"/>
    <w:qFormat/>
  </w:style>
  <w:style w:type="character" w:styleId="838">
    <w:name w:val="WW-Absatz-Standardschriftart1111111111111111111111"/>
    <w:qFormat/>
  </w:style>
  <w:style w:type="character" w:styleId="839">
    <w:name w:val="WW-Absatz-Standardschriftart11111111111111111111111"/>
    <w:qFormat/>
  </w:style>
  <w:style w:type="character" w:styleId="840">
    <w:name w:val="WW-Absatz-Standardschriftart111111111111111111111111"/>
    <w:qFormat/>
  </w:style>
  <w:style w:type="character" w:styleId="841">
    <w:name w:val="WW-Absatz-Standardschriftart1111111111111111111111111"/>
    <w:qFormat/>
  </w:style>
  <w:style w:type="character" w:styleId="842">
    <w:name w:val="WW-Absatz-Standardschriftart11111111111111111111111111"/>
    <w:qFormat/>
  </w:style>
  <w:style w:type="character" w:styleId="843">
    <w:name w:val="WW-Absatz-Standardschriftart111111111111111111111111111"/>
    <w:qFormat/>
  </w:style>
  <w:style w:type="character" w:styleId="844">
    <w:name w:val="WW-Absatz-Standardschriftart1111111111111111111111111111"/>
    <w:qFormat/>
  </w:style>
  <w:style w:type="character" w:styleId="845">
    <w:name w:val="WW-Absatz-Standardschriftart11111111111111111111111111111"/>
    <w:qFormat/>
  </w:style>
  <w:style w:type="character" w:styleId="846">
    <w:name w:val="WW-Absatz-Standardschriftart111111111111111111111111111111"/>
    <w:qFormat/>
  </w:style>
  <w:style w:type="character" w:styleId="847">
    <w:name w:val="Основной шрифт абзаца3"/>
    <w:qFormat/>
  </w:style>
  <w:style w:type="character" w:styleId="848">
    <w:name w:val="WW-Absatz-Standardschriftart1111111111111111111111111111111"/>
    <w:qFormat/>
  </w:style>
  <w:style w:type="character" w:styleId="849">
    <w:name w:val="WW-Absatz-Standardschriftart11111111111111111111111111111111"/>
    <w:qFormat/>
  </w:style>
  <w:style w:type="character" w:styleId="850">
    <w:name w:val="Основной шрифт абзаца2"/>
    <w:qFormat/>
  </w:style>
  <w:style w:type="character" w:styleId="851">
    <w:name w:val="WW-Absatz-Standardschriftart111111111111111111111111111111111"/>
    <w:qFormat/>
  </w:style>
  <w:style w:type="character" w:styleId="852">
    <w:name w:val="Основной шрифт абзаца1"/>
    <w:qFormat/>
  </w:style>
  <w:style w:type="character" w:styleId="853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854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5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6" w:default="1">
    <w:name w:val="Default Paragraph Font"/>
    <w:uiPriority w:val="1"/>
    <w:semiHidden/>
    <w:unhideWhenUsed/>
    <w:qFormat/>
  </w:style>
  <w:style w:type="paragraph" w:styleId="857">
    <w:name w:val="Заголовок"/>
    <w:basedOn w:val="780"/>
    <w:next w:val="858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858">
    <w:name w:val="Body Text"/>
    <w:basedOn w:val="780"/>
    <w:pPr>
      <w:spacing w:before="0" w:after="120"/>
    </w:pPr>
  </w:style>
  <w:style w:type="paragraph" w:styleId="859">
    <w:name w:val="List"/>
    <w:basedOn w:val="858"/>
    <w:rPr>
      <w:rFonts w:cs="Tahoma"/>
    </w:rPr>
  </w:style>
  <w:style w:type="paragraph" w:styleId="860">
    <w:name w:val="Caption"/>
    <w:basedOn w:val="780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1">
    <w:name w:val="Указатель"/>
    <w:basedOn w:val="780"/>
    <w:qFormat/>
    <w:pPr>
      <w:suppressLineNumbers/>
    </w:pPr>
    <w:rPr>
      <w:rFonts w:cs="Mangal"/>
    </w:rPr>
  </w:style>
  <w:style w:type="paragraph" w:styleId="862">
    <w:name w:val="List Paragraph"/>
    <w:basedOn w:val="780"/>
    <w:uiPriority w:val="34"/>
    <w:qFormat/>
    <w:pPr>
      <w:contextualSpacing/>
      <w:ind w:left="720" w:firstLine="0"/>
      <w:spacing w:before="0" w:after="0"/>
    </w:pPr>
  </w:style>
  <w:style w:type="paragraph" w:styleId="863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64">
    <w:name w:val="Title"/>
    <w:basedOn w:val="7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65">
    <w:name w:val="Subtitle"/>
    <w:basedOn w:val="780"/>
    <w:uiPriority w:val="11"/>
    <w:qFormat/>
    <w:pPr>
      <w:spacing w:before="200" w:after="200"/>
    </w:pPr>
    <w:rPr>
      <w:sz w:val="24"/>
      <w:szCs w:val="24"/>
    </w:rPr>
  </w:style>
  <w:style w:type="paragraph" w:styleId="866">
    <w:name w:val="Quote"/>
    <w:basedOn w:val="780"/>
    <w:uiPriority w:val="29"/>
    <w:qFormat/>
    <w:pPr>
      <w:ind w:left="720" w:right="720" w:firstLine="0"/>
    </w:pPr>
    <w:rPr>
      <w:i/>
    </w:rPr>
  </w:style>
  <w:style w:type="paragraph" w:styleId="867">
    <w:name w:val="Intense Quote"/>
    <w:basedOn w:val="780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68">
    <w:name w:val="Колонтитул"/>
    <w:basedOn w:val="780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69">
    <w:name w:val="Header"/>
    <w:basedOn w:val="780"/>
    <w:uiPriority w:val="99"/>
    <w:unhideWhenUsed/>
  </w:style>
  <w:style w:type="paragraph" w:styleId="870">
    <w:name w:val="Footer"/>
    <w:basedOn w:val="780"/>
    <w:uiPriority w:val="99"/>
    <w:unhideWhenUsed/>
  </w:style>
  <w:style w:type="paragraph" w:styleId="871">
    <w:name w:val="footnote text"/>
    <w:basedOn w:val="78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2">
    <w:name w:val="endnote text"/>
    <w:basedOn w:val="78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73">
    <w:name w:val="toc 1"/>
    <w:basedOn w:val="780"/>
    <w:uiPriority w:val="39"/>
    <w:unhideWhenUsed/>
    <w:pPr>
      <w:ind w:left="0" w:right="0" w:firstLine="0"/>
      <w:spacing w:before="0" w:after="57"/>
    </w:pPr>
  </w:style>
  <w:style w:type="paragraph" w:styleId="874">
    <w:name w:val="toc 2"/>
    <w:basedOn w:val="780"/>
    <w:uiPriority w:val="39"/>
    <w:unhideWhenUsed/>
    <w:pPr>
      <w:ind w:left="283" w:right="0" w:firstLine="0"/>
      <w:spacing w:before="0" w:after="57"/>
    </w:pPr>
  </w:style>
  <w:style w:type="paragraph" w:styleId="875">
    <w:name w:val="toc 3"/>
    <w:basedOn w:val="780"/>
    <w:uiPriority w:val="39"/>
    <w:unhideWhenUsed/>
    <w:pPr>
      <w:ind w:left="567" w:right="0" w:firstLine="0"/>
      <w:spacing w:before="0" w:after="57"/>
    </w:pPr>
  </w:style>
  <w:style w:type="paragraph" w:styleId="876">
    <w:name w:val="toc 4"/>
    <w:basedOn w:val="780"/>
    <w:uiPriority w:val="39"/>
    <w:unhideWhenUsed/>
    <w:pPr>
      <w:ind w:left="850" w:right="0" w:firstLine="0"/>
      <w:spacing w:before="0" w:after="57"/>
    </w:pPr>
  </w:style>
  <w:style w:type="paragraph" w:styleId="877">
    <w:name w:val="toc 5"/>
    <w:basedOn w:val="780"/>
    <w:uiPriority w:val="39"/>
    <w:unhideWhenUsed/>
    <w:pPr>
      <w:ind w:left="1134" w:right="0" w:firstLine="0"/>
      <w:spacing w:before="0" w:after="57"/>
    </w:pPr>
  </w:style>
  <w:style w:type="paragraph" w:styleId="878">
    <w:name w:val="toc 6"/>
    <w:basedOn w:val="780"/>
    <w:uiPriority w:val="39"/>
    <w:unhideWhenUsed/>
    <w:pPr>
      <w:ind w:left="1417" w:right="0" w:firstLine="0"/>
      <w:spacing w:before="0" w:after="57"/>
    </w:pPr>
  </w:style>
  <w:style w:type="paragraph" w:styleId="879">
    <w:name w:val="toc 7"/>
    <w:basedOn w:val="780"/>
    <w:uiPriority w:val="39"/>
    <w:unhideWhenUsed/>
    <w:pPr>
      <w:ind w:left="1701" w:right="0" w:firstLine="0"/>
      <w:spacing w:before="0" w:after="57"/>
    </w:pPr>
  </w:style>
  <w:style w:type="paragraph" w:styleId="880">
    <w:name w:val="toc 8"/>
    <w:basedOn w:val="780"/>
    <w:uiPriority w:val="39"/>
    <w:unhideWhenUsed/>
    <w:pPr>
      <w:ind w:left="1984" w:right="0" w:firstLine="0"/>
      <w:spacing w:before="0" w:after="57"/>
    </w:pPr>
  </w:style>
  <w:style w:type="paragraph" w:styleId="881">
    <w:name w:val="toc 9"/>
    <w:basedOn w:val="780"/>
    <w:uiPriority w:val="39"/>
    <w:unhideWhenUsed/>
    <w:pPr>
      <w:ind w:left="2268" w:right="0" w:firstLine="0"/>
      <w:spacing w:before="0" w:after="57"/>
    </w:pPr>
  </w:style>
  <w:style w:type="paragraph" w:styleId="882">
    <w:name w:val="Index Heading"/>
    <w:basedOn w:val="857"/>
  </w:style>
  <w:style w:type="paragraph" w:styleId="883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84">
    <w:name w:val="table of figures"/>
    <w:basedOn w:val="780"/>
    <w:uiPriority w:val="99"/>
    <w:unhideWhenUsed/>
    <w:qFormat/>
    <w:pPr>
      <w:spacing w:before="0" w:after="0" w:afterAutospacing="0"/>
    </w:pPr>
  </w:style>
  <w:style w:type="paragraph" w:styleId="885">
    <w:name w:val="Название4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6">
    <w:name w:val="Указатель4"/>
    <w:basedOn w:val="780"/>
    <w:qFormat/>
    <w:pPr>
      <w:suppressLineNumbers/>
    </w:pPr>
    <w:rPr>
      <w:rFonts w:ascii="Arial" w:hAnsi="Arial" w:cs="Tahoma"/>
    </w:rPr>
  </w:style>
  <w:style w:type="paragraph" w:styleId="887">
    <w:name w:val="Название3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8">
    <w:name w:val="Указатель3"/>
    <w:basedOn w:val="780"/>
    <w:qFormat/>
    <w:pPr>
      <w:suppressLineNumbers/>
    </w:pPr>
    <w:rPr>
      <w:rFonts w:ascii="Arial" w:hAnsi="Arial" w:cs="Tahoma"/>
    </w:rPr>
  </w:style>
  <w:style w:type="paragraph" w:styleId="889">
    <w:name w:val="Название2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90">
    <w:name w:val="Указатель2"/>
    <w:basedOn w:val="780"/>
    <w:qFormat/>
    <w:pPr>
      <w:suppressLineNumbers/>
    </w:pPr>
    <w:rPr>
      <w:rFonts w:ascii="Arial" w:hAnsi="Arial" w:cs="Tahoma"/>
    </w:rPr>
  </w:style>
  <w:style w:type="paragraph" w:styleId="891">
    <w:name w:val="Название1"/>
    <w:basedOn w:val="78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892">
    <w:name w:val="Указатель1"/>
    <w:basedOn w:val="780"/>
    <w:qFormat/>
    <w:pPr>
      <w:suppressLineNumbers/>
    </w:pPr>
    <w:rPr>
      <w:rFonts w:cs="Tahoma"/>
    </w:rPr>
  </w:style>
  <w:style w:type="paragraph" w:styleId="893">
    <w:name w:val="Текст выноски"/>
    <w:basedOn w:val="780"/>
    <w:qFormat/>
    <w:rPr>
      <w:rFonts w:ascii="Tahoma" w:hAnsi="Tahoma" w:cs="Tahoma"/>
      <w:sz w:val="16"/>
      <w:szCs w:val="16"/>
    </w:rPr>
  </w:style>
  <w:style w:type="paragraph" w:styleId="894">
    <w:name w:val="Содержимое таблицы"/>
    <w:basedOn w:val="780"/>
    <w:qFormat/>
    <w:pPr>
      <w:suppressLineNumbers/>
    </w:pPr>
  </w:style>
  <w:style w:type="paragraph" w:styleId="895">
    <w:name w:val="Заголовок таблицы"/>
    <w:basedOn w:val="894"/>
    <w:qFormat/>
    <w:pPr>
      <w:jc w:val="center"/>
      <w:suppressLineNumbers/>
    </w:pPr>
    <w:rPr>
      <w:b/>
      <w:bCs/>
    </w:rPr>
  </w:style>
  <w:style w:type="paragraph" w:styleId="896">
    <w:name w:val="Стандартный"/>
    <w:basedOn w:val="780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897">
    <w:name w:val="Заголовок постановления"/>
    <w:basedOn w:val="780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898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899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900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901">
    <w:name w:val="Содержимое врезки"/>
    <w:basedOn w:val="858"/>
    <w:qFormat/>
  </w:style>
  <w:style w:type="numbering" w:styleId="902" w:default="1">
    <w:name w:val="No List"/>
    <w:uiPriority w:val="99"/>
    <w:semiHidden/>
    <w:unhideWhenUsed/>
    <w:qFormat/>
  </w:style>
  <w:style w:type="table" w:styleId="903" w:default="1">
    <w:name w:val="Normal Table"/>
    <w:uiPriority w:val="99"/>
    <w:semiHidden/>
    <w:unhideWhenUsed/>
    <w:tblPr/>
  </w:style>
  <w:style w:type="paragraph" w:styleId="904" w:customStyle="1">
    <w:name w:val="Решение"/>
    <w:basedOn w:val="658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142</cp:revision>
  <dcterms:created xsi:type="dcterms:W3CDTF">2022-07-08T08:33:00Z</dcterms:created>
  <dcterms:modified xsi:type="dcterms:W3CDTF">2024-12-18T07:34:55Z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