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F7B" w:rsidRDefault="00FE4F7B" w:rsidP="00FE4F7B">
      <w:pPr>
        <w:widowControl/>
        <w:ind w:left="2835" w:firstLine="1985"/>
        <w:jc w:val="center"/>
        <w:rPr>
          <w:rFonts w:ascii="Times New Roman" w:eastAsia="Lucida Sans Unicode" w:hAnsi="Times New Roman" w:cs="Times New Roman"/>
          <w:i/>
          <w:sz w:val="26"/>
          <w:szCs w:val="26"/>
          <w:lang w:eastAsia="ru-RU"/>
        </w:rPr>
      </w:pPr>
    </w:p>
    <w:p w:rsidR="007E6C65" w:rsidRDefault="00FE4F7B" w:rsidP="00FE4F7B">
      <w:pPr>
        <w:widowControl/>
        <w:ind w:left="2835" w:firstLine="1985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eastAsia="Lucida Sans Unicode" w:hAnsi="Times New Roman" w:cs="Times New Roman"/>
          <w:i/>
          <w:sz w:val="26"/>
          <w:szCs w:val="26"/>
          <w:lang w:eastAsia="ru-RU"/>
        </w:rPr>
        <w:t>Приложение 4</w:t>
      </w:r>
    </w:p>
    <w:p w:rsidR="007E6C65" w:rsidRDefault="00FE4F7B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 постановлению Главы города Костромы</w:t>
      </w:r>
    </w:p>
    <w:p w:rsidR="007E6C65" w:rsidRDefault="00FE4F7B" w:rsidP="00FE4F7B">
      <w:pPr>
        <w:tabs>
          <w:tab w:val="left" w:pos="6750"/>
        </w:tabs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от 3 сентября 2024 года № 63</w:t>
      </w:r>
    </w:p>
    <w:p w:rsidR="00FE4F7B" w:rsidRDefault="00FE4F7B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7E6C65" w:rsidRDefault="00FE4F7B">
      <w:pPr>
        <w:jc w:val="right"/>
        <w:rPr>
          <w:rFonts w:eastAsia="Arial"/>
        </w:rPr>
      </w:pPr>
      <w:r>
        <w:t>ПРОЕКТ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39"/>
        <w:gridCol w:w="1398"/>
        <w:gridCol w:w="593"/>
        <w:gridCol w:w="286"/>
      </w:tblGrid>
      <w:tr w:rsidR="007E6C65">
        <w:trPr>
          <w:trHeight w:val="731"/>
        </w:trPr>
        <w:tc>
          <w:tcPr>
            <w:tcW w:w="9351" w:type="dxa"/>
            <w:gridSpan w:val="6"/>
          </w:tcPr>
          <w:p w:rsidR="007E6C65" w:rsidRPr="00FE4F7B" w:rsidRDefault="00FE4F7B" w:rsidP="00FE4F7B">
            <w:pPr>
              <w:shd w:val="clear" w:color="FFFFFF" w:fill="FFFFFF"/>
              <w:jc w:val="center"/>
              <w:rPr>
                <w:color w:val="FFFFFF"/>
                <w:highlight w:val="white"/>
                <w:shd w:val="clear" w:color="auto" w:fill="FFFF00"/>
              </w:rPr>
            </w:pPr>
            <w:r w:rsidRPr="00197F7B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5F_x0000_i1026" o:spid="_x0000_i1025" type="#_x0000_t75" style="width:54.75pt;height:54.75pt;visibility:visible;mso-wrap-style:square">
                  <v:imagedata r:id="rId4" o:title="" croptop="-9f" cropbottom="-9f" cropleft="-15f" cropright="-15f"/>
                </v:shape>
              </w:pict>
            </w:r>
          </w:p>
        </w:tc>
        <w:tc>
          <w:tcPr>
            <w:tcW w:w="286" w:type="dxa"/>
          </w:tcPr>
          <w:p w:rsidR="007E6C65" w:rsidRDefault="007E6C65">
            <w:pP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pPr>
          </w:p>
        </w:tc>
      </w:tr>
      <w:tr w:rsidR="007E6C65">
        <w:trPr>
          <w:trHeight w:val="1010"/>
        </w:trPr>
        <w:tc>
          <w:tcPr>
            <w:tcW w:w="9351" w:type="dxa"/>
            <w:gridSpan w:val="6"/>
          </w:tcPr>
          <w:p w:rsidR="007E6C65" w:rsidRDefault="00FE4F7B">
            <w:pPr>
              <w:spacing w:before="120"/>
              <w:jc w:val="center"/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  <w:t>АДМИНИСТРАЦИЯ ГОРОДА КОСТРОМЫ</w:t>
            </w:r>
          </w:p>
          <w:p w:rsidR="007E6C65" w:rsidRDefault="00FE4F7B">
            <w:pPr>
              <w:spacing w:before="240"/>
              <w:jc w:val="center"/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</w:rPr>
              <w:t>ПОСТАНОВЛЕНИЕ</w:t>
            </w:r>
          </w:p>
        </w:tc>
        <w:tc>
          <w:tcPr>
            <w:tcW w:w="286" w:type="dxa"/>
          </w:tcPr>
          <w:p w:rsidR="007E6C65" w:rsidRDefault="007E6C65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00"/>
              </w:rPr>
            </w:pPr>
          </w:p>
        </w:tc>
      </w:tr>
      <w:tr w:rsidR="007E6C65">
        <w:trPr>
          <w:trHeight w:val="415"/>
        </w:trPr>
        <w:tc>
          <w:tcPr>
            <w:tcW w:w="2840" w:type="dxa"/>
            <w:gridSpan w:val="2"/>
            <w:tcBorders>
              <w:bottom w:val="single" w:sz="4" w:space="0" w:color="000000"/>
            </w:tcBorders>
          </w:tcPr>
          <w:p w:rsidR="007E6C65" w:rsidRDefault="007E6C6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81" w:type="dxa"/>
          </w:tcPr>
          <w:p w:rsidR="007E6C65" w:rsidRDefault="007E6C6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bottom"/>
          </w:tcPr>
          <w:p w:rsidR="007E6C65" w:rsidRDefault="00FE4F7B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91" w:type="dxa"/>
            <w:gridSpan w:val="2"/>
            <w:tcBorders>
              <w:bottom w:val="single" w:sz="4" w:space="0" w:color="000000"/>
            </w:tcBorders>
          </w:tcPr>
          <w:p w:rsidR="007E6C65" w:rsidRDefault="007E6C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E6C65" w:rsidRDefault="007E6C65">
            <w:pPr>
              <w:rPr>
                <w:rFonts w:ascii="Times New Roman" w:eastAsia="Calibri" w:hAnsi="Times New Roman" w:cs="Times New Roman"/>
                <w:sz w:val="24"/>
                <w:szCs w:val="22"/>
                <w:shd w:val="clear" w:color="auto" w:fill="FFFF00"/>
              </w:rPr>
            </w:pPr>
          </w:p>
        </w:tc>
      </w:tr>
      <w:tr w:rsidR="007E6C65">
        <w:trPr>
          <w:trHeight w:val="324"/>
        </w:trPr>
        <w:tc>
          <w:tcPr>
            <w:tcW w:w="9351" w:type="dxa"/>
            <w:gridSpan w:val="6"/>
          </w:tcPr>
          <w:p w:rsidR="007E6C65" w:rsidRDefault="007E6C65">
            <w:pPr>
              <w:jc w:val="both"/>
              <w:rPr>
                <w:rFonts w:ascii="Times New Roman" w:eastAsia="Calibri" w:hAnsi="Times New Roman" w:cs="Times New Roman"/>
                <w:sz w:val="24"/>
                <w:szCs w:val="22"/>
              </w:rPr>
            </w:pPr>
          </w:p>
        </w:tc>
        <w:tc>
          <w:tcPr>
            <w:tcW w:w="286" w:type="dxa"/>
          </w:tcPr>
          <w:p w:rsidR="007E6C65" w:rsidRDefault="007E6C65">
            <w:pPr>
              <w:rPr>
                <w:rFonts w:ascii="Times New Roman" w:eastAsia="Calibri" w:hAnsi="Times New Roman" w:cs="Times New Roman"/>
                <w:sz w:val="24"/>
                <w:szCs w:val="22"/>
                <w:shd w:val="clear" w:color="auto" w:fill="FFFF00"/>
              </w:rPr>
            </w:pPr>
          </w:p>
        </w:tc>
      </w:tr>
      <w:tr w:rsidR="007E6C65">
        <w:trPr>
          <w:trHeight w:val="428"/>
        </w:trPr>
        <w:tc>
          <w:tcPr>
            <w:tcW w:w="998" w:type="dxa"/>
          </w:tcPr>
          <w:p w:rsidR="007E6C65" w:rsidRDefault="007E6C65">
            <w:pPr>
              <w:jc w:val="both"/>
              <w:rPr>
                <w:rFonts w:ascii="Times New Roman" w:eastAsia="Calibri" w:hAnsi="Times New Roman" w:cs="Times New Roman"/>
                <w:sz w:val="24"/>
                <w:szCs w:val="22"/>
              </w:rPr>
            </w:pPr>
          </w:p>
        </w:tc>
        <w:tc>
          <w:tcPr>
            <w:tcW w:w="7760" w:type="dxa"/>
            <w:gridSpan w:val="4"/>
          </w:tcPr>
          <w:p w:rsidR="007E6C65" w:rsidRDefault="00FE4F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 предоставлении разрешения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ользования объекта капитального строительства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 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еющего местоположение: Костромская область, город Кострома,</w:t>
            </w:r>
          </w:p>
          <w:p w:rsidR="007E6C65" w:rsidRDefault="00FE4F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поселок Васильевское, д. 16,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 кадастровым номером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44:27:070611:552</w:t>
            </w:r>
          </w:p>
          <w:p w:rsidR="007E6C65" w:rsidRDefault="007E6C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gridSpan w:val="2"/>
          </w:tcPr>
          <w:p w:rsidR="007E6C65" w:rsidRDefault="007E6C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2"/>
              </w:rPr>
            </w:pPr>
          </w:p>
        </w:tc>
      </w:tr>
    </w:tbl>
    <w:p w:rsidR="007E6C65" w:rsidRDefault="00FE4F7B">
      <w:pPr>
        <w:tabs>
          <w:tab w:val="left" w:pos="900"/>
          <w:tab w:val="left" w:pos="7797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заявления </w:t>
      </w:r>
      <w:r>
        <w:rPr>
          <w:rFonts w:ascii="Times New Roman" w:hAnsi="Times New Roman" w:cs="Times New Roman"/>
          <w:sz w:val="26"/>
          <w:szCs w:val="26"/>
        </w:rPr>
        <w:t>гражданина от 30 августа 2024 года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-УРВ-2024, в 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оответствии со статьей 39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Градостроительного кодекса Российской </w:t>
      </w:r>
      <w:r>
        <w:rPr>
          <w:rFonts w:ascii="Times New Roman" w:hAnsi="Times New Roman" w:cs="Times New Roman"/>
          <w:color w:val="000000"/>
          <w:sz w:val="26"/>
          <w:szCs w:val="26"/>
        </w:rPr>
        <w:t>Федерации, протоколом публичных слушаний по вопросу предоста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вления разрешения на условно разрешенный вид использования 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поселок Васильевское, д. 16, </w:t>
      </w:r>
      <w:r>
        <w:rPr>
          <w:rFonts w:ascii="Times New Roman" w:hAnsi="Times New Roman" w:cs="Times New Roman"/>
          <w:color w:val="000000"/>
          <w:sz w:val="26"/>
          <w:szCs w:val="26"/>
        </w:rPr>
        <w:t>с кадастровым номером 44:27:070611:552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с учетом заключения о результатах публичных слушаний, рекомендаций Комиссии по подготовке проекта Правил землепользования и застройки города Костромы, руководствуясь статьями 42, 44, частью 1 статьи 57 Устава города Костромы,</w:t>
      </w:r>
    </w:p>
    <w:p w:rsidR="007E6C65" w:rsidRDefault="007E6C65">
      <w:pPr>
        <w:tabs>
          <w:tab w:val="left" w:pos="900"/>
          <w:tab w:val="left" w:pos="7797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E6C65" w:rsidRDefault="00FE4F7B">
      <w:pPr>
        <w:tabs>
          <w:tab w:val="left" w:pos="900"/>
          <w:tab w:val="left" w:pos="7797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ПОСТАНОВЛЯЮ:</w:t>
      </w:r>
    </w:p>
    <w:p w:rsidR="007E6C65" w:rsidRDefault="007E6C65">
      <w:pPr>
        <w:tabs>
          <w:tab w:val="left" w:pos="900"/>
          <w:tab w:val="left" w:pos="7797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E6C65" w:rsidRDefault="00FE4F7B">
      <w:pPr>
        <w:tabs>
          <w:tab w:val="left" w:pos="900"/>
          <w:tab w:val="left" w:pos="7797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Предоставить разрешение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на условно разрешенный вид использования 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</w:rPr>
        <w:t>, площадью 149,7 квадратных метров, имеющего местоположение: Костромская область, город Кострома, по</w:t>
      </w:r>
      <w:r>
        <w:rPr>
          <w:rFonts w:ascii="Times New Roman" w:hAnsi="Times New Roman" w:cs="Times New Roman"/>
          <w:color w:val="000000"/>
          <w:sz w:val="26"/>
          <w:szCs w:val="26"/>
        </w:rPr>
        <w:t>селок Васильевское, д. 16,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 кадастровым номером 44:27:070611:552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- «Дом блокированной жилой застройки», установленный в зоне 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застройки малоэтажными жилыми домами (до 4 этажей, включая мансардный) Ж-2.</w:t>
      </w:r>
    </w:p>
    <w:p w:rsidR="007E6C65" w:rsidRDefault="00FE4F7B">
      <w:pPr>
        <w:tabs>
          <w:tab w:val="left" w:pos="900"/>
          <w:tab w:val="left" w:pos="7797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Настоящее постановление подлежит официальному о</w:t>
      </w:r>
      <w:r>
        <w:rPr>
          <w:rFonts w:ascii="Times New Roman" w:hAnsi="Times New Roman" w:cs="Times New Roman"/>
          <w:color w:val="000000"/>
          <w:sz w:val="26"/>
          <w:szCs w:val="26"/>
        </w:rPr>
        <w:t>бнародованию (опубликованию) и размещению 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официальном сайте Администрации города Костромы в информационно – телекоммуникационной сети «Интернет».</w:t>
      </w:r>
    </w:p>
    <w:p w:rsidR="007E6C65" w:rsidRDefault="007E6C65">
      <w:pPr>
        <w:jc w:val="both"/>
        <w:rPr>
          <w:rFonts w:ascii="Times New Roman" w:hAnsi="Times New Roman" w:cs="Times New Roman"/>
          <w:sz w:val="26"/>
          <w:szCs w:val="24"/>
          <w:lang w:eastAsia="ru-RU"/>
        </w:rPr>
      </w:pPr>
    </w:p>
    <w:p w:rsidR="007E6C65" w:rsidRDefault="007E6C65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E6C65" w:rsidRDefault="007E6C65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E6C65" w:rsidRDefault="00FE4F7B">
      <w:r>
        <w:rPr>
          <w:rFonts w:ascii="Times New Roman" w:hAnsi="Times New Roman" w:cs="Times New Roman"/>
          <w:sz w:val="26"/>
          <w:szCs w:val="24"/>
        </w:rPr>
        <w:t>Глава Администрации города Костромы                                                 А. В. Смирнов</w:t>
      </w:r>
    </w:p>
    <w:sectPr w:rsidR="007E6C65">
      <w:pgSz w:w="11906" w:h="16838"/>
      <w:pgMar w:top="284" w:right="850" w:bottom="0" w:left="1701" w:header="0" w:footer="0" w:gutter="0"/>
      <w:pgNumType w:start="2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C65"/>
    <w:rsid w:val="007E6C65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3076C-1123-4854-A160-DFA3E183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Times New Roman" w:hAnsi="Arial" w:cs="Arial"/>
      <w:sz w:val="18"/>
      <w:szCs w:val="18"/>
      <w:lang w:eastAsia="zh-CN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Absatz-Standardschriftart">
    <w:name w:val="Absatz-Standardschriftart"/>
    <w:qFormat/>
  </w:style>
  <w:style w:type="character" w:customStyle="1" w:styleId="40">
    <w:name w:val="Основной шрифт абзаца4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10">
    <w:name w:val="Основной шрифт абзаца1"/>
    <w:qFormat/>
  </w:style>
  <w:style w:type="character" w:customStyle="1" w:styleId="a8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9">
    <w:name w:val="Верхний колонтитул Знак"/>
    <w:qFormat/>
    <w:rPr>
      <w:rFonts w:ascii="Arial" w:eastAsia="Times New Roman" w:hAnsi="Arial" w:cs="Arial"/>
      <w:sz w:val="18"/>
      <w:szCs w:val="18"/>
    </w:rPr>
  </w:style>
  <w:style w:type="character" w:customStyle="1" w:styleId="aa">
    <w:name w:val="Нижний колонтитул Знак"/>
    <w:qFormat/>
    <w:rPr>
      <w:rFonts w:ascii="Arial" w:eastAsia="Times New Roman" w:hAnsi="Arial" w:cs="Arial"/>
      <w:sz w:val="18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  <w:rPr>
      <w:rFonts w:cs="Tahoma"/>
    </w:rPr>
  </w:style>
  <w:style w:type="paragraph" w:styleId="ae">
    <w:name w:val="caption"/>
    <w:basedOn w:val="a"/>
    <w:uiPriority w:val="35"/>
    <w:semiHidden/>
    <w:unhideWhenUsed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b"/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No Spacing"/>
    <w:uiPriority w:val="1"/>
    <w:qFormat/>
    <w:pPr>
      <w:suppressAutoHyphens/>
    </w:pPr>
    <w:rPr>
      <w:lang w:eastAsia="zh-CN" w:bidi="hi-IN"/>
    </w:rPr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5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uiPriority w:val="99"/>
    <w:unhideWhenUsed/>
  </w:style>
  <w:style w:type="paragraph" w:styleId="af7">
    <w:name w:val="footer"/>
    <w:basedOn w:val="a"/>
    <w:uiPriority w:val="99"/>
    <w:unhideWhenUsed/>
  </w:style>
  <w:style w:type="paragraph" w:styleId="af8">
    <w:name w:val="footnote text"/>
    <w:basedOn w:val="a"/>
    <w:uiPriority w:val="99"/>
    <w:semiHidden/>
    <w:unhideWhenUsed/>
    <w:pPr>
      <w:spacing w:after="40"/>
    </w:pPr>
  </w:style>
  <w:style w:type="paragraph" w:styleId="af9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afa">
    <w:name w:val="TOC Heading"/>
    <w:uiPriority w:val="39"/>
    <w:unhideWhenUsed/>
    <w:qFormat/>
    <w:pPr>
      <w:suppressAutoHyphens/>
    </w:pPr>
    <w:rPr>
      <w:lang w:eastAsia="zh-CN" w:bidi="hi-IN"/>
    </w:rPr>
  </w:style>
  <w:style w:type="paragraph" w:styleId="afb">
    <w:name w:val="table of figures"/>
    <w:basedOn w:val="a"/>
    <w:uiPriority w:val="99"/>
    <w:unhideWhenUsed/>
    <w:qFormat/>
  </w:style>
  <w:style w:type="paragraph" w:customStyle="1" w:styleId="42">
    <w:name w:val="Название4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43">
    <w:name w:val="Указатель4"/>
    <w:basedOn w:val="a"/>
    <w:qFormat/>
    <w:pPr>
      <w:suppressLineNumbers/>
    </w:pPr>
    <w:rPr>
      <w:rFonts w:cs="Tahoma"/>
    </w:rPr>
  </w:style>
  <w:style w:type="paragraph" w:customStyle="1" w:styleId="32">
    <w:name w:val="Название3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33">
    <w:name w:val="Указатель3"/>
    <w:basedOn w:val="a"/>
    <w:qFormat/>
    <w:pPr>
      <w:suppressLineNumbers/>
    </w:pPr>
    <w:rPr>
      <w:rFonts w:cs="Tahoma"/>
    </w:rPr>
  </w:style>
  <w:style w:type="paragraph" w:customStyle="1" w:styleId="23">
    <w:name w:val="Название2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Tahoma"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aff">
    <w:name w:val="Стандартный"/>
    <w:basedOn w:val="a"/>
    <w:qFormat/>
    <w:pPr>
      <w:widowControl/>
      <w:ind w:firstLine="851"/>
      <w:jc w:val="both"/>
    </w:pPr>
    <w:rPr>
      <w:rFonts w:ascii="Times New Roman" w:hAnsi="Times New Roman" w:cs="Times New Roman"/>
      <w:sz w:val="26"/>
      <w:szCs w:val="24"/>
    </w:rPr>
  </w:style>
  <w:style w:type="paragraph" w:customStyle="1" w:styleId="aff0">
    <w:name w:val="Заголовок постановления"/>
    <w:basedOn w:val="a"/>
    <w:qFormat/>
    <w:pPr>
      <w:widowControl/>
      <w:spacing w:after="360"/>
      <w:ind w:right="482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Calibri" w:eastAsia="Arial" w:hAnsi="Calibri" w:cs="Calibri"/>
      <w:b/>
      <w:bCs/>
      <w:sz w:val="22"/>
      <w:szCs w:val="22"/>
      <w:lang w:eastAsia="zh-CN"/>
    </w:rPr>
  </w:style>
  <w:style w:type="paragraph" w:customStyle="1" w:styleId="aff1">
    <w:name w:val="Содержимое врезки"/>
    <w:basedOn w:val="ac"/>
    <w:qFormat/>
  </w:style>
  <w:style w:type="paragraph" w:customStyle="1" w:styleId="aff2">
    <w:name w:val="Решение"/>
    <w:qFormat/>
    <w:pPr>
      <w:suppressAutoHyphens/>
      <w:ind w:firstLine="709"/>
      <w:jc w:val="both"/>
    </w:pPr>
    <w:rPr>
      <w:rFonts w:eastAsia="Times New Roman" w:cs="Times New Roman"/>
      <w:sz w:val="26"/>
      <w:szCs w:val="26"/>
    </w:rPr>
  </w:style>
  <w:style w:type="table" w:styleId="aff3">
    <w:name w:val="Table Grid"/>
    <w:uiPriority w:val="59"/>
    <w:pPr>
      <w:suppressAutoHyphens/>
    </w:pPr>
    <w:rPr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uppressAutoHyphens/>
    </w:pPr>
    <w:rPr>
      <w:lang w:eastAsia="zh-CN" w:bidi="hi-I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pPr>
      <w:suppressAutoHyphens/>
    </w:pPr>
    <w:rPr>
      <w:lang w:eastAsia="zh-CN" w:bidi="hi-I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5">
    <w:name w:val="Plain Table 2"/>
    <w:uiPriority w:val="59"/>
    <w:pPr>
      <w:suppressAutoHyphens/>
    </w:pPr>
    <w:rPr>
      <w:lang w:eastAsia="zh-CN" w:bidi="hi-I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Plain Table 3"/>
    <w:uiPriority w:val="99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44">
    <w:name w:val="Plain Table 4"/>
    <w:uiPriority w:val="99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Дума г. Костромы</cp:lastModifiedBy>
  <cp:revision>156</cp:revision>
  <cp:lastPrinted>2024-08-30T09:44:00Z</cp:lastPrinted>
  <dcterms:created xsi:type="dcterms:W3CDTF">2022-07-08T08:33:00Z</dcterms:created>
  <dcterms:modified xsi:type="dcterms:W3CDTF">2024-09-03T13:39:00Z</dcterms:modified>
  <dc:language>ru-RU</dc:language>
</cp:coreProperties>
</file>