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6092"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Приложение 2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Style w:val="654"/>
        <w:ind w:firstLine="4820"/>
        <w:jc w:val="right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pStyle w:val="654"/>
        <w:ind w:firstLine="482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i/>
          <w:sz w:val="20"/>
          <w:szCs w:val="20"/>
        </w:rPr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pStyle w:val="654"/>
        <w:ind w:firstLine="708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ОПОВЕЩЕНИЕ О НАЧАЛЕ ПУБЛИЧНЫХ СЛУШАНИЙ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4"/>
        <w:ind w:firstLine="709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6"/>
          <w:szCs w:val="26"/>
          <w:shd w:val="clear" w:color="auto" w:fill="auto"/>
          <w:lang w:val="ru-RU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Глава города Костромы информирует о назначении публичных слушаний                  по проектам постановлений Администрации города Костромы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 предоставлении            разрешений на условно разрешенный вид использования земельных участков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ar-S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ru-RU" w:bidi="ar-SA"/>
        </w:rPr>
        <w:t xml:space="preserve">или объектов капитального строительства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</w:rPr>
        <w:t xml:space="preserve">, имеющих местопо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</w:rPr>
        <w:t xml:space="preserve">ложение в городе Костроме: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</w:rPr>
        <w:t xml:space="preserve">территория ГСК 70 Апрель, улица Про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фсоюзная, бокс 36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с кадастровым номером 44:27:070408:1399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ул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ица Профсоюзная, ГПК 9А, бокс 82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44:27:070408:140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0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  <w14:ligatures w14:val="non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Проекты постановлений Администрации города Костромы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 предоставлении разрешений на условно разрешенный вид использования земельных участков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ar-S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ru-RU" w:bidi="ar-SA"/>
        </w:rPr>
        <w:t xml:space="preserve">или объектов капитального строительства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</w:rPr>
        <w:t xml:space="preserve">, имеющих местопо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</w:rPr>
        <w:t xml:space="preserve">ложение в городе Костроме: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</w:rPr>
        <w:t xml:space="preserve">территория ГСК 70 Апрель, улица Профсоюзная, бокс 36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</w:rPr>
        <w:t xml:space="preserve">с кадастровым номером 44:27:070408:1399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ул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ица Профсоюзная, ГПК 9А, бокс 82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44:27:070408:140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0</w:t>
      </w:r>
      <w:r/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являются приложениями к постановлению Главы                             города Костромы.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4"/>
        <w:ind w:firstLine="709"/>
        <w:jc w:val="both"/>
        <w:widowControl/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Собрание участников публичных слушаний состоится 14 октября 2025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года                    с 15.00 до 15.50 часов в здании по адресу: Российская Федерация, Костромская           область, городской округ город Кострома, город Кострома, площадь Конституции, дом 2, 3 этаж, кабинет 306.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Организатор публичных сл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ушаний - Комисс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ия по подготовке проекта Правил землепользования и застройки города Костромы (адрес: Российская Федерация,                Костромская область, городской округ город Кострома, город Кострома,                  площадь Конституции, дом 2, телефон (4942) 42 66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81, электронный адрес: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  <w:lang w:val="en-US"/>
        </w:rPr>
        <w:t xml:space="preserve">SkobelkinaSS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@gradkostroma.ru).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Экспозиция проекто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в проводится в здании по адресу: Российская Федерация, Костромская область, городской округ город Кострома, город Кострома,                    площадь Конституции, дом 2, 4 этаж, кабинет 416, с 6 октября 2025 года                           по 14 октября 2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025 года еже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дневно в будние дни с 9-00 до 13-00 и с 14-00 до 18-00   часов. Посещение экспозиции проектов, а также консультирование проводятся во вторник и четверг 7 октября 2025 года и 9 октября 2025 года с 16.00 по 18.00 часов, а также по телефону (4942) 42 66 81.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Проекты, подлежащие рассмотр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ению на публичных слушаниях,                           и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информационные материалы к ним (при наличии) будут размещены                            на официальном сайте Администрации города Костромы в информационно-телекоммуникационной сети "Интернет" по адресу: https://grad.kostroma.gov.ru с 6 октября 2025 года. 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Участники публичных слушаний в целях идентификации представляют сведения о себе (фамилию, имя, отчество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Участники публичных слушаний, являющиеся правообладателями                          соответствующих земельных участков и (или) расположенных на них объектов                  капитального строительства и (или)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помещений, являю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                 являющихся частью указанных объектов капитального строитель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ства, из Единого             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                строительства, помещения, являющиеся частью указанных объектов капитального строительства.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Обработка персональных данных участников публичных слушаний                         осуществляется с учетом требований, установленных Федеральным законом                   от 27 июля 2006 года № 152-ФЗ «О персональных данных».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Участники публичных слушаний, представившие указанные сведения о себе, имеют право вносить предложения и замечания, касающиеся рассматриваемого               проекта: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1) в письменной форме или в форме электронного документа в адрес                        организатора публичных слушаний с 6 октября 2025 года по 14 октября 2025 года;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2) посредством записи в книге (журнале) учета посетителей экспозиции               проекта, подлежащего рассмотрению на публичных слушаниях, в будние дни                      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с 6 октября 2025 года по 14 октября 2025 года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с 9-00 до 13-00 и с 14-00 до 18-00 часов в здании по адресу: Российская Федерация, Костромская область, городской округ                        город Кострома, город Кострома, площадь Конституции, 2, 4 этаж, кабинет 416;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3) в устной и письменной форме в ходе проведения собрания участников             публичных слушаний.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567" w:right="567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angal">
    <w:panose1 w:val="02040503050203030202"/>
  </w:font>
  <w:font w:name="Liberation Sans">
    <w:panose1 w:val="020B0604020202020204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 w:line="240" w:lineRule="auto"/>
      <w:widowControl w:val="off"/>
    </w:pPr>
    <w:rPr>
      <w:rFonts w:ascii="Arial" w:hAnsi="Arial" w:eastAsia="Times New Roman" w:cs="Arial" w:cstheme="minorBidi"/>
      <w:color w:val="auto"/>
      <w:sz w:val="18"/>
      <w:szCs w:val="18"/>
      <w:lang w:val="ru-RU" w:eastAsia="ar-SA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basedOn w:val="686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basedOn w:val="686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basedOn w:val="686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basedOn w:val="68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basedOn w:val="68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basedOn w:val="68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basedOn w:val="68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basedOn w:val="68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basedOn w:val="68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basedOn w:val="686"/>
    <w:uiPriority w:val="10"/>
    <w:qFormat/>
    <w:rPr>
      <w:sz w:val="48"/>
      <w:szCs w:val="48"/>
    </w:rPr>
  </w:style>
  <w:style w:type="character" w:styleId="674">
    <w:name w:val="Subtitle Char"/>
    <w:basedOn w:val="686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basedOn w:val="686"/>
    <w:uiPriority w:val="99"/>
    <w:qFormat/>
  </w:style>
  <w:style w:type="character" w:styleId="678">
    <w:name w:val="Footer Char"/>
    <w:basedOn w:val="686"/>
    <w:uiPriority w:val="99"/>
    <w:qFormat/>
  </w:style>
  <w:style w:type="character" w:styleId="679">
    <w:name w:val="Caption Char"/>
    <w:uiPriority w:val="99"/>
    <w:qFormat/>
  </w:style>
  <w:style w:type="character" w:styleId="680">
    <w:name w:val="Footnote Text Char"/>
    <w:uiPriority w:val="99"/>
    <w:qFormat/>
    <w:rPr>
      <w:sz w:val="18"/>
    </w:rPr>
  </w:style>
  <w:style w:type="character" w:styleId="681">
    <w:name w:val="Символ сноски"/>
    <w:uiPriority w:val="99"/>
    <w:unhideWhenUsed/>
    <w:qFormat/>
    <w:rPr>
      <w:vertAlign w:val="superscript"/>
    </w:rPr>
  </w:style>
  <w:style w:type="character" w:styleId="682">
    <w:name w:val="footnote reference"/>
    <w:rPr>
      <w:vertAlign w:val="superscript"/>
    </w:rPr>
  </w:style>
  <w:style w:type="character" w:styleId="683">
    <w:name w:val="Endnote Text Char"/>
    <w:uiPriority w:val="99"/>
    <w:qFormat/>
    <w:rPr>
      <w:sz w:val="20"/>
    </w:rPr>
  </w:style>
  <w:style w:type="character" w:styleId="68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5">
    <w:name w:val="endnote reference"/>
    <w:rPr>
      <w:vertAlign w:val="superscript"/>
    </w:rPr>
  </w:style>
  <w:style w:type="character" w:styleId="686" w:default="1">
    <w:name w:val="Default Paragraph Font"/>
    <w:uiPriority w:val="1"/>
    <w:semiHidden/>
    <w:unhideWhenUsed/>
    <w:qFormat/>
  </w:style>
  <w:style w:type="character" w:styleId="687" w:customStyle="1">
    <w:name w:val="Текст выноски Знак"/>
    <w:basedOn w:val="686"/>
    <w:uiPriority w:val="99"/>
    <w:semiHidden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688">
    <w:name w:val="Hyperlink"/>
    <w:basedOn w:val="686"/>
    <w:uiPriority w:val="99"/>
    <w:unhideWhenUsed/>
    <w:rPr>
      <w:color w:val="0563c1" w:themeColor="hyperlink"/>
      <w:u w:val="single"/>
    </w:rPr>
  </w:style>
  <w:style w:type="paragraph" w:styleId="689">
    <w:name w:val="Заголовок"/>
    <w:basedOn w:val="654"/>
    <w:next w:val="690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90">
    <w:name w:val="Body Text"/>
    <w:basedOn w:val="654"/>
    <w:pPr>
      <w:spacing w:before="0" w:after="140" w:line="276" w:lineRule="auto"/>
    </w:pPr>
  </w:style>
  <w:style w:type="paragraph" w:styleId="691">
    <w:name w:val="List"/>
    <w:basedOn w:val="690"/>
    <w:rPr>
      <w:rFonts w:cs="Mangal"/>
    </w:rPr>
  </w:style>
  <w:style w:type="paragraph" w:styleId="692">
    <w:name w:val="Caption"/>
    <w:basedOn w:val="654"/>
    <w:link w:val="679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3">
    <w:name w:val="Указатель"/>
    <w:basedOn w:val="654"/>
    <w:qFormat/>
    <w:pPr>
      <w:suppressLineNumbers/>
    </w:pPr>
    <w:rPr>
      <w:rFonts w:cs="Mangal"/>
    </w:rPr>
  </w:style>
  <w:style w:type="paragraph" w:styleId="694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695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96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7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698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699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0">
    <w:name w:val="Колонтитул"/>
    <w:basedOn w:val="654"/>
    <w:qFormat/>
  </w:style>
  <w:style w:type="paragraph" w:styleId="701">
    <w:name w:val="Header"/>
    <w:basedOn w:val="65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2">
    <w:name w:val="Footer"/>
    <w:basedOn w:val="65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3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04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05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06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07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08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09">
    <w:name w:val="toc 5"/>
    <w:basedOn w:val="654"/>
    <w:uiPriority w:val="39"/>
    <w:unhideWhenUsed/>
    <w:pPr>
      <w:ind w:left="1134" w:right="0" w:firstLine="0"/>
      <w:spacing w:before="0" w:after="57"/>
    </w:pPr>
  </w:style>
  <w:style w:type="paragraph" w:styleId="710">
    <w:name w:val="toc 6"/>
    <w:basedOn w:val="654"/>
    <w:uiPriority w:val="39"/>
    <w:unhideWhenUsed/>
    <w:pPr>
      <w:ind w:left="1417" w:right="0" w:firstLine="0"/>
      <w:spacing w:before="0" w:after="57"/>
    </w:pPr>
  </w:style>
  <w:style w:type="paragraph" w:styleId="711">
    <w:name w:val="toc 7"/>
    <w:basedOn w:val="654"/>
    <w:uiPriority w:val="39"/>
    <w:unhideWhenUsed/>
    <w:pPr>
      <w:ind w:left="1701" w:right="0" w:firstLine="0"/>
      <w:spacing w:before="0" w:after="57"/>
    </w:pPr>
  </w:style>
  <w:style w:type="paragraph" w:styleId="712">
    <w:name w:val="toc 8"/>
    <w:basedOn w:val="654"/>
    <w:uiPriority w:val="39"/>
    <w:unhideWhenUsed/>
    <w:pPr>
      <w:ind w:left="1984" w:right="0" w:firstLine="0"/>
      <w:spacing w:before="0" w:after="57"/>
    </w:pPr>
  </w:style>
  <w:style w:type="paragraph" w:styleId="713">
    <w:name w:val="toc 9"/>
    <w:basedOn w:val="654"/>
    <w:uiPriority w:val="39"/>
    <w:unhideWhenUsed/>
    <w:pPr>
      <w:ind w:left="2268" w:right="0" w:firstLine="0"/>
      <w:spacing w:before="0" w:after="57"/>
    </w:pPr>
  </w:style>
  <w:style w:type="paragraph" w:styleId="714">
    <w:name w:val="Index Heading"/>
    <w:basedOn w:val="689"/>
  </w:style>
  <w:style w:type="paragraph" w:styleId="715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16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17">
    <w:name w:val="Balloon Text"/>
    <w:basedOn w:val="654"/>
    <w:uiPriority w:val="99"/>
    <w:semiHidden/>
    <w:unhideWhenUsed/>
    <w:qFormat/>
    <w:rPr>
      <w:rFonts w:ascii="Segoe UI" w:hAnsi="Segoe UI" w:cs="Segoe UI"/>
    </w:rPr>
  </w:style>
  <w:style w:type="paragraph" w:styleId="718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719" w:default="1">
    <w:name w:val="No List"/>
    <w:uiPriority w:val="99"/>
    <w:semiHidden/>
    <w:unhideWhenUsed/>
    <w:qFormat/>
  </w:style>
  <w:style w:type="table" w:styleId="720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г. Костромы</dc:creator>
  <dc:description/>
  <dc:language>ru-RU</dc:language>
  <cp:lastModifiedBy>SkobelkinaSS</cp:lastModifiedBy>
  <cp:revision>211</cp:revision>
  <dcterms:created xsi:type="dcterms:W3CDTF">2022-07-08T08:05:00Z</dcterms:created>
  <dcterms:modified xsi:type="dcterms:W3CDTF">2025-09-18T14:20:58Z</dcterms:modified>
</cp:coreProperties>
</file>