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40" w:rsidRDefault="0030785E" w:rsidP="00D56500"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          </w:t>
      </w:r>
      <w:r w:rsidR="00D56500">
        <w:rPr>
          <w:rFonts w:ascii="Times New Roman" w:hAnsi="Times New Roman" w:cs="Times New Roman"/>
          <w:i/>
          <w:sz w:val="26"/>
          <w:szCs w:val="31"/>
        </w:rPr>
        <w:t xml:space="preserve">            </w:t>
      </w:r>
      <w:r>
        <w:rPr>
          <w:rFonts w:ascii="Times New Roman" w:hAnsi="Times New Roman" w:cs="Times New Roman"/>
          <w:i/>
          <w:sz w:val="26"/>
          <w:szCs w:val="31"/>
        </w:rPr>
        <w:t xml:space="preserve">Приложение </w:t>
      </w:r>
      <w:r w:rsidR="006813FD">
        <w:rPr>
          <w:rFonts w:ascii="Times New Roman" w:hAnsi="Times New Roman" w:cs="Times New Roman"/>
          <w:i/>
          <w:sz w:val="26"/>
          <w:szCs w:val="31"/>
        </w:rPr>
        <w:t>4</w:t>
      </w:r>
      <w:bookmarkStart w:id="0" w:name="_GoBack"/>
      <w:bookmarkEnd w:id="0"/>
    </w:p>
    <w:p w:rsidR="00D46B40" w:rsidRDefault="0030785E">
      <w:pPr>
        <w:jc w:val="both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</w:p>
    <w:p w:rsidR="00D46B40" w:rsidRDefault="0030785E">
      <w:pPr>
        <w:jc w:val="both"/>
        <w:rPr>
          <w:highlight w:val="white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sz w:val="26"/>
          <w:szCs w:val="31"/>
          <w:highlight w:val="white"/>
        </w:rPr>
        <w:t xml:space="preserve">               от</w:t>
      </w:r>
      <w:r w:rsidR="00D56500">
        <w:rPr>
          <w:rFonts w:ascii="Times New Roman" w:hAnsi="Times New Roman" w:cs="Times New Roman"/>
          <w:i/>
          <w:sz w:val="26"/>
          <w:szCs w:val="31"/>
          <w:highlight w:val="white"/>
        </w:rPr>
        <w:t xml:space="preserve"> 27 февраля</w:t>
      </w:r>
      <w:r>
        <w:rPr>
          <w:rFonts w:ascii="Times New Roman" w:hAnsi="Times New Roman" w:cs="Times New Roman"/>
          <w:i/>
          <w:sz w:val="26"/>
          <w:szCs w:val="31"/>
          <w:highlight w:val="white"/>
        </w:rPr>
        <w:t xml:space="preserve"> 2023 года №</w:t>
      </w:r>
      <w:r w:rsidR="00D56500">
        <w:t xml:space="preserve"> </w:t>
      </w:r>
      <w:r w:rsidR="00D56500" w:rsidRPr="00D56500">
        <w:rPr>
          <w:rFonts w:ascii="Times New Roman" w:hAnsi="Times New Roman" w:cs="Times New Roman"/>
          <w:i/>
          <w:sz w:val="26"/>
          <w:szCs w:val="26"/>
        </w:rPr>
        <w:t>28</w:t>
      </w:r>
    </w:p>
    <w:p w:rsidR="00D46B40" w:rsidRDefault="0030785E">
      <w:pPr>
        <w:ind w:left="60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D46B40" w:rsidRDefault="0030785E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ОПОВЕЩЕНИЕ</w:t>
      </w:r>
      <w:r>
        <w:rPr>
          <w:rFonts w:ascii="Times New Roman" w:hAnsi="Times New Roman" w:cs="Times New Roman"/>
          <w:sz w:val="26"/>
          <w:szCs w:val="26"/>
        </w:rPr>
        <w:t xml:space="preserve"> О НАЧАЛЕ ПУБЛИЧНЫХ СЛУШАНИЙ</w:t>
      </w:r>
    </w:p>
    <w:p w:rsidR="00D46B40" w:rsidRDefault="00D46B40">
      <w:pPr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46B40" w:rsidRDefault="0030785E">
      <w:pPr>
        <w:jc w:val="both"/>
        <w:rPr>
          <w:color w:val="000000" w:themeColor="text1"/>
        </w:rPr>
      </w:pPr>
      <w:r>
        <w:rPr>
          <w:iCs/>
          <w:color w:val="000000"/>
          <w:szCs w:val="26"/>
        </w:rPr>
        <w:tab/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публичных слушаний </w:t>
      </w:r>
      <w:r>
        <w:rPr>
          <w:rFonts w:ascii="Times New Roman" w:hAnsi="Times New Roman"/>
          <w:color w:val="000000" w:themeColor="text1"/>
          <w:sz w:val="26"/>
          <w:szCs w:val="24"/>
        </w:rPr>
        <w:t>по проекту, предусматривающему внесение изменений в проект межевания территории, ограниченной улицами Сутырина, Центральной, Профсоюзной, Димитрова.</w:t>
      </w:r>
    </w:p>
    <w:p w:rsidR="00D46B40" w:rsidRDefault="0030785E">
      <w:pPr>
        <w:ind w:firstLine="680"/>
        <w:jc w:val="both"/>
        <w:rPr>
          <w:highlight w:val="white"/>
        </w:rPr>
      </w:pPr>
      <w:r>
        <w:rPr>
          <w:rFonts w:ascii="Times New Roman" w:hAnsi="Times New Roman" w:cs="Times New Roman"/>
          <w:sz w:val="26"/>
          <w:szCs w:val="24"/>
        </w:rPr>
        <w:t xml:space="preserve"> Изменения</w:t>
      </w:r>
      <w:r>
        <w:rPr>
          <w:rFonts w:ascii="Times New Roman" w:hAnsi="Times New Roman" w:cs="Times New Roman"/>
          <w:sz w:val="26"/>
          <w:szCs w:val="24"/>
        </w:rPr>
        <w:t xml:space="preserve"> в проект межевания территории, ограниченной улицами </w:t>
      </w:r>
      <w:r>
        <w:rPr>
          <w:rFonts w:ascii="Times New Roman" w:hAnsi="Times New Roman"/>
          <w:color w:val="000000" w:themeColor="text1"/>
          <w:sz w:val="26"/>
          <w:szCs w:val="24"/>
        </w:rPr>
        <w:t>Сутырина, Центральной, Профсоюзной, Димитрова</w:t>
      </w:r>
      <w:r w:rsidR="005504B0">
        <w:rPr>
          <w:rFonts w:ascii="Times New Roman" w:hAnsi="Times New Roman"/>
          <w:color w:val="000000" w:themeColor="text1"/>
          <w:sz w:val="26"/>
          <w:szCs w:val="24"/>
        </w:rPr>
        <w:t>,</w:t>
      </w:r>
      <w:r>
        <w:rPr>
          <w:rFonts w:ascii="Times New Roman" w:hAnsi="Times New Roman" w:cs="Times New Roman"/>
          <w:sz w:val="26"/>
          <w:szCs w:val="24"/>
        </w:rPr>
        <w:t xml:space="preserve"> явля</w:t>
      </w:r>
      <w:r w:rsidR="005504B0">
        <w:rPr>
          <w:rFonts w:ascii="Times New Roman" w:hAnsi="Times New Roman" w:cs="Times New Roman"/>
          <w:sz w:val="26"/>
          <w:szCs w:val="24"/>
        </w:rPr>
        <w:t>ю</w:t>
      </w:r>
      <w:r>
        <w:rPr>
          <w:rFonts w:ascii="Times New Roman" w:hAnsi="Times New Roman" w:cs="Times New Roman"/>
          <w:sz w:val="26"/>
          <w:szCs w:val="24"/>
        </w:rPr>
        <w:t>тся приложени</w:t>
      </w:r>
      <w:r w:rsidR="005504B0">
        <w:rPr>
          <w:rFonts w:ascii="Times New Roman" w:hAnsi="Times New Roman" w:cs="Times New Roman"/>
          <w:sz w:val="26"/>
          <w:szCs w:val="24"/>
        </w:rPr>
        <w:t>ями</w:t>
      </w:r>
      <w:r>
        <w:rPr>
          <w:rFonts w:ascii="Times New Roman" w:hAnsi="Times New Roman" w:cs="Times New Roman"/>
          <w:sz w:val="26"/>
          <w:szCs w:val="24"/>
        </w:rPr>
        <w:t xml:space="preserve"> к постановлению Главы города Костромы от</w:t>
      </w:r>
      <w:r w:rsidR="00D56500">
        <w:rPr>
          <w:rFonts w:ascii="Times New Roman" w:hAnsi="Times New Roman" w:cs="Times New Roman"/>
          <w:sz w:val="26"/>
          <w:szCs w:val="24"/>
        </w:rPr>
        <w:t xml:space="preserve"> 27 февраля </w:t>
      </w:r>
      <w:r>
        <w:rPr>
          <w:rFonts w:ascii="Times New Roman" w:hAnsi="Times New Roman" w:cs="Times New Roman"/>
          <w:sz w:val="26"/>
          <w:szCs w:val="24"/>
          <w:highlight w:val="white"/>
        </w:rPr>
        <w:t xml:space="preserve">2023 года № </w:t>
      </w:r>
      <w:r w:rsidR="00D56500">
        <w:rPr>
          <w:rFonts w:ascii="Times New Roman" w:hAnsi="Times New Roman" w:cs="Times New Roman"/>
          <w:sz w:val="26"/>
          <w:szCs w:val="24"/>
          <w:highlight w:val="white"/>
        </w:rPr>
        <w:t>28</w:t>
      </w:r>
      <w:r>
        <w:rPr>
          <w:rFonts w:ascii="Times New Roman" w:hAnsi="Times New Roman" w:cs="Times New Roman"/>
          <w:sz w:val="26"/>
          <w:szCs w:val="24"/>
          <w:highlight w:val="white"/>
        </w:rPr>
        <w:t>.</w:t>
      </w:r>
    </w:p>
    <w:p w:rsidR="00D46B40" w:rsidRDefault="0030785E">
      <w:pPr>
        <w:ind w:firstLine="680"/>
        <w:jc w:val="both"/>
        <w:rPr>
          <w:highlight w:val="white"/>
        </w:rPr>
      </w:pPr>
      <w:r>
        <w:rPr>
          <w:rFonts w:ascii="Times New Roman" w:hAnsi="Times New Roman"/>
          <w:sz w:val="26"/>
          <w:szCs w:val="26"/>
        </w:rPr>
        <w:t xml:space="preserve">Собрание участников публичных слушаний состоится 22 марта 2023 года с </w:t>
      </w:r>
      <w:r>
        <w:rPr>
          <w:rFonts w:ascii="Times New Roman" w:hAnsi="Times New Roman"/>
          <w:sz w:val="26"/>
          <w:szCs w:val="26"/>
          <w:highlight w:val="white"/>
        </w:rPr>
        <w:t>10.00 до 11.00 часов в здании по адресу: Российская Федерация, Костромская область, городской округ город Кострома, город Кострома, площадь Конституции, дом 2, 3 этаж, кабинет 306.</w:t>
      </w:r>
    </w:p>
    <w:p w:rsidR="00D46B40" w:rsidRDefault="0030785E">
      <w:pPr>
        <w:widowControl/>
        <w:ind w:firstLine="709"/>
        <w:jc w:val="both"/>
      </w:pPr>
      <w:r>
        <w:rPr>
          <w:rFonts w:ascii="Times New Roman" w:hAnsi="Times New Roman" w:cs="Times New Roman"/>
          <w:sz w:val="26"/>
          <w:szCs w:val="24"/>
        </w:rPr>
        <w:t>Организатор публичных слушаний - Комиссия по рассмотрению документации по п</w:t>
      </w:r>
      <w:r>
        <w:rPr>
          <w:rFonts w:ascii="Times New Roman" w:hAnsi="Times New Roman" w:cs="Times New Roman"/>
          <w:sz w:val="26"/>
          <w:szCs w:val="24"/>
        </w:rPr>
        <w:t xml:space="preserve">ланировке территории города Костромы (адрес: Российская Федерация, Костромская область, городской округ город Кострома, город Кострома, площадь Конституции, дом 2, телефон (4942) 42 70 72),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адрес: </w:t>
      </w:r>
      <w:hyperlink r:id="rId7" w:tooltip="mailto:NoskovaVA@gradkostroma.ru" w:history="1">
        <w:r w:rsidRPr="00D56500">
          <w:rPr>
            <w:rStyle w:val="a9"/>
            <w:rFonts w:ascii="Times New Roman" w:hAnsi="Times New Roman" w:cs="Times New Roman"/>
            <w:color w:val="auto"/>
            <w:sz w:val="26"/>
            <w:szCs w:val="24"/>
            <w:u w:val="none"/>
            <w:lang w:val="en-US" w:eastAsia="ru-RU"/>
          </w:rPr>
          <w:t>NoskovaVA</w:t>
        </w:r>
        <w:r w:rsidRPr="00D56500">
          <w:rPr>
            <w:rStyle w:val="a9"/>
            <w:rFonts w:ascii="Times New Roman" w:hAnsi="Times New Roman" w:cs="Times New Roman"/>
            <w:color w:val="auto"/>
            <w:sz w:val="26"/>
            <w:szCs w:val="24"/>
            <w:u w:val="none"/>
            <w:lang w:eastAsia="ru-RU"/>
          </w:rPr>
          <w:t>@</w:t>
        </w:r>
        <w:r w:rsidRPr="00D56500">
          <w:rPr>
            <w:rStyle w:val="a9"/>
            <w:rFonts w:ascii="Times New Roman" w:hAnsi="Times New Roman" w:cs="Times New Roman"/>
            <w:color w:val="auto"/>
            <w:sz w:val="26"/>
            <w:szCs w:val="24"/>
            <w:u w:val="none"/>
            <w:lang w:val="en-US" w:eastAsia="ru-RU"/>
          </w:rPr>
          <w:t>gradkostroma</w:t>
        </w:r>
        <w:r w:rsidRPr="00D56500">
          <w:rPr>
            <w:rStyle w:val="a9"/>
            <w:rFonts w:ascii="Times New Roman" w:hAnsi="Times New Roman" w:cs="Times New Roman"/>
            <w:color w:val="auto"/>
            <w:sz w:val="26"/>
            <w:szCs w:val="24"/>
            <w:u w:val="none"/>
            <w:lang w:eastAsia="ru-RU"/>
          </w:rPr>
          <w:t>.</w:t>
        </w:r>
        <w:r w:rsidRPr="00D56500">
          <w:rPr>
            <w:rStyle w:val="a9"/>
            <w:rFonts w:ascii="Times New Roman" w:hAnsi="Times New Roman" w:cs="Times New Roman"/>
            <w:color w:val="auto"/>
            <w:sz w:val="26"/>
            <w:szCs w:val="24"/>
            <w:u w:val="none"/>
            <w:lang w:val="en-US" w:eastAsia="ru-RU"/>
          </w:rPr>
          <w:t>ru</w:t>
        </w:r>
      </w:hyperlink>
      <w:r>
        <w:rPr>
          <w:rFonts w:ascii="Times New Roman" w:hAnsi="Times New Roman" w:cs="Times New Roman"/>
          <w:sz w:val="26"/>
          <w:szCs w:val="24"/>
          <w:lang w:eastAsia="ru-RU"/>
        </w:rPr>
        <w:t>.</w:t>
      </w:r>
    </w:p>
    <w:p w:rsidR="00D46B40" w:rsidRDefault="0030785E">
      <w:pPr>
        <w:widowControl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6"/>
          <w:szCs w:val="26"/>
        </w:rPr>
        <w:t>Экспозиция проекта проводится в здании по адресу: Российская Федерация, Костромская область, городской округ город Кострома, город Кострома, пло</w:t>
      </w:r>
      <w:r>
        <w:rPr>
          <w:rFonts w:ascii="Times New Roman" w:hAnsi="Times New Roman" w:cs="Times New Roman"/>
          <w:sz w:val="26"/>
          <w:szCs w:val="26"/>
        </w:rPr>
        <w:t>щадь Конституции, 2, 4 этаж</w:t>
      </w:r>
      <w:r w:rsidR="005504B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с 13 марта 2023 года по 22 марта 2023 г. </w:t>
      </w:r>
      <w:r w:rsidR="005504B0" w:rsidRPr="005504B0">
        <w:rPr>
          <w:rFonts w:ascii="Times New Roman" w:hAnsi="Times New Roman" w:cs="Times New Roman"/>
          <w:sz w:val="26"/>
          <w:szCs w:val="26"/>
        </w:rPr>
        <w:t>с 9.00 до 13.00 и с 14.00 до 18.00 ежедневно в рабочие дни. Посещение экспозиции, а также консультирование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 проводится во вторник и четверг с 10.00 до 12.00 часов.</w:t>
      </w:r>
    </w:p>
    <w:p w:rsidR="00D46B40" w:rsidRDefault="0030785E">
      <w:pPr>
        <w:widowControl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white"/>
        </w:rPr>
        <w:t xml:space="preserve">Проектом предусматривается: образование земельных участков по адресам: Костромская область, город Кострома, улица 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white"/>
        </w:rPr>
        <w:t>Сутырина, 6а, тер ГСК 196, бокс 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-55, улица Сутырина, 6а, тер ГСК 196, бокс б/н, улица Центральная, 46а, бокс 1-3, 5-7, улица Димитрова, 41, улица Центральная, 46, 48а, улица Сутырина, 6, 10а, 16, улица Центральная, в районе дома 42.  </w:t>
      </w:r>
    </w:p>
    <w:p w:rsidR="00D46B40" w:rsidRDefault="0030785E">
      <w:pPr>
        <w:widowControl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Проект, подлежащий р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ассмотрению на публичных слушаниях, и информационные материалы к нему размещаются на официальном сайте Администрации города Костромы в информационно-телекоммуникационной сети "Интернет" по адресу:  http://grad.kostroma.gov.ru с 13 марта 2023 года. </w:t>
      </w:r>
    </w:p>
    <w:p w:rsidR="00D46B40" w:rsidRDefault="0030785E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Участни</w:t>
      </w:r>
      <w:r>
        <w:rPr>
          <w:rFonts w:ascii="Times New Roman" w:hAnsi="Times New Roman" w:cs="Times New Roman"/>
          <w:sz w:val="26"/>
          <w:szCs w:val="26"/>
          <w:lang w:eastAsia="ru-RU"/>
        </w:rPr>
        <w:t>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</w:t>
      </w:r>
      <w:r>
        <w:rPr>
          <w:rFonts w:ascii="Times New Roman" w:hAnsi="Times New Roman" w:cs="Times New Roman"/>
          <w:sz w:val="26"/>
          <w:szCs w:val="26"/>
          <w:lang w:eastAsia="ru-RU"/>
        </w:rPr>
        <w:t>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</w:t>
      </w:r>
      <w:r>
        <w:rPr>
          <w:rFonts w:ascii="Times New Roman" w:hAnsi="Times New Roman" w:cs="Times New Roman"/>
          <w:sz w:val="26"/>
          <w:szCs w:val="26"/>
          <w:lang w:eastAsia="ru-RU"/>
        </w:rPr>
        <w:t>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</w:t>
      </w:r>
      <w:r>
        <w:rPr>
          <w:rFonts w:ascii="Times New Roman" w:hAnsi="Times New Roman" w:cs="Times New Roman"/>
          <w:sz w:val="26"/>
          <w:szCs w:val="26"/>
          <w:lang w:eastAsia="ru-RU"/>
        </w:rPr>
        <w:t>льства.</w:t>
      </w:r>
    </w:p>
    <w:p w:rsidR="00D46B40" w:rsidRDefault="0030785E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"О персональных данных".</w:t>
      </w:r>
    </w:p>
    <w:p w:rsidR="00D46B40" w:rsidRDefault="0030785E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Участники публичных слушаний, представившие указанные сведения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о себе, имеют право вносить предложения и замечания, касающиеся рассматриваемого проекта:</w:t>
      </w:r>
    </w:p>
    <w:p w:rsidR="00D46B40" w:rsidRDefault="0030785E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1) в письменной форме или в форме электронного документа в адрес организатора публичных слушаний с 13 марта 2023 года по 22 марта 2023 года;</w:t>
      </w:r>
    </w:p>
    <w:p w:rsidR="002F5E05" w:rsidRDefault="0030785E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2) </w:t>
      </w:r>
      <w:r w:rsidR="002F5E05" w:rsidRPr="002F5E05">
        <w:rPr>
          <w:rFonts w:ascii="Times New Roman" w:hAnsi="Times New Roman" w:cs="Times New Roman"/>
          <w:sz w:val="26"/>
          <w:szCs w:val="26"/>
          <w:lang w:eastAsia="ru-RU"/>
        </w:rPr>
        <w:t xml:space="preserve">посредством записи в книге (журнале) учета посетителей экспозиции проекта, подлежащего рассмотрению на публичных слушаниях, в будние дни с </w:t>
      </w:r>
      <w:r w:rsidR="002F5E05">
        <w:rPr>
          <w:rFonts w:ascii="Times New Roman" w:hAnsi="Times New Roman" w:cs="Times New Roman"/>
          <w:sz w:val="26"/>
          <w:szCs w:val="26"/>
          <w:lang w:eastAsia="ru-RU"/>
        </w:rPr>
        <w:t>13 марта</w:t>
      </w:r>
      <w:r w:rsidR="002F5E05" w:rsidRPr="002F5E05">
        <w:rPr>
          <w:rFonts w:ascii="Times New Roman" w:hAnsi="Times New Roman" w:cs="Times New Roman"/>
          <w:sz w:val="26"/>
          <w:szCs w:val="26"/>
          <w:lang w:eastAsia="ru-RU"/>
        </w:rPr>
        <w:t xml:space="preserve"> 2023 года по </w:t>
      </w:r>
      <w:r w:rsidR="002F5E05">
        <w:rPr>
          <w:rFonts w:ascii="Times New Roman" w:hAnsi="Times New Roman" w:cs="Times New Roman"/>
          <w:sz w:val="26"/>
          <w:szCs w:val="26"/>
          <w:lang w:eastAsia="ru-RU"/>
        </w:rPr>
        <w:t xml:space="preserve">22 </w:t>
      </w:r>
      <w:r w:rsidR="002F5E05" w:rsidRPr="002F5E05">
        <w:rPr>
          <w:rFonts w:ascii="Times New Roman" w:hAnsi="Times New Roman" w:cs="Times New Roman"/>
          <w:sz w:val="26"/>
          <w:szCs w:val="26"/>
          <w:lang w:eastAsia="ru-RU"/>
        </w:rPr>
        <w:t>марта 2023 года с 9.00 до 13.00 и с 14.00 до 18.00, в здании по адресу: Российская Федерация, Костромская область, городской округ город Кострома, город Кострома, площадь Конституции, 2, 4 этаж;</w:t>
      </w:r>
    </w:p>
    <w:p w:rsidR="00D46B40" w:rsidRDefault="0030785E">
      <w:pPr>
        <w:widowControl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3) в устной и письменной форме в ходе проведения собрания участников публичных слушаний.</w:t>
      </w:r>
    </w:p>
    <w:p w:rsidR="00D46B40" w:rsidRDefault="00D46B40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D46B40" w:rsidRDefault="00D46B40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D46B40" w:rsidRDefault="00D46B40">
      <w:pPr>
        <w:widowControl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D46B40" w:rsidRDefault="00D46B40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D46B40" w:rsidRDefault="00D46B40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D46B40" w:rsidRDefault="00D46B40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D46B40" w:rsidRDefault="00D46B40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D46B40" w:rsidRDefault="00D46B40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D46B40" w:rsidRDefault="00D46B40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D46B40" w:rsidRDefault="00D46B40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D46B40" w:rsidRDefault="00D46B40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D46B40" w:rsidRDefault="00D46B40">
      <w:pPr>
        <w:widowControl/>
        <w:ind w:firstLine="709"/>
        <w:jc w:val="both"/>
      </w:pPr>
    </w:p>
    <w:sectPr w:rsidR="00D46B40">
      <w:pgSz w:w="11906" w:h="16838"/>
      <w:pgMar w:top="1134" w:right="567" w:bottom="1134" w:left="141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85E" w:rsidRDefault="0030785E">
      <w:r>
        <w:separator/>
      </w:r>
    </w:p>
  </w:endnote>
  <w:endnote w:type="continuationSeparator" w:id="0">
    <w:p w:rsidR="0030785E" w:rsidRDefault="0030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;Arial Unicode MS">
    <w:charset w:val="00"/>
    <w:family w:val="auto"/>
    <w:pitch w:val="default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85E" w:rsidRDefault="0030785E">
      <w:r>
        <w:separator/>
      </w:r>
    </w:p>
  </w:footnote>
  <w:footnote w:type="continuationSeparator" w:id="0">
    <w:p w:rsidR="0030785E" w:rsidRDefault="00307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5689B"/>
    <w:multiLevelType w:val="hybridMultilevel"/>
    <w:tmpl w:val="804ECA82"/>
    <w:lvl w:ilvl="0" w:tplc="506CBF5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45DC88BA">
      <w:start w:val="1"/>
      <w:numFmt w:val="lowerLetter"/>
      <w:lvlText w:val="%2."/>
      <w:lvlJc w:val="left"/>
      <w:pPr>
        <w:ind w:left="1590" w:hanging="360"/>
      </w:pPr>
    </w:lvl>
    <w:lvl w:ilvl="2" w:tplc="EAB0145E">
      <w:start w:val="1"/>
      <w:numFmt w:val="lowerRoman"/>
      <w:lvlText w:val="%3."/>
      <w:lvlJc w:val="right"/>
      <w:pPr>
        <w:ind w:left="2310" w:hanging="180"/>
      </w:pPr>
    </w:lvl>
    <w:lvl w:ilvl="3" w:tplc="AF1C7C1C">
      <w:start w:val="1"/>
      <w:numFmt w:val="decimal"/>
      <w:lvlText w:val="%4."/>
      <w:lvlJc w:val="left"/>
      <w:pPr>
        <w:ind w:left="3030" w:hanging="360"/>
      </w:pPr>
    </w:lvl>
    <w:lvl w:ilvl="4" w:tplc="B058B5CA">
      <w:start w:val="1"/>
      <w:numFmt w:val="lowerLetter"/>
      <w:lvlText w:val="%5."/>
      <w:lvlJc w:val="left"/>
      <w:pPr>
        <w:ind w:left="3750" w:hanging="360"/>
      </w:pPr>
    </w:lvl>
    <w:lvl w:ilvl="5" w:tplc="78720970">
      <w:start w:val="1"/>
      <w:numFmt w:val="lowerRoman"/>
      <w:lvlText w:val="%6."/>
      <w:lvlJc w:val="right"/>
      <w:pPr>
        <w:ind w:left="4470" w:hanging="180"/>
      </w:pPr>
    </w:lvl>
    <w:lvl w:ilvl="6" w:tplc="902C5A8E">
      <w:start w:val="1"/>
      <w:numFmt w:val="decimal"/>
      <w:lvlText w:val="%7."/>
      <w:lvlJc w:val="left"/>
      <w:pPr>
        <w:ind w:left="5190" w:hanging="360"/>
      </w:pPr>
    </w:lvl>
    <w:lvl w:ilvl="7" w:tplc="8B76AE58">
      <w:start w:val="1"/>
      <w:numFmt w:val="lowerLetter"/>
      <w:lvlText w:val="%8."/>
      <w:lvlJc w:val="left"/>
      <w:pPr>
        <w:ind w:left="5910" w:hanging="360"/>
      </w:pPr>
    </w:lvl>
    <w:lvl w:ilvl="8" w:tplc="0938E3D2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39D571C0"/>
    <w:multiLevelType w:val="hybridMultilevel"/>
    <w:tmpl w:val="32DEEE4E"/>
    <w:lvl w:ilvl="0" w:tplc="B9BA859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4BB244C6">
      <w:start w:val="1"/>
      <w:numFmt w:val="lowerLetter"/>
      <w:lvlText w:val="%2."/>
      <w:lvlJc w:val="left"/>
      <w:pPr>
        <w:ind w:left="1590" w:hanging="360"/>
      </w:pPr>
    </w:lvl>
    <w:lvl w:ilvl="2" w:tplc="E0746B98">
      <w:start w:val="1"/>
      <w:numFmt w:val="lowerRoman"/>
      <w:lvlText w:val="%3."/>
      <w:lvlJc w:val="right"/>
      <w:pPr>
        <w:ind w:left="2310" w:hanging="180"/>
      </w:pPr>
    </w:lvl>
    <w:lvl w:ilvl="3" w:tplc="0766494E">
      <w:start w:val="1"/>
      <w:numFmt w:val="decimal"/>
      <w:lvlText w:val="%4."/>
      <w:lvlJc w:val="left"/>
      <w:pPr>
        <w:ind w:left="3030" w:hanging="360"/>
      </w:pPr>
    </w:lvl>
    <w:lvl w:ilvl="4" w:tplc="BC4C41AA">
      <w:start w:val="1"/>
      <w:numFmt w:val="lowerLetter"/>
      <w:lvlText w:val="%5."/>
      <w:lvlJc w:val="left"/>
      <w:pPr>
        <w:ind w:left="3750" w:hanging="360"/>
      </w:pPr>
    </w:lvl>
    <w:lvl w:ilvl="5" w:tplc="AC3273A4">
      <w:start w:val="1"/>
      <w:numFmt w:val="lowerRoman"/>
      <w:lvlText w:val="%6."/>
      <w:lvlJc w:val="right"/>
      <w:pPr>
        <w:ind w:left="4470" w:hanging="180"/>
      </w:pPr>
    </w:lvl>
    <w:lvl w:ilvl="6" w:tplc="F29611A2">
      <w:start w:val="1"/>
      <w:numFmt w:val="decimal"/>
      <w:lvlText w:val="%7."/>
      <w:lvlJc w:val="left"/>
      <w:pPr>
        <w:ind w:left="5190" w:hanging="360"/>
      </w:pPr>
    </w:lvl>
    <w:lvl w:ilvl="7" w:tplc="F78EBF0C">
      <w:start w:val="1"/>
      <w:numFmt w:val="lowerLetter"/>
      <w:lvlText w:val="%8."/>
      <w:lvlJc w:val="left"/>
      <w:pPr>
        <w:ind w:left="5910" w:hanging="360"/>
      </w:pPr>
    </w:lvl>
    <w:lvl w:ilvl="8" w:tplc="C7907E0E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3E2F5B11"/>
    <w:multiLevelType w:val="hybridMultilevel"/>
    <w:tmpl w:val="CBFCFFD6"/>
    <w:lvl w:ilvl="0" w:tplc="7DCEA72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CE76FF2A">
      <w:start w:val="1"/>
      <w:numFmt w:val="lowerLetter"/>
      <w:lvlText w:val="%2."/>
      <w:lvlJc w:val="left"/>
      <w:pPr>
        <w:ind w:left="1590" w:hanging="360"/>
      </w:pPr>
    </w:lvl>
    <w:lvl w:ilvl="2" w:tplc="73227F22">
      <w:start w:val="1"/>
      <w:numFmt w:val="lowerRoman"/>
      <w:lvlText w:val="%3."/>
      <w:lvlJc w:val="right"/>
      <w:pPr>
        <w:ind w:left="2310" w:hanging="180"/>
      </w:pPr>
    </w:lvl>
    <w:lvl w:ilvl="3" w:tplc="DCD44002">
      <w:start w:val="1"/>
      <w:numFmt w:val="decimal"/>
      <w:lvlText w:val="%4."/>
      <w:lvlJc w:val="left"/>
      <w:pPr>
        <w:ind w:left="3030" w:hanging="360"/>
      </w:pPr>
    </w:lvl>
    <w:lvl w:ilvl="4" w:tplc="F558CEC8">
      <w:start w:val="1"/>
      <w:numFmt w:val="lowerLetter"/>
      <w:lvlText w:val="%5."/>
      <w:lvlJc w:val="left"/>
      <w:pPr>
        <w:ind w:left="3750" w:hanging="360"/>
      </w:pPr>
    </w:lvl>
    <w:lvl w:ilvl="5" w:tplc="8A8CBD9E">
      <w:start w:val="1"/>
      <w:numFmt w:val="lowerRoman"/>
      <w:lvlText w:val="%6."/>
      <w:lvlJc w:val="right"/>
      <w:pPr>
        <w:ind w:left="4470" w:hanging="180"/>
      </w:pPr>
    </w:lvl>
    <w:lvl w:ilvl="6" w:tplc="DC9034E4">
      <w:start w:val="1"/>
      <w:numFmt w:val="decimal"/>
      <w:lvlText w:val="%7."/>
      <w:lvlJc w:val="left"/>
      <w:pPr>
        <w:ind w:left="5190" w:hanging="360"/>
      </w:pPr>
    </w:lvl>
    <w:lvl w:ilvl="7" w:tplc="9300CA9E">
      <w:start w:val="1"/>
      <w:numFmt w:val="lowerLetter"/>
      <w:lvlText w:val="%8."/>
      <w:lvlJc w:val="left"/>
      <w:pPr>
        <w:ind w:left="5910" w:hanging="360"/>
      </w:pPr>
    </w:lvl>
    <w:lvl w:ilvl="8" w:tplc="C944E876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41A93C81"/>
    <w:multiLevelType w:val="hybridMultilevel"/>
    <w:tmpl w:val="DB864A8C"/>
    <w:lvl w:ilvl="0" w:tplc="44D06A1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81B8E3CE">
      <w:start w:val="1"/>
      <w:numFmt w:val="lowerLetter"/>
      <w:lvlText w:val="%2."/>
      <w:lvlJc w:val="left"/>
      <w:pPr>
        <w:ind w:left="1590" w:hanging="360"/>
      </w:pPr>
    </w:lvl>
    <w:lvl w:ilvl="2" w:tplc="FC70FFDC">
      <w:start w:val="1"/>
      <w:numFmt w:val="lowerRoman"/>
      <w:lvlText w:val="%3."/>
      <w:lvlJc w:val="right"/>
      <w:pPr>
        <w:ind w:left="2310" w:hanging="180"/>
      </w:pPr>
    </w:lvl>
    <w:lvl w:ilvl="3" w:tplc="4F5E5DB2">
      <w:start w:val="1"/>
      <w:numFmt w:val="decimal"/>
      <w:lvlText w:val="%4."/>
      <w:lvlJc w:val="left"/>
      <w:pPr>
        <w:ind w:left="3030" w:hanging="360"/>
      </w:pPr>
    </w:lvl>
    <w:lvl w:ilvl="4" w:tplc="E0DE4326">
      <w:start w:val="1"/>
      <w:numFmt w:val="lowerLetter"/>
      <w:lvlText w:val="%5."/>
      <w:lvlJc w:val="left"/>
      <w:pPr>
        <w:ind w:left="3750" w:hanging="360"/>
      </w:pPr>
    </w:lvl>
    <w:lvl w:ilvl="5" w:tplc="7C36A718">
      <w:start w:val="1"/>
      <w:numFmt w:val="lowerRoman"/>
      <w:lvlText w:val="%6."/>
      <w:lvlJc w:val="right"/>
      <w:pPr>
        <w:ind w:left="4470" w:hanging="180"/>
      </w:pPr>
    </w:lvl>
    <w:lvl w:ilvl="6" w:tplc="B25ACCAE">
      <w:start w:val="1"/>
      <w:numFmt w:val="decimal"/>
      <w:lvlText w:val="%7."/>
      <w:lvlJc w:val="left"/>
      <w:pPr>
        <w:ind w:left="5190" w:hanging="360"/>
      </w:pPr>
    </w:lvl>
    <w:lvl w:ilvl="7" w:tplc="C890E77E">
      <w:start w:val="1"/>
      <w:numFmt w:val="lowerLetter"/>
      <w:lvlText w:val="%8."/>
      <w:lvlJc w:val="left"/>
      <w:pPr>
        <w:ind w:left="5910" w:hanging="360"/>
      </w:pPr>
    </w:lvl>
    <w:lvl w:ilvl="8" w:tplc="5DC0F8D6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40"/>
    <w:rsid w:val="002F5E05"/>
    <w:rsid w:val="0030785E"/>
    <w:rsid w:val="005504B0"/>
    <w:rsid w:val="006813FD"/>
    <w:rsid w:val="00D46B40"/>
    <w:rsid w:val="00D5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4DD95-C8D9-461E-AF54-087FBBC1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theme="minorBid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Arial" w:eastAsia="Times New Roman" w:hAnsi="Arial"/>
      <w:sz w:val="18"/>
      <w:szCs w:val="18"/>
      <w:lang w:eastAsia="ar-SA" w:bidi="ar-SA"/>
    </w:rPr>
  </w:style>
  <w:style w:type="paragraph" w:styleId="1">
    <w:name w:val="heading 1"/>
    <w:basedOn w:val="a"/>
    <w:next w:val="a"/>
    <w:link w:val="11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link w:val="41"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qFormat/>
    <w:pPr>
      <w:keepNext/>
      <w:jc w:val="center"/>
      <w:outlineLvl w:val="4"/>
    </w:pPr>
    <w:rPr>
      <w:b/>
      <w:sz w:val="32"/>
      <w:lang w:val="en-US"/>
    </w:rPr>
  </w:style>
  <w:style w:type="paragraph" w:styleId="6">
    <w:name w:val="heading 6"/>
    <w:basedOn w:val="a"/>
    <w:next w:val="a"/>
    <w:link w:val="61"/>
    <w:qFormat/>
    <w:pPr>
      <w:keepNext/>
      <w:jc w:val="center"/>
      <w:outlineLvl w:val="5"/>
    </w:pPr>
    <w:rPr>
      <w:b/>
      <w:sz w:val="36"/>
      <w:lang w:val="en-US"/>
    </w:rPr>
  </w:style>
  <w:style w:type="paragraph" w:styleId="7">
    <w:name w:val="heading 7"/>
    <w:basedOn w:val="a"/>
    <w:next w:val="a"/>
    <w:link w:val="71"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10">
    <w:name w:val="Подзаголовок Знак1"/>
    <w:basedOn w:val="a0"/>
    <w:link w:val="a5"/>
    <w:uiPriority w:val="11"/>
    <w:rPr>
      <w:sz w:val="24"/>
      <w:szCs w:val="24"/>
    </w:rPr>
  </w:style>
  <w:style w:type="character" w:customStyle="1" w:styleId="210">
    <w:name w:val="Цитата 2 Знак1"/>
    <w:link w:val="20"/>
    <w:uiPriority w:val="29"/>
    <w:rPr>
      <w:i/>
    </w:rPr>
  </w:style>
  <w:style w:type="character" w:customStyle="1" w:styleId="12">
    <w:name w:val="Выделенная цитата Знак1"/>
    <w:link w:val="a6"/>
    <w:uiPriority w:val="30"/>
    <w:rPr>
      <w:i/>
    </w:rPr>
  </w:style>
  <w:style w:type="character" w:customStyle="1" w:styleId="13">
    <w:name w:val="Нижний колонтитул Знак1"/>
    <w:link w:val="a7"/>
    <w:uiPriority w:val="99"/>
  </w:style>
  <w:style w:type="table" w:styleId="a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4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9">
    <w:name w:val="Hyperlink"/>
    <w:uiPriority w:val="99"/>
    <w:unhideWhenUsed/>
    <w:rPr>
      <w:color w:val="0563C1" w:themeColor="hyperlink"/>
      <w:u w:val="single"/>
    </w:rPr>
  </w:style>
  <w:style w:type="character" w:customStyle="1" w:styleId="15">
    <w:name w:val="Текст сноски Знак1"/>
    <w:link w:val="aa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af">
    <w:name w:val="table of figures"/>
    <w:basedOn w:val="a"/>
    <w:next w:val="a"/>
    <w:uiPriority w:val="99"/>
    <w:unhideWhenUsed/>
  </w:style>
  <w:style w:type="character" w:customStyle="1" w:styleId="af0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f1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f2">
    <w:name w:val="Символ нумерации"/>
    <w:qFormat/>
  </w:style>
  <w:style w:type="character" w:customStyle="1" w:styleId="af3">
    <w:name w:val="Нижний колонтитул Знак"/>
    <w:qFormat/>
    <w:rPr>
      <w:rFonts w:ascii="Arial" w:eastAsia="Times New Roman" w:hAnsi="Arial" w:cs="Arial"/>
      <w:sz w:val="18"/>
      <w:szCs w:val="18"/>
    </w:rPr>
  </w:style>
  <w:style w:type="character" w:customStyle="1" w:styleId="af4">
    <w:name w:val="Верхний колонтитул Знак"/>
    <w:qFormat/>
    <w:rPr>
      <w:rFonts w:ascii="Arial" w:eastAsia="Times New Roman" w:hAnsi="Arial" w:cs="Arial"/>
      <w:sz w:val="18"/>
      <w:szCs w:val="18"/>
    </w:rPr>
  </w:style>
  <w:style w:type="character" w:customStyle="1" w:styleId="16">
    <w:name w:val="Основной шрифт абзаца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23">
    <w:name w:val="Основной шрифт абзаца2"/>
    <w:qFormat/>
  </w:style>
  <w:style w:type="character" w:customStyle="1" w:styleId="32">
    <w:name w:val="Основной шрифт абзаца3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42">
    <w:name w:val="Основной шрифт абзаца4"/>
    <w:qFormat/>
  </w:style>
  <w:style w:type="character" w:customStyle="1" w:styleId="WW-Absatz-Standardschriftart11111">
    <w:name w:val="WW-Absatz-Standardschriftart11111"/>
    <w:qFormat/>
  </w:style>
  <w:style w:type="character" w:customStyle="1" w:styleId="52">
    <w:name w:val="Основной шрифт абзаца5"/>
    <w:qFormat/>
  </w:style>
  <w:style w:type="character" w:customStyle="1" w:styleId="60">
    <w:name w:val="Основной шрифт абзаца6"/>
    <w:qFormat/>
  </w:style>
  <w:style w:type="character" w:customStyle="1" w:styleId="70">
    <w:name w:val="Основной шрифт абзаца7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80">
    <w:name w:val="Основной шрифт абзаца8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f5">
    <w:name w:val="Символ сноски"/>
    <w:qFormat/>
    <w:rPr>
      <w:vertAlign w:val="superscript"/>
    </w:rPr>
  </w:style>
  <w:style w:type="character" w:customStyle="1" w:styleId="af6">
    <w:name w:val="Текст сноски Знак"/>
    <w:qFormat/>
    <w:rPr>
      <w:sz w:val="18"/>
    </w:rPr>
  </w:style>
  <w:style w:type="character" w:customStyle="1" w:styleId="FooterChar">
    <w:name w:val="Footer Char"/>
    <w:basedOn w:val="a0"/>
    <w:qFormat/>
  </w:style>
  <w:style w:type="character" w:customStyle="1" w:styleId="HeaderChar">
    <w:name w:val="Header Char"/>
    <w:basedOn w:val="a0"/>
    <w:qFormat/>
  </w:style>
  <w:style w:type="character" w:customStyle="1" w:styleId="af7">
    <w:name w:val="Выделенная цитата Знак"/>
    <w:qFormat/>
    <w:rPr>
      <w:i/>
    </w:rPr>
  </w:style>
  <w:style w:type="character" w:customStyle="1" w:styleId="24">
    <w:name w:val="Цитата 2 Знак"/>
    <w:qFormat/>
    <w:rPr>
      <w:i/>
    </w:rPr>
  </w:style>
  <w:style w:type="character" w:customStyle="1" w:styleId="af8">
    <w:name w:val="Подзаголовок Знак"/>
    <w:basedOn w:val="a0"/>
    <w:qFormat/>
    <w:rPr>
      <w:sz w:val="24"/>
      <w:szCs w:val="24"/>
    </w:rPr>
  </w:style>
  <w:style w:type="character" w:customStyle="1" w:styleId="af9">
    <w:name w:val="Заголовок Знак"/>
    <w:basedOn w:val="a0"/>
    <w:qFormat/>
    <w:rPr>
      <w:sz w:val="48"/>
      <w:szCs w:val="48"/>
    </w:rPr>
  </w:style>
  <w:style w:type="character" w:customStyle="1" w:styleId="90">
    <w:name w:val="Заголовок 9 Знак"/>
    <w:basedOn w:val="a0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82">
    <w:name w:val="Заголовок 8 Знак"/>
    <w:basedOn w:val="a0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72">
    <w:name w:val="Заголовок 7 Знак"/>
    <w:basedOn w:val="a0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62">
    <w:name w:val="Заголовок 6 Знак"/>
    <w:basedOn w:val="a0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53">
    <w:name w:val="Заголовок 5 Знак"/>
    <w:basedOn w:val="a0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43">
    <w:name w:val="Заголовок 4 Знак"/>
    <w:basedOn w:val="a0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33">
    <w:name w:val="Заголовок 3 Знак"/>
    <w:basedOn w:val="a0"/>
    <w:qFormat/>
    <w:rPr>
      <w:rFonts w:ascii="Arial" w:eastAsia="Arial" w:hAnsi="Arial" w:cs="Arial"/>
      <w:sz w:val="30"/>
      <w:szCs w:val="30"/>
    </w:rPr>
  </w:style>
  <w:style w:type="character" w:customStyle="1" w:styleId="25">
    <w:name w:val="Заголовок 2 Знак"/>
    <w:basedOn w:val="a0"/>
    <w:qFormat/>
    <w:rPr>
      <w:rFonts w:ascii="Arial" w:eastAsia="Arial" w:hAnsi="Arial" w:cs="Arial"/>
      <w:sz w:val="34"/>
    </w:rPr>
  </w:style>
  <w:style w:type="character" w:customStyle="1" w:styleId="17">
    <w:name w:val="Заголовок 1 Знак"/>
    <w:basedOn w:val="a0"/>
    <w:qFormat/>
    <w:rPr>
      <w:rFonts w:ascii="Arial" w:eastAsia="Arial" w:hAnsi="Arial" w:cs="Arial"/>
      <w:sz w:val="40"/>
      <w:szCs w:val="40"/>
    </w:rPr>
  </w:style>
  <w:style w:type="paragraph" w:styleId="a4">
    <w:name w:val="Title"/>
    <w:basedOn w:val="a"/>
    <w:next w:val="afa"/>
    <w:link w:val="a3"/>
    <w:qFormat/>
    <w:pPr>
      <w:spacing w:before="300" w:after="200"/>
      <w:contextualSpacing/>
    </w:pPr>
    <w:rPr>
      <w:sz w:val="48"/>
      <w:szCs w:val="4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  <w:rPr>
      <w:rFonts w:cs="Arial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customStyle="1" w:styleId="18">
    <w:name w:val="Заголовок1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f">
    <w:name w:val="List Paragraph"/>
    <w:basedOn w:val="a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ff0">
    <w:name w:val="Normal (Web)"/>
    <w:basedOn w:val="a"/>
    <w:qFormat/>
    <w:pPr>
      <w:widowControl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aff1">
    <w:name w:val="Решение"/>
    <w:basedOn w:val="aff2"/>
    <w:qFormat/>
    <w:pPr>
      <w:ind w:firstLine="709"/>
    </w:pPr>
    <w:rPr>
      <w:szCs w:val="26"/>
    </w:rPr>
  </w:style>
  <w:style w:type="paragraph" w:customStyle="1" w:styleId="aff3">
    <w:name w:val="Невид"/>
    <w:basedOn w:val="a"/>
    <w:qFormat/>
    <w:pPr>
      <w:widowControl/>
      <w:tabs>
        <w:tab w:val="left" w:pos="7371"/>
      </w:tabs>
      <w:jc w:val="both"/>
    </w:pPr>
    <w:rPr>
      <w:rFonts w:ascii="Times New Roman" w:hAnsi="Times New Roman" w:cs="Times New Roman"/>
      <w:color w:val="FFFFFF"/>
      <w:sz w:val="26"/>
      <w:szCs w:val="26"/>
    </w:rPr>
  </w:style>
  <w:style w:type="paragraph" w:customStyle="1" w:styleId="aff4">
    <w:name w:val="Подпись_гл"/>
    <w:basedOn w:val="a"/>
    <w:next w:val="a"/>
    <w:qFormat/>
    <w:pPr>
      <w:widowControl/>
      <w:tabs>
        <w:tab w:val="left" w:pos="7371"/>
      </w:tabs>
      <w:spacing w:before="920"/>
      <w:jc w:val="both"/>
    </w:pPr>
    <w:rPr>
      <w:rFonts w:ascii="Times New Roman" w:hAnsi="Times New Roman" w:cs="Times New Roman"/>
      <w:sz w:val="26"/>
      <w:szCs w:val="24"/>
    </w:rPr>
  </w:style>
  <w:style w:type="paragraph" w:customStyle="1" w:styleId="aff5">
    <w:name w:val="Стопслово"/>
    <w:basedOn w:val="a"/>
    <w:qFormat/>
    <w:pPr>
      <w:widowControl/>
      <w:spacing w:before="240" w:after="240"/>
      <w:ind w:firstLine="709"/>
    </w:pPr>
    <w:rPr>
      <w:rFonts w:ascii="Times New Roman" w:hAnsi="Times New Roman" w:cs="Times New Roman"/>
      <w:spacing w:val="60"/>
      <w:sz w:val="26"/>
      <w:szCs w:val="26"/>
    </w:rPr>
  </w:style>
  <w:style w:type="paragraph" w:customStyle="1" w:styleId="ConsPlusCell">
    <w:name w:val="ConsPlusCell"/>
    <w:qFormat/>
    <w:pPr>
      <w:widowControl w:val="0"/>
    </w:pPr>
    <w:rPr>
      <w:rFonts w:asciiTheme="minorHAnsi" w:eastAsia="Arial" w:hAnsiTheme="minorHAnsi" w:cs="Calibri"/>
      <w:sz w:val="22"/>
      <w:szCs w:val="22"/>
      <w:lang w:bidi="ar-SA"/>
    </w:rPr>
  </w:style>
  <w:style w:type="paragraph" w:customStyle="1" w:styleId="aff6">
    <w:name w:val="Содержимое врезки"/>
    <w:basedOn w:val="afa"/>
    <w:qFormat/>
  </w:style>
  <w:style w:type="paragraph" w:customStyle="1" w:styleId="ConsPlusTitle">
    <w:name w:val="ConsPlusTitle"/>
    <w:qFormat/>
    <w:pPr>
      <w:widowControl w:val="0"/>
    </w:pPr>
    <w:rPr>
      <w:rFonts w:asciiTheme="minorHAnsi" w:eastAsia="Arial" w:hAnsiTheme="minorHAns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Arial" w:hAnsi="Courier New" w:cs="Courier New"/>
      <w:sz w:val="24"/>
      <w:szCs w:val="20"/>
      <w:lang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Arial" w:hAnsi="Arial"/>
      <w:sz w:val="24"/>
      <w:szCs w:val="20"/>
      <w:lang w:bidi="ar-SA"/>
    </w:rPr>
  </w:style>
  <w:style w:type="paragraph" w:customStyle="1" w:styleId="aff7">
    <w:name w:val="Заголовок постановления"/>
    <w:basedOn w:val="a"/>
    <w:next w:val="aff2"/>
    <w:qFormat/>
    <w:pPr>
      <w:widowControl/>
      <w:spacing w:after="360"/>
      <w:ind w:right="482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ff2">
    <w:name w:val="Стандартный"/>
    <w:basedOn w:val="a"/>
    <w:qFormat/>
    <w:pPr>
      <w:widowControl/>
      <w:ind w:firstLine="851"/>
      <w:jc w:val="both"/>
    </w:pPr>
    <w:rPr>
      <w:rFonts w:ascii="Times New Roman" w:hAnsi="Times New Roman" w:cs="Times New Roman"/>
      <w:sz w:val="26"/>
      <w:szCs w:val="24"/>
    </w:rPr>
  </w:style>
  <w:style w:type="paragraph" w:customStyle="1" w:styleId="aff8">
    <w:name w:val="Содержимое таблицы"/>
    <w:basedOn w:val="a"/>
    <w:qFormat/>
    <w:pPr>
      <w:suppressLineNumbers/>
    </w:pPr>
  </w:style>
  <w:style w:type="paragraph" w:customStyle="1" w:styleId="aff9">
    <w:name w:val="Заголовок таблицы"/>
    <w:basedOn w:val="aff8"/>
    <w:qFormat/>
    <w:pPr>
      <w:jc w:val="center"/>
    </w:pPr>
    <w:rPr>
      <w:b/>
      <w:bCs/>
    </w:rPr>
  </w:style>
  <w:style w:type="paragraph" w:customStyle="1" w:styleId="affa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link w:val="13"/>
  </w:style>
  <w:style w:type="paragraph" w:styleId="affb">
    <w:name w:val="header"/>
    <w:basedOn w:val="a"/>
  </w:style>
  <w:style w:type="paragraph" w:customStyle="1" w:styleId="19">
    <w:name w:val="Указатель1"/>
    <w:basedOn w:val="a"/>
    <w:qFormat/>
    <w:pPr>
      <w:suppressLineNumbers/>
    </w:pPr>
    <w:rPr>
      <w:rFonts w:cs="Tahoma"/>
    </w:rPr>
  </w:style>
  <w:style w:type="paragraph" w:customStyle="1" w:styleId="1a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6">
    <w:name w:val="Указатель2"/>
    <w:basedOn w:val="a"/>
    <w:qFormat/>
    <w:pPr>
      <w:suppressLineNumbers/>
    </w:pPr>
    <w:rPr>
      <w:rFonts w:cs="Tahoma"/>
    </w:rPr>
  </w:style>
  <w:style w:type="paragraph" w:customStyle="1" w:styleId="27">
    <w:name w:val="Название2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34">
    <w:name w:val="Указатель3"/>
    <w:basedOn w:val="a"/>
    <w:qFormat/>
    <w:pPr>
      <w:suppressLineNumbers/>
    </w:pPr>
    <w:rPr>
      <w:rFonts w:cs="Tahoma"/>
    </w:rPr>
  </w:style>
  <w:style w:type="paragraph" w:customStyle="1" w:styleId="35">
    <w:name w:val="Название3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44">
    <w:name w:val="Указатель4"/>
    <w:basedOn w:val="a"/>
    <w:qFormat/>
    <w:pPr>
      <w:suppressLineNumbers/>
    </w:pPr>
    <w:rPr>
      <w:rFonts w:cs="Tahoma"/>
    </w:rPr>
  </w:style>
  <w:style w:type="paragraph" w:customStyle="1" w:styleId="45">
    <w:name w:val="Название4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54">
    <w:name w:val="Указатель5"/>
    <w:basedOn w:val="a"/>
    <w:qFormat/>
    <w:pPr>
      <w:suppressLineNumbers/>
    </w:pPr>
    <w:rPr>
      <w:rFonts w:cs="Tahoma"/>
    </w:rPr>
  </w:style>
  <w:style w:type="paragraph" w:customStyle="1" w:styleId="55">
    <w:name w:val="Название5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63">
    <w:name w:val="Указатель6"/>
    <w:basedOn w:val="a"/>
    <w:qFormat/>
    <w:pPr>
      <w:suppressLineNumbers/>
    </w:pPr>
    <w:rPr>
      <w:rFonts w:cs="Tahoma"/>
    </w:rPr>
  </w:style>
  <w:style w:type="paragraph" w:customStyle="1" w:styleId="64">
    <w:name w:val="Название6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73">
    <w:name w:val="Указатель7"/>
    <w:basedOn w:val="a"/>
    <w:qFormat/>
    <w:pPr>
      <w:suppressLineNumbers/>
    </w:pPr>
    <w:rPr>
      <w:rFonts w:cs="Tahoma"/>
    </w:rPr>
  </w:style>
  <w:style w:type="paragraph" w:customStyle="1" w:styleId="74">
    <w:name w:val="Название7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83">
    <w:name w:val="Указатель8"/>
    <w:basedOn w:val="a"/>
    <w:qFormat/>
    <w:pPr>
      <w:suppressLineNumbers/>
    </w:pPr>
    <w:rPr>
      <w:rFonts w:cs="Arial"/>
    </w:rPr>
  </w:style>
  <w:style w:type="paragraph" w:styleId="affc">
    <w:name w:val="TOC Heading"/>
    <w:qFormat/>
    <w:pPr>
      <w:spacing w:after="200" w:line="276" w:lineRule="auto"/>
    </w:pPr>
    <w:rPr>
      <w:rFonts w:ascii="Calibri" w:eastAsia="Calibri" w:hAnsi="Calibri" w:cs="Calibri"/>
      <w:sz w:val="18"/>
      <w:szCs w:val="22"/>
      <w:lang w:eastAsia="en-US" w:bidi="ar-SA"/>
    </w:rPr>
  </w:style>
  <w:style w:type="paragraph" w:styleId="92">
    <w:name w:val="toc 9"/>
    <w:basedOn w:val="a"/>
    <w:next w:val="a"/>
    <w:pPr>
      <w:spacing w:after="57"/>
      <w:ind w:left="2268"/>
    </w:pPr>
  </w:style>
  <w:style w:type="paragraph" w:styleId="84">
    <w:name w:val="toc 8"/>
    <w:basedOn w:val="a"/>
    <w:next w:val="a"/>
    <w:pPr>
      <w:spacing w:after="57"/>
      <w:ind w:left="1984"/>
    </w:pPr>
  </w:style>
  <w:style w:type="paragraph" w:styleId="75">
    <w:name w:val="toc 7"/>
    <w:basedOn w:val="a"/>
    <w:next w:val="a"/>
    <w:pPr>
      <w:spacing w:after="57"/>
      <w:ind w:left="1701"/>
    </w:pPr>
  </w:style>
  <w:style w:type="paragraph" w:styleId="65">
    <w:name w:val="toc 6"/>
    <w:basedOn w:val="a"/>
    <w:next w:val="a"/>
    <w:pPr>
      <w:spacing w:after="57"/>
      <w:ind w:left="1417"/>
    </w:pPr>
  </w:style>
  <w:style w:type="paragraph" w:styleId="56">
    <w:name w:val="toc 5"/>
    <w:basedOn w:val="a"/>
    <w:next w:val="a"/>
    <w:pPr>
      <w:spacing w:after="57"/>
      <w:ind w:left="1134"/>
    </w:pPr>
  </w:style>
  <w:style w:type="paragraph" w:styleId="46">
    <w:name w:val="toc 4"/>
    <w:basedOn w:val="a"/>
    <w:next w:val="a"/>
    <w:pPr>
      <w:spacing w:after="57"/>
      <w:ind w:left="850"/>
    </w:pPr>
  </w:style>
  <w:style w:type="paragraph" w:styleId="36">
    <w:name w:val="toc 3"/>
    <w:basedOn w:val="a"/>
    <w:next w:val="a"/>
    <w:pPr>
      <w:spacing w:after="57"/>
      <w:ind w:left="567"/>
    </w:pPr>
  </w:style>
  <w:style w:type="paragraph" w:styleId="28">
    <w:name w:val="toc 2"/>
    <w:basedOn w:val="a"/>
    <w:next w:val="a"/>
    <w:pPr>
      <w:spacing w:after="57"/>
      <w:ind w:left="283"/>
    </w:pPr>
  </w:style>
  <w:style w:type="paragraph" w:styleId="1b">
    <w:name w:val="toc 1"/>
    <w:basedOn w:val="a"/>
    <w:next w:val="a"/>
    <w:pPr>
      <w:spacing w:after="57"/>
    </w:pPr>
  </w:style>
  <w:style w:type="paragraph" w:styleId="aa">
    <w:name w:val="footnote text"/>
    <w:basedOn w:val="a"/>
    <w:link w:val="15"/>
    <w:pPr>
      <w:spacing w:after="40"/>
    </w:pPr>
  </w:style>
  <w:style w:type="paragraph" w:styleId="a6">
    <w:name w:val="Intense Quote"/>
    <w:basedOn w:val="a"/>
    <w:next w:val="a"/>
    <w:link w:val="12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20">
    <w:name w:val="Quote"/>
    <w:basedOn w:val="a"/>
    <w:next w:val="a"/>
    <w:link w:val="210"/>
    <w:qFormat/>
    <w:pPr>
      <w:ind w:left="720" w:right="720"/>
    </w:pPr>
    <w:rPr>
      <w:i/>
    </w:rPr>
  </w:style>
  <w:style w:type="paragraph" w:styleId="a5">
    <w:name w:val="Subtitle"/>
    <w:basedOn w:val="a"/>
    <w:next w:val="a"/>
    <w:link w:val="10"/>
    <w:qFormat/>
    <w:pPr>
      <w:spacing w:before="200" w:after="200"/>
    </w:pPr>
    <w:rPr>
      <w:sz w:val="24"/>
      <w:szCs w:val="24"/>
    </w:rPr>
  </w:style>
  <w:style w:type="paragraph" w:styleId="affd">
    <w:name w:val="No Spacing"/>
    <w:qFormat/>
    <w:rPr>
      <w:rFonts w:ascii="Calibri" w:eastAsia="Calibri" w:hAnsi="Calibri" w:cs="Calibri"/>
      <w:sz w:val="18"/>
      <w:szCs w:val="22"/>
      <w:lang w:eastAsia="en-US"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skovaVA@gradkostro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704</Words>
  <Characters>3735</Characters>
  <Application>Microsoft Office Word</Application>
  <DocSecurity>0</DocSecurity>
  <Lines>83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ПО ПЛАНИРОВКЕ ТЕРРИТОРИИ, ОГРАНИЧЕННОЙ УЛИЦАМИ СУТЫРИНА, ИНДУСТРИАЛЬНОЙ, УЛИЦЕЙ МЕСТНОГО ЗНАЧЕНИЯ, ПРОЕЗДОМ ДАВЫДОВСКИМ 6-М</vt:lpstr>
    </vt:vector>
  </TitlesOfParts>
  <Company>Администрация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ПО ПЛАНИРОВКЕ ТЕРРИТОРИИ, ОГРАНИЧЕННОЙ УЛИЦАМИ СУТЫРИНА, ИНДУСТРИАЛЬНОЙ, УЛИЦЕЙ МЕСТНОГО ЗНАЧЕНИЯ, ПРОЕЗДОМ ДАВЫДОВСКИМ 6-М</dc:title>
  <dc:subject/>
  <dc:creator>Миличенко Елена Николаевна</dc:creator>
  <dc:description/>
  <cp:lastModifiedBy>Дума г. Костромы</cp:lastModifiedBy>
  <cp:revision>89</cp:revision>
  <cp:lastPrinted>2023-02-27T09:26:00Z</cp:lastPrinted>
  <dcterms:created xsi:type="dcterms:W3CDTF">2021-10-29T14:45:00Z</dcterms:created>
  <dcterms:modified xsi:type="dcterms:W3CDTF">2023-02-27T09:27:00Z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