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left"/>
        <w:tblInd w:w="-12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32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tcMar>
              <w:left w:w="120" w:type="dxa"/>
              <w:right w:w="120" w:type="dxa"/>
            </w:tcMar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21" w:hRule="atLeast"/>
        </w:trPr>
        <w:tc>
          <w:tcPr>
            <w:tcW w:w="983" w:type="dxa"/>
            <w:tcBorders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ind w:firstLine="31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6"/>
              </w:rPr>
              <w:t xml:space="preserve">Об утверждении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документаци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      </w:r>
          </w:p>
        </w:tc>
        <w:tc>
          <w:tcPr>
            <w:tcW w:w="866" w:type="dxa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spacing w:before="360" w:after="0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со </w:t>
      </w:r>
      <w:hyperlink r:id="rId3">
        <w:r>
          <w:rPr>
            <w:rFonts w:cs="Times New Roman" w:ascii="Times New Roman" w:hAnsi="Times New Roman"/>
            <w:sz w:val="26"/>
            <w:szCs w:val="26"/>
          </w:rPr>
          <w:t>статьями 42, 45 и 46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Градостроительного кодекса Российской Федерации, с Генеральным планом города Костромы, утвержденным решением Думы города Костромы от 18 декабря 2018 года № 212, Правилами землепользования и застройки города Костромы, утвержденными постановлением Администрации города Костромы от 28 июня 2021 года № 1130, </w:t>
      </w:r>
      <w:r>
        <w:rPr>
          <w:rFonts w:cs="Times New Roman" w:ascii="Times New Roman" w:hAnsi="Times New Roman"/>
          <w:sz w:val="26"/>
          <w:szCs w:val="26"/>
        </w:rPr>
        <w:t>учитывая протокол публичных слушаний от 11 декабря 2024 года, заключение о результатах публичных слушаний от 11 декабря 2024 года</w:t>
      </w:r>
      <w:r>
        <w:rPr>
          <w:rFonts w:cs="Times New Roman" w:ascii="Times New Roman" w:hAnsi="Times New Roman"/>
          <w:sz w:val="26"/>
          <w:szCs w:val="26"/>
          <w:lang w:val="ru-RU" w:eastAsia="ar-SA" w:bidi="ar-SA"/>
        </w:rPr>
        <w:t xml:space="preserve">, руководствуясь </w:t>
      </w:r>
      <w:r>
        <w:rPr>
          <w:rFonts w:cs="Times New Roman" w:ascii="Times New Roman" w:hAnsi="Times New Roman"/>
          <w:sz w:val="26"/>
          <w:szCs w:val="24"/>
          <w:lang w:val="ru-RU" w:eastAsia="ar-SA" w:bidi="ar-SA"/>
        </w:rPr>
        <w:t xml:space="preserve">частью 2 статьи </w:t>
      </w:r>
      <w:r>
        <w:rPr>
          <w:rFonts w:eastAsia="NSimSun" w:cs="Times New Roman" w:ascii="Times New Roman" w:hAnsi="Times New Roman"/>
          <w:color w:val="auto"/>
          <w:kern w:val="0"/>
          <w:sz w:val="26"/>
          <w:szCs w:val="24"/>
          <w:lang w:val="ru-RU" w:eastAsia="ar-SA" w:bidi="ar-SA"/>
        </w:rPr>
        <w:t>37, статьей 42</w:t>
      </w:r>
      <w:r>
        <w:rPr>
          <w:rFonts w:cs="Times New Roman" w:ascii="Times New Roman" w:hAnsi="Times New Roman"/>
          <w:sz w:val="26"/>
          <w:szCs w:val="24"/>
          <w:lang w:val="ru-RU" w:eastAsia="ar-SA" w:bidi="ar-SA"/>
        </w:rPr>
        <w:t>, частью 1 статьи 57 Устава города Костромы,</w:t>
      </w:r>
    </w:p>
    <w:p>
      <w:pPr>
        <w:pStyle w:val="Normal"/>
        <w:widowControl/>
        <w:spacing w:before="240"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40"/>
          <w:sz w:val="26"/>
          <w:szCs w:val="26"/>
        </w:rPr>
        <w:t>ПОСТАНОВЛЯ</w:t>
      </w:r>
      <w:r>
        <w:rPr>
          <w:rFonts w:cs="Times New Roman" w:ascii="Times New Roman" w:hAnsi="Times New Roman"/>
          <w:sz w:val="26"/>
          <w:szCs w:val="26"/>
        </w:rPr>
        <w:t>Ю: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 Утвердить</w:t>
      </w:r>
      <w:r>
        <w:rPr>
          <w:rFonts w:cs="Times New Roman" w:ascii="Times New Roman" w:hAnsi="Times New Roman"/>
          <w:sz w:val="26"/>
          <w:szCs w:val="24"/>
        </w:rPr>
        <w:t xml:space="preserve"> 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ограниченной продолжением улицы Индустриальной ко второму мосту через реку Волгу, улицей Юбилейной, улицами местного значения в микрорайоне Юбилейный,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в</w:t>
      </w:r>
      <w:r>
        <w:rPr>
          <w:rFonts w:cs="Times New Roman" w:ascii="Times New Roman" w:hAnsi="Times New Roman"/>
          <w:bCs/>
          <w:sz w:val="26"/>
          <w:szCs w:val="26"/>
        </w:rPr>
        <w:t xml:space="preserve"> виде проект</w:t>
      </w:r>
      <w:r>
        <w:rPr>
          <w:rFonts w:cs="Times New Roman" w:ascii="Times New Roman" w:hAnsi="Times New Roman"/>
          <w:bCs/>
          <w:sz w:val="26"/>
          <w:szCs w:val="26"/>
        </w:rPr>
        <w:t>а</w:t>
      </w:r>
      <w:r>
        <w:rPr>
          <w:rFonts w:cs="Times New Roman" w:ascii="Times New Roman" w:hAnsi="Times New Roman"/>
          <w:bCs/>
          <w:sz w:val="26"/>
          <w:szCs w:val="26"/>
        </w:rPr>
        <w:t xml:space="preserve"> планировки территории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widowControl/>
        <w:ind w:left="0" w:right="0"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>на официальном сайте Администрации города Костромы в информационно-телекоммуникационной сети «Интернет» и вступает в силу после официального обнародования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ind w:left="0" w:right="0"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  <w:t>Глава  города Костромы                                                                           А. В. Смирнов</w:t>
      </w:r>
    </w:p>
    <w:sectPr>
      <w:headerReference w:type="default" r:id="rId4"/>
      <w:type w:val="nextPage"/>
      <w:pgSz w:w="11906" w:h="16838"/>
      <w:pgMar w:left="1701" w:right="850" w:header="708" w:top="765" w:footer="0" w:bottom="142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44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667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69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7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73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7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7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79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8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6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68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7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8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86"/>
    <w:uiPriority w:val="10"/>
    <w:qFormat/>
    <w:rPr>
      <w:sz w:val="48"/>
      <w:szCs w:val="48"/>
    </w:rPr>
  </w:style>
  <w:style w:type="character" w:styleId="SubtitleChar">
    <w:name w:val="Subtitle Char"/>
    <w:link w:val="688"/>
    <w:uiPriority w:val="11"/>
    <w:qFormat/>
    <w:rPr>
      <w:sz w:val="24"/>
      <w:szCs w:val="24"/>
    </w:rPr>
  </w:style>
  <w:style w:type="character" w:styleId="QuoteChar">
    <w:name w:val="Quote Char"/>
    <w:link w:val="690"/>
    <w:uiPriority w:val="29"/>
    <w:qFormat/>
    <w:rPr>
      <w:i/>
    </w:rPr>
  </w:style>
  <w:style w:type="character" w:styleId="IntenseQuoteChar">
    <w:name w:val="Intense Quote Char"/>
    <w:link w:val="692"/>
    <w:uiPriority w:val="30"/>
    <w:qFormat/>
    <w:rPr>
      <w:i/>
    </w:rPr>
  </w:style>
  <w:style w:type="character" w:styleId="HeaderChar">
    <w:name w:val="Header Char"/>
    <w:link w:val="694"/>
    <w:uiPriority w:val="99"/>
    <w:qFormat/>
    <w:rPr/>
  </w:style>
  <w:style w:type="character" w:styleId="FooterChar">
    <w:name w:val="Footer Char"/>
    <w:link w:val="696"/>
    <w:uiPriority w:val="99"/>
    <w:qFormat/>
    <w:rPr/>
  </w:style>
  <w:style w:type="character" w:styleId="CaptionChar">
    <w:name w:val="Caption Char"/>
    <w:link w:val="696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27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30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8">
    <w:name w:val="Основной шрифт абзаца"/>
    <w:link w:val="844"/>
    <w:semiHidden/>
    <w:qFormat/>
    <w:rPr/>
  </w:style>
  <w:style w:type="character" w:styleId="AbsatzStandardschriftart">
    <w:name w:val="Absatz-Standardschriftart"/>
    <w:link w:val="844"/>
    <w:qFormat/>
    <w:rPr/>
  </w:style>
  <w:style w:type="character" w:styleId="11">
    <w:name w:val="Основной шрифт абзаца1"/>
    <w:link w:val="844"/>
    <w:qFormat/>
    <w:rPr/>
  </w:style>
  <w:style w:type="character" w:styleId="Style9">
    <w:name w:val="Текст выноски Знак"/>
    <w:link w:val="844"/>
    <w:qFormat/>
    <w:rPr>
      <w:rFonts w:ascii="Tahoma" w:hAnsi="Tahoma" w:eastAsia="Times New Roman" w:cs="Tahoma"/>
      <w:sz w:val="16"/>
      <w:szCs w:val="16"/>
    </w:rPr>
  </w:style>
  <w:style w:type="character" w:styleId="Style10">
    <w:name w:val="Верхний колонтитул Знак"/>
    <w:link w:val="844"/>
    <w:uiPriority w:val="99"/>
    <w:qFormat/>
    <w:rPr>
      <w:rFonts w:ascii="Arial" w:hAnsi="Arial" w:eastAsia="Times New Roman" w:cs="Arial"/>
      <w:sz w:val="18"/>
      <w:szCs w:val="18"/>
    </w:rPr>
  </w:style>
  <w:style w:type="character" w:styleId="Style11">
    <w:name w:val="Нижний колонтитул Знак"/>
    <w:link w:val="844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link w:val="84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3">
    <w:name w:val="Body Text"/>
    <w:basedOn w:val="Normal"/>
    <w:link w:val="844"/>
    <w:semiHidden/>
    <w:pPr>
      <w:spacing w:before="0" w:after="120"/>
    </w:pPr>
    <w:rPr/>
  </w:style>
  <w:style w:type="paragraph" w:styleId="Style14">
    <w:name w:val="List"/>
    <w:basedOn w:val="Style13"/>
    <w:link w:val="844"/>
    <w:semiHidden/>
    <w:pPr/>
    <w:rPr>
      <w:rFonts w:cs="Tahoma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18"/>
      <w:szCs w:val="20"/>
      <w:lang w:val="ru-RU" w:eastAsia="zh-CN" w:bidi="ar-SA"/>
    </w:rPr>
  </w:style>
  <w:style w:type="paragraph" w:styleId="Style17">
    <w:name w:val="Title"/>
    <w:basedOn w:val="Normal"/>
    <w:link w:val="68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link w:val="689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9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9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844"/>
    <w:uiPriority w:val="99"/>
    <w:pPr/>
    <w:rPr/>
  </w:style>
  <w:style w:type="paragraph" w:styleId="Style21">
    <w:name w:val="Footer"/>
    <w:basedOn w:val="Normal"/>
    <w:link w:val="844"/>
    <w:semiHidden/>
    <w:pPr/>
    <w:rPr/>
  </w:style>
  <w:style w:type="paragraph" w:styleId="Style22">
    <w:name w:val="Footnote Text"/>
    <w:basedOn w:val="Normal"/>
    <w:link w:val="82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link w:val="83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1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Название1"/>
    <w:basedOn w:val="Normal"/>
    <w:link w:val="844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link w:val="844"/>
    <w:qFormat/>
    <w:pPr>
      <w:suppressLineNumbers/>
    </w:pPr>
    <w:rPr>
      <w:rFonts w:cs="Tahoma"/>
    </w:rPr>
  </w:style>
  <w:style w:type="paragraph" w:styleId="Style24">
    <w:name w:val="Текст выноски"/>
    <w:basedOn w:val="Normal"/>
    <w:link w:val="844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link w:val="844"/>
    <w:qFormat/>
    <w:pPr>
      <w:suppressLineNumbers/>
    </w:pPr>
    <w:rPr/>
  </w:style>
  <w:style w:type="paragraph" w:styleId="Style26">
    <w:name w:val="Заголовок таблицы"/>
    <w:basedOn w:val="Style25"/>
    <w:link w:val="844"/>
    <w:qFormat/>
    <w:pPr>
      <w:suppressLineNumbers/>
      <w:jc w:val="center"/>
    </w:pPr>
    <w:rPr>
      <w:b/>
      <w:bCs/>
    </w:rPr>
  </w:style>
  <w:style w:type="numbering" w:styleId="Style27">
    <w:name w:val="Нет списка"/>
    <w:link w:val="844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17176A942AF3D19310F4569B7AA8797B27DB8AC3236A899D6147BCD5351D6CAF02B6DC168D7781309FFH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30.10_ШАБЛ-прост_пост(Word)</Template>
  <TotalTime>8</TotalTime>
  <Application>LibreOffice/6.4.4.2$Windows_x86 LibreOffice_project/3d775be2011f3886db32dfd395a6a6d1ca2630ff</Application>
  <Pages>1</Pages>
  <Words>168</Words>
  <Characters>1147</Characters>
  <CharactersWithSpaces>1384</CharactersWithSpaces>
  <Paragraphs>11</Paragraphs>
  <Company>Функциональность ограничена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2023-01-10T08:41:00Z</dcterms:created>
  <dc:creator>Моряков Евгений Валентинович</dc:creator>
  <dc:description/>
  <dc:language>ru-RU</dc:language>
  <cp:lastModifiedBy/>
  <dcterms:modified xsi:type="dcterms:W3CDTF">2025-11-07T09:14:52Z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Функциональность ограничена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version">
    <vt:lpwstr>1048576</vt:lpwstr>
  </property>
</Properties>
</file>