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ind w:left="0" w:right="0" w:firstLine="851"/>
        <w:rPr>
          <w:spacing w:val="40"/>
        </w:rPr>
      </w:pPr>
      <w:r>
        <w:rPr>
          <w:spacing w:val="40"/>
        </w:rPr>
      </w:r>
    </w:p>
    <w:tbl>
      <w:tblPr>
        <w:tblW w:w="9496"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9496"/>
      </w:tblGrid>
      <w:tr>
        <w:trPr>
          <w:trHeight w:val="964" w:hRule="atLeast"/>
        </w:trPr>
        <w:tc>
          <w:tcPr>
            <w:tcW w:w="9496" w:type="dxa"/>
            <w:tcBorders/>
          </w:tcPr>
          <w:p>
            <w:pPr>
              <w:pStyle w:val="Normal"/>
              <w:widowControl w:val="false"/>
              <w:ind w:right="142" w:hanging="0"/>
              <w:jc w:val="right"/>
              <w:rPr/>
            </w:pPr>
            <w:r>
              <w:rPr>
                <w:sz w:val="26"/>
                <w:szCs w:val="26"/>
                <w:highlight w:val="white"/>
              </w:rPr>
              <w:t>Вносится главой</w:t>
            </w:r>
          </w:p>
          <w:p>
            <w:pPr>
              <w:pStyle w:val="Normal"/>
              <w:widowControl w:val="false"/>
              <w:ind w:right="142" w:hanging="0"/>
              <w:jc w:val="right"/>
              <w:rPr/>
            </w:pPr>
            <w:r>
              <w:rPr>
                <w:sz w:val="26"/>
                <w:szCs w:val="26"/>
                <w:highlight w:val="white"/>
              </w:rPr>
              <w:t>Администрации</w:t>
            </w:r>
          </w:p>
          <w:p>
            <w:pPr>
              <w:pStyle w:val="Normal"/>
              <w:widowControl w:val="false"/>
              <w:ind w:right="142" w:hanging="0"/>
              <w:jc w:val="right"/>
              <w:rPr/>
            </w:pPr>
            <w:r>
              <w:rPr>
                <w:sz w:val="26"/>
                <w:szCs w:val="26"/>
                <w:highlight w:val="white"/>
              </w:rPr>
              <w:t>города Костромы</w:t>
            </w:r>
          </w:p>
          <w:p>
            <w:pPr>
              <w:pStyle w:val="Normal"/>
              <w:widowControl w:val="false"/>
              <w:spacing w:before="240" w:after="120"/>
              <w:ind w:right="142" w:hanging="0"/>
              <w:jc w:val="right"/>
              <w:rPr>
                <w:rFonts w:ascii="Times New Roman" w:hAnsi="Times New Roman"/>
                <w:highlight w:val="white"/>
              </w:rPr>
            </w:pPr>
            <w:r>
              <w:rPr>
                <w:sz w:val="26"/>
                <w:szCs w:val="26"/>
                <w:highlight w:val="white"/>
              </w:rPr>
              <w:t>Проект</w:t>
            </w:r>
          </w:p>
        </w:tc>
      </w:tr>
      <w:tr>
        <w:trPr>
          <w:trHeight w:val="964" w:hRule="atLeast"/>
        </w:trPr>
        <w:tc>
          <w:tcPr>
            <w:tcW w:w="9496" w:type="dxa"/>
            <w:tcBorders/>
          </w:tcPr>
          <w:tbl>
            <w:tblPr>
              <w:tblpPr w:bottomFromText="0" w:horzAnchor="margin" w:leftFromText="180" w:rightFromText="180" w:tblpX="0" w:tblpXSpec="left" w:tblpY="-480" w:topFromText="0" w:vertAnchor="margin"/>
              <w:tblW w:w="9639"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2773"/>
              <w:gridCol w:w="3963"/>
              <w:gridCol w:w="436"/>
              <w:gridCol w:w="2466"/>
            </w:tblGrid>
            <w:tr>
              <w:trPr>
                <w:trHeight w:val="1332" w:hRule="atLeast"/>
              </w:trPr>
              <w:tc>
                <w:tcPr>
                  <w:tcW w:w="9638" w:type="dxa"/>
                  <w:gridSpan w:val="4"/>
                  <w:tcBorders/>
                </w:tcPr>
                <w:p>
                  <w:pPr>
                    <w:pStyle w:val="Normal"/>
                    <w:widowControl w:val="false"/>
                    <w:spacing w:before="240" w:after="0"/>
                    <w:jc w:val="center"/>
                    <w:rPr>
                      <w:bCs/>
                      <w:color w:val="000000"/>
                      <w:highlight w:val="white"/>
                    </w:rPr>
                  </w:pPr>
                  <w:r>
                    <w:rPr/>
                    <w:drawing>
                      <wp:inline distT="0" distB="0" distL="0" distR="0">
                        <wp:extent cx="5934710" cy="63817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934710" cy="638175"/>
                                </a:xfrm>
                                <a:prstGeom prst="rect">
                                  <a:avLst/>
                                </a:prstGeom>
                              </pic:spPr>
                            </pic:pic>
                          </a:graphicData>
                        </a:graphic>
                      </wp:inline>
                    </w:drawing>
                  </w:r>
                </w:p>
              </w:tc>
            </w:tr>
            <w:tr>
              <w:trPr>
                <w:trHeight w:val="548" w:hRule="atLeast"/>
              </w:trPr>
              <w:tc>
                <w:tcPr>
                  <w:tcW w:w="2773" w:type="dxa"/>
                  <w:tcBorders>
                    <w:bottom w:val="single" w:sz="4" w:space="0" w:color="000000"/>
                  </w:tcBorders>
                </w:tcPr>
                <w:p>
                  <w:pPr>
                    <w:pStyle w:val="Normal"/>
                    <w:widowControl w:val="false"/>
                    <w:jc w:val="both"/>
                    <w:rPr>
                      <w:highlight w:val="white"/>
                    </w:rPr>
                  </w:pPr>
                  <w:r>
                    <w:rPr>
                      <w:highlight w:val="white"/>
                    </w:rPr>
                  </w:r>
                </w:p>
              </w:tc>
              <w:tc>
                <w:tcPr>
                  <w:tcW w:w="3963" w:type="dxa"/>
                  <w:tcBorders/>
                </w:tcPr>
                <w:p>
                  <w:pPr>
                    <w:pStyle w:val="Normal"/>
                    <w:widowControl w:val="false"/>
                    <w:jc w:val="both"/>
                    <w:rPr>
                      <w:rFonts w:ascii="Times New Roman" w:hAnsi="Times New Roman"/>
                      <w:highlight w:val="white"/>
                    </w:rPr>
                  </w:pPr>
                  <w:r>
                    <w:rPr>
                      <w:highlight w:val="white"/>
                    </w:rPr>
                  </w:r>
                </w:p>
              </w:tc>
              <w:tc>
                <w:tcPr>
                  <w:tcW w:w="436" w:type="dxa"/>
                  <w:tcBorders/>
                  <w:vAlign w:val="bottom"/>
                </w:tcPr>
                <w:p>
                  <w:pPr>
                    <w:pStyle w:val="Normal"/>
                    <w:widowControl w:val="false"/>
                    <w:jc w:val="center"/>
                    <w:rPr>
                      <w:rFonts w:ascii="Times New Roman" w:hAnsi="Times New Roman"/>
                      <w:highlight w:val="white"/>
                    </w:rPr>
                  </w:pPr>
                  <w:r>
                    <w:rPr>
                      <w:sz w:val="26"/>
                      <w:szCs w:val="26"/>
                      <w:highlight w:val="white"/>
                    </w:rPr>
                    <w:t>№</w:t>
                  </w:r>
                </w:p>
              </w:tc>
              <w:tc>
                <w:tcPr>
                  <w:tcW w:w="2466" w:type="dxa"/>
                  <w:tcBorders>
                    <w:bottom w:val="single" w:sz="4" w:space="0" w:color="000000"/>
                  </w:tcBorders>
                </w:tcPr>
                <w:p>
                  <w:pPr>
                    <w:pStyle w:val="Normal"/>
                    <w:widowControl w:val="false"/>
                    <w:jc w:val="both"/>
                    <w:rPr>
                      <w:rFonts w:ascii="Times New Roman" w:hAnsi="Times New Roman"/>
                      <w:highlight w:val="white"/>
                    </w:rPr>
                  </w:pPr>
                  <w:r>
                    <w:rPr>
                      <w:highlight w:val="white"/>
                    </w:rPr>
                  </w:r>
                </w:p>
              </w:tc>
            </w:tr>
            <w:tr>
              <w:trPr>
                <w:trHeight w:val="428" w:hRule="atLeast"/>
              </w:trPr>
              <w:tc>
                <w:tcPr>
                  <w:tcW w:w="9638" w:type="dxa"/>
                  <w:gridSpan w:val="4"/>
                  <w:tcBorders/>
                </w:tcPr>
                <w:p>
                  <w:pPr>
                    <w:pStyle w:val="Normal"/>
                    <w:widowControl w:val="false"/>
                    <w:jc w:val="both"/>
                    <w:rPr>
                      <w:highlight w:val="white"/>
                    </w:rPr>
                  </w:pPr>
                  <w:r>
                    <w:rPr>
                      <w:highlight w:val="white"/>
                    </w:rPr>
                  </w:r>
                </w:p>
              </w:tc>
            </w:tr>
          </w:tbl>
          <w:p>
            <w:pPr>
              <w:pStyle w:val="Normal"/>
              <w:widowControl w:val="false"/>
              <w:ind w:right="142" w:hanging="0"/>
              <w:jc w:val="center"/>
              <w:rPr>
                <w:highlight w:val="white"/>
              </w:rPr>
            </w:pPr>
            <w:r>
              <w:rPr>
                <w:b/>
                <w:sz w:val="26"/>
                <w:szCs w:val="26"/>
              </w:rPr>
              <w:t>О внесении изменений в Генеральный план города Костромы</w:t>
            </w:r>
          </w:p>
        </w:tc>
      </w:tr>
    </w:tbl>
    <w:p>
      <w:pPr>
        <w:pStyle w:val="Standard"/>
        <w:ind w:left="0" w:right="0" w:firstLine="851"/>
        <w:rPr>
          <w:highlight w:val="none"/>
        </w:rPr>
      </w:pPr>
      <w:r>
        <w:rPr/>
      </w:r>
    </w:p>
    <w:p>
      <w:pPr>
        <w:pStyle w:val="Standard"/>
        <w:ind w:left="0" w:right="0" w:firstLine="851"/>
        <w:rPr>
          <w:highlight w:val="none"/>
        </w:rPr>
      </w:pPr>
      <w:r>
        <w:rPr>
          <w:szCs w:val="26"/>
        </w:rPr>
        <w:t>В целях актуализации развития территории города Костромы и формирования правового режима сохранения историко-культурного потенциала города Костромы, в соответствии со статьёй 24 Градостроительного кодекса Российской Федерации, учитывая результаты публичных слушаний, проведенных 27 июля 2023 года, руководствуясь статьями 2</w:t>
      </w:r>
      <w:r>
        <w:rPr>
          <w:szCs w:val="26"/>
          <w:shd w:fill="auto" w:val="clear"/>
        </w:rPr>
        <w:t>9 и 55 Устава муниципального образования городского округа город Кострома, Дума города Костромы</w:t>
      </w:r>
    </w:p>
    <w:p>
      <w:pPr>
        <w:pStyle w:val="Style26"/>
        <w:rPr>
          <w:spacing w:val="40"/>
          <w:szCs w:val="26"/>
          <w:highlight w:val="none"/>
          <w:shd w:fill="auto" w:val="clear"/>
        </w:rPr>
      </w:pPr>
      <w:r>
        <w:rPr>
          <w:spacing w:val="40"/>
          <w:szCs w:val="26"/>
          <w:shd w:fill="auto" w:val="clear"/>
        </w:rPr>
      </w:r>
    </w:p>
    <w:p>
      <w:pPr>
        <w:pStyle w:val="Style26"/>
        <w:rPr>
          <w:highlight w:val="none"/>
          <w:shd w:fill="auto" w:val="clear"/>
        </w:rPr>
      </w:pPr>
      <w:r>
        <w:rPr>
          <w:spacing w:val="40"/>
          <w:szCs w:val="26"/>
          <w:shd w:fill="auto" w:val="clear"/>
        </w:rPr>
        <w:t>РЕШИЛА</w:t>
      </w:r>
      <w:r>
        <w:rPr>
          <w:szCs w:val="26"/>
          <w:shd w:fill="auto" w:val="clear"/>
        </w:rPr>
        <w:t>:</w:t>
      </w:r>
    </w:p>
    <w:p>
      <w:pPr>
        <w:pStyle w:val="Normal"/>
        <w:widowControl w:val="false"/>
        <w:ind w:left="0" w:right="0" w:firstLine="851"/>
        <w:jc w:val="both"/>
        <w:rPr>
          <w:sz w:val="26"/>
          <w:szCs w:val="26"/>
          <w:highlight w:val="none"/>
          <w:shd w:fill="auto" w:val="clear"/>
        </w:rPr>
      </w:pPr>
      <w:r>
        <w:rPr>
          <w:sz w:val="26"/>
          <w:szCs w:val="26"/>
          <w:shd w:fill="auto" w:val="clear"/>
        </w:rPr>
      </w:r>
    </w:p>
    <w:p>
      <w:pPr>
        <w:pStyle w:val="Normal"/>
        <w:ind w:left="0" w:right="0" w:firstLine="851"/>
        <w:jc w:val="both"/>
        <w:rPr/>
      </w:pPr>
      <w:r>
        <w:rPr>
          <w:sz w:val="26"/>
          <w:szCs w:val="26"/>
          <w:lang w:eastAsia="ru-RU"/>
        </w:rPr>
        <w:t xml:space="preserve">1. Внести в Генеральный план города Костромы, утвержденный решением Думы города Костромы от 18 декабря 2008 года № 212 (с изменениями, внесенными решениями Думы города Костромы от 4 декабря 2009 года </w:t>
      </w:r>
      <w:hyperlink r:id="rId3">
        <w:r>
          <w:rPr>
            <w:rStyle w:val="-"/>
            <w:sz w:val="26"/>
            <w:szCs w:val="26"/>
            <w:u w:val="none"/>
            <w:lang w:eastAsia="ru-RU"/>
          </w:rPr>
          <w:t>№ 88</w:t>
        </w:r>
      </w:hyperlink>
      <w:r>
        <w:rPr>
          <w:sz w:val="26"/>
          <w:szCs w:val="26"/>
          <w:lang w:eastAsia="ru-RU"/>
        </w:rPr>
        <w:t xml:space="preserve">, от 29 июля 2010 года </w:t>
      </w:r>
      <w:hyperlink r:id="rId4">
        <w:r>
          <w:rPr>
            <w:rStyle w:val="-"/>
            <w:sz w:val="26"/>
            <w:szCs w:val="26"/>
            <w:u w:val="none"/>
            <w:lang w:eastAsia="ru-RU"/>
          </w:rPr>
          <w:t>№ 112</w:t>
        </w:r>
      </w:hyperlink>
      <w:r>
        <w:rPr>
          <w:sz w:val="26"/>
          <w:szCs w:val="26"/>
          <w:u w:val="none"/>
          <w:lang w:eastAsia="ru-RU"/>
        </w:rPr>
        <w:t>,</w:t>
      </w:r>
      <w:r>
        <w:rPr>
          <w:sz w:val="26"/>
          <w:szCs w:val="26"/>
          <w:lang w:eastAsia="ru-RU"/>
        </w:rPr>
        <w:t xml:space="preserve"> </w:t>
        <w:br/>
        <w:t xml:space="preserve">от 16 июня 2011 года </w:t>
      </w:r>
      <w:hyperlink r:id="rId5">
        <w:r>
          <w:rPr>
            <w:rStyle w:val="-"/>
            <w:sz w:val="26"/>
            <w:szCs w:val="26"/>
            <w:u w:val="none"/>
            <w:lang w:eastAsia="ru-RU"/>
          </w:rPr>
          <w:t>№ 135</w:t>
        </w:r>
      </w:hyperlink>
      <w:r>
        <w:rPr>
          <w:sz w:val="26"/>
          <w:szCs w:val="26"/>
          <w:u w:val="none"/>
          <w:lang w:eastAsia="ru-RU"/>
        </w:rPr>
        <w:t>,</w:t>
      </w:r>
      <w:r>
        <w:rPr>
          <w:sz w:val="26"/>
          <w:szCs w:val="26"/>
          <w:lang w:eastAsia="ru-RU"/>
        </w:rPr>
        <w:t xml:space="preserve"> от 18 декабря 2014 года № 247, от 31 августа 2021 года </w:t>
        <w:br/>
        <w:t>№ 135, от 25 апреля 2024 года №</w:t>
      </w:r>
      <w:r>
        <w:rPr>
          <w:strike w:val="false"/>
          <w:dstrike w:val="false"/>
          <w:color w:val="0000FF"/>
          <w:sz w:val="26"/>
          <w:szCs w:val="26"/>
          <w:u w:val="none"/>
          <w:effect w:val="none"/>
          <w:lang w:eastAsia="ru-RU"/>
        </w:rPr>
        <w:t xml:space="preserve"> 72</w:t>
      </w:r>
      <w:r>
        <w:rPr>
          <w:sz w:val="26"/>
          <w:szCs w:val="26"/>
          <w:lang w:eastAsia="ru-RU"/>
        </w:rPr>
        <w:t>) следующие изменения:</w:t>
      </w:r>
    </w:p>
    <w:p>
      <w:pPr>
        <w:pStyle w:val="Normal"/>
        <w:ind w:left="0" w:right="0" w:firstLine="851"/>
        <w:jc w:val="both"/>
        <w:rPr>
          <w:lang w:eastAsia="ru-RU"/>
        </w:rPr>
      </w:pPr>
      <w:r>
        <w:rPr>
          <w:sz w:val="26"/>
          <w:szCs w:val="26"/>
          <w:lang w:eastAsia="ru-RU"/>
        </w:rPr>
        <w:t>1) в Положении о территориальном планировании в городе Костроме:</w:t>
      </w:r>
    </w:p>
    <w:p>
      <w:pPr>
        <w:pStyle w:val="Normal"/>
        <w:ind w:left="0" w:right="0" w:firstLine="851"/>
        <w:jc w:val="both"/>
        <w:rPr>
          <w:highlight w:val="none"/>
          <w:shd w:fill="auto" w:val="clear"/>
        </w:rPr>
      </w:pPr>
      <w:r>
        <w:rPr>
          <w:sz w:val="26"/>
          <w:szCs w:val="26"/>
          <w:shd w:fill="auto" w:val="clear"/>
          <w:lang w:eastAsia="ru-RU"/>
        </w:rPr>
        <w:t>в статье 3 таблицу 1 изложить в следующей редакции:</w:t>
      </w:r>
    </w:p>
    <w:p>
      <w:pPr>
        <w:pStyle w:val="Normal"/>
        <w:ind w:left="0" w:right="0" w:firstLine="851"/>
        <w:jc w:val="right"/>
        <w:rPr>
          <w:highlight w:val="none"/>
          <w:shd w:fill="auto" w:val="clear"/>
        </w:rPr>
      </w:pPr>
      <w:r>
        <w:rPr>
          <w:sz w:val="26"/>
          <w:szCs w:val="26"/>
          <w:shd w:fill="auto" w:val="clear"/>
          <w:lang w:eastAsia="ru-RU"/>
        </w:rPr>
        <w:t>Таблица 1</w:t>
      </w:r>
    </w:p>
    <w:p>
      <w:pPr>
        <w:pStyle w:val="ConsPlusNormal"/>
        <w:jc w:val="both"/>
        <w:rPr>
          <w:sz w:val="26"/>
          <w:szCs w:val="26"/>
          <w:highlight w:val="none"/>
          <w:shd w:fill="auto" w:val="clear"/>
          <w:lang w:eastAsia="ru-RU"/>
        </w:rPr>
      </w:pPr>
      <w:r>
        <w:rPr>
          <w:sz w:val="26"/>
          <w:szCs w:val="26"/>
          <w:shd w:fill="auto" w:val="clear"/>
          <w:lang w:eastAsia="ru-RU"/>
        </w:rPr>
      </w:r>
    </w:p>
    <w:tbl>
      <w:tblPr>
        <w:tblW w:w="10064" w:type="dxa"/>
        <w:jc w:val="left"/>
        <w:tblInd w:w="0" w:type="dxa"/>
        <w:tblLayout w:type="fixed"/>
        <w:tblCellMar>
          <w:top w:w="102" w:type="dxa"/>
          <w:left w:w="62" w:type="dxa"/>
          <w:bottom w:w="102" w:type="dxa"/>
          <w:right w:w="62" w:type="dxa"/>
        </w:tblCellMar>
        <w:tblLook w:firstRow="1" w:noVBand="1" w:lastRow="0" w:firstColumn="1" w:lastColumn="0" w:noHBand="0" w:val="04a0"/>
      </w:tblPr>
      <w:tblGrid>
        <w:gridCol w:w="1231"/>
        <w:gridCol w:w="5432"/>
        <w:gridCol w:w="1813"/>
        <w:gridCol w:w="1587"/>
      </w:tblGrid>
      <w:tr>
        <w:trPr/>
        <w:tc>
          <w:tcPr>
            <w:tcW w:w="1231"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Номер пункта, подпункта</w:t>
            </w:r>
          </w:p>
        </w:tc>
        <w:tc>
          <w:tcPr>
            <w:tcW w:w="5432" w:type="dxa"/>
            <w:vMerge w:val="restart"/>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Функциональная зона</w:t>
            </w:r>
          </w:p>
        </w:tc>
        <w:tc>
          <w:tcPr>
            <w:tcW w:w="3400" w:type="dxa"/>
            <w:gridSpan w:val="2"/>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Площадь, га</w:t>
            </w:r>
          </w:p>
        </w:tc>
      </w:tr>
      <w:tr>
        <w:trPr/>
        <w:tc>
          <w:tcPr>
            <w:tcW w:w="123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cs="Times New Roman"/>
                <w:sz w:val="24"/>
                <w:szCs w:val="24"/>
                <w:highlight w:val="none"/>
                <w:shd w:fill="auto" w:val="clear"/>
              </w:rPr>
            </w:pPr>
            <w:r>
              <w:rPr>
                <w:rFonts w:cs="Times New Roman"/>
                <w:sz w:val="24"/>
                <w:szCs w:val="24"/>
                <w:shd w:fill="auto" w:val="clear"/>
              </w:rPr>
            </w:r>
          </w:p>
        </w:tc>
        <w:tc>
          <w:tcPr>
            <w:tcW w:w="54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cs="Times New Roman"/>
                <w:sz w:val="24"/>
                <w:szCs w:val="24"/>
                <w:highlight w:val="none"/>
                <w:shd w:fill="auto" w:val="clear"/>
              </w:rPr>
            </w:pPr>
            <w:r>
              <w:rPr>
                <w:rFonts w:cs="Times New Roman"/>
                <w:sz w:val="24"/>
                <w:szCs w:val="24"/>
                <w:shd w:fill="auto" w:val="clear"/>
              </w:rPr>
            </w:r>
          </w:p>
        </w:tc>
        <w:tc>
          <w:tcPr>
            <w:tcW w:w="181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Существующая</w:t>
            </w:r>
          </w:p>
        </w:tc>
        <w:tc>
          <w:tcPr>
            <w:tcW w:w="158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Планируемая</w:t>
            </w:r>
          </w:p>
        </w:tc>
      </w:tr>
      <w:tr>
        <w:trPr/>
        <w:tc>
          <w:tcPr>
            <w:tcW w:w="10063" w:type="dxa"/>
            <w:gridSpan w:val="4"/>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right="0" w:hanging="0"/>
              <w:jc w:val="center"/>
              <w:outlineLvl w:val="4"/>
              <w:rPr>
                <w:highlight w:val="none"/>
                <w:shd w:fill="auto" w:val="clear"/>
              </w:rPr>
            </w:pPr>
            <w:r>
              <w:rPr>
                <w:rFonts w:cs="Times New Roman" w:ascii="Times New Roman" w:hAnsi="Times New Roman"/>
                <w:sz w:val="24"/>
                <w:szCs w:val="24"/>
                <w:shd w:fill="auto" w:val="clear"/>
              </w:rPr>
              <w:t>1. Земли в границах населенного пункта город Кострома</w:t>
            </w:r>
          </w:p>
        </w:tc>
      </w:tr>
      <w:tr>
        <w:trPr/>
        <w:tc>
          <w:tcPr>
            <w:tcW w:w="1231" w:type="dxa"/>
            <w:vMerge w:val="restart"/>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а</w:t>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Жилые зоны:</w:t>
            </w:r>
          </w:p>
        </w:tc>
        <w:tc>
          <w:tcPr>
            <w:tcW w:w="1813" w:type="dxa"/>
            <w:tcBorders>
              <w:left w:val="single" w:sz="4" w:space="0" w:color="000000"/>
              <w:bottom w:val="single" w:sz="4" w:space="0" w:color="000000"/>
            </w:tcBorders>
          </w:tcPr>
          <w:p>
            <w:pPr>
              <w:pStyle w:val="ConsPlusNormal"/>
              <w:widowControl w:val="false"/>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tc>
        <w:tc>
          <w:tcPr>
            <w:tcW w:w="1587"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highlight w:val="none"/>
                <w:shd w:fill="auto" w:val="clear"/>
              </w:rPr>
            </w:pPr>
            <w:r>
              <w:rPr>
                <w:rFonts w:cs="Times New Roman" w:ascii="Times New Roman" w:hAnsi="Times New Roman"/>
                <w:sz w:val="24"/>
                <w:szCs w:val="24"/>
                <w:shd w:fill="auto" w:val="clear"/>
              </w:rPr>
            </w:r>
          </w:p>
        </w:tc>
      </w:tr>
      <w:tr>
        <w:trPr/>
        <w:tc>
          <w:tcPr>
            <w:tcW w:w="1231" w:type="dxa"/>
            <w:vMerge w:val="continue"/>
            <w:tcBorders>
              <w:left w:val="single" w:sz="4" w:space="0" w:color="000000"/>
              <w:bottom w:val="single" w:sz="4" w:space="0" w:color="000000"/>
            </w:tcBorders>
          </w:tcPr>
          <w:p>
            <w:pPr>
              <w:pStyle w:val="Normal"/>
              <w:widowControl w:val="false"/>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eastAsia="Times New Roman" w:cs="Times New Roman" w:ascii="Times New Roman" w:hAnsi="Times New Roman"/>
                <w:color w:val="000000"/>
                <w:sz w:val="24"/>
                <w:szCs w:val="24"/>
                <w:shd w:fill="auto" w:val="clear"/>
                <w:lang w:val="ru-RU" w:eastAsia="zh-CN" w:bidi="ar-SA"/>
              </w:rPr>
              <w:t>- зона застройки индивидуальными жилыми домами</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1538,68</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3235,03</w:t>
            </w:r>
          </w:p>
        </w:tc>
      </w:tr>
      <w:tr>
        <w:trPr/>
        <w:tc>
          <w:tcPr>
            <w:tcW w:w="1231" w:type="dxa"/>
            <w:vMerge w:val="continue"/>
            <w:tcBorders>
              <w:left w:val="single" w:sz="4" w:space="0" w:color="000000"/>
              <w:bottom w:val="single" w:sz="4" w:space="0" w:color="000000"/>
            </w:tcBorders>
          </w:tcPr>
          <w:p>
            <w:pPr>
              <w:pStyle w:val="Normal"/>
              <w:widowControl w:val="false"/>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eastAsia="Times New Roman" w:cs="Times New Roman" w:ascii="Times New Roman" w:hAnsi="Times New Roman"/>
                <w:color w:val="000000"/>
                <w:sz w:val="24"/>
                <w:szCs w:val="24"/>
                <w:shd w:fill="auto" w:val="clear"/>
                <w:lang w:val="ru-RU" w:eastAsia="zh-CN" w:bidi="ar-SA"/>
              </w:rPr>
              <w:t>-  зона застройки малоэтажными жилыми домами</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272,11</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highlight w:val="none"/>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400,84</w:t>
            </w:r>
          </w:p>
        </w:tc>
      </w:tr>
      <w:tr>
        <w:trPr/>
        <w:tc>
          <w:tcPr>
            <w:tcW w:w="1231" w:type="dxa"/>
            <w:vMerge w:val="continue"/>
            <w:tcBorders>
              <w:left w:val="single" w:sz="4" w:space="0" w:color="000000"/>
              <w:bottom w:val="single" w:sz="4" w:space="0" w:color="000000"/>
            </w:tcBorders>
          </w:tcPr>
          <w:p>
            <w:pPr>
              <w:pStyle w:val="Normal"/>
              <w:widowControl w:val="false"/>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 xml:space="preserve">-  </w:t>
            </w:r>
            <w:r>
              <w:rPr>
                <w:rFonts w:eastAsia="Times New Roman" w:cs="Times New Roman" w:ascii="Times New Roman" w:hAnsi="Times New Roman"/>
                <w:color w:val="000000"/>
                <w:sz w:val="24"/>
                <w:szCs w:val="24"/>
                <w:shd w:fill="auto" w:val="clear"/>
                <w:lang w:val="ru-RU" w:eastAsia="zh-CN" w:bidi="ar-SA"/>
              </w:rPr>
              <w:t>зона застройки среднеэтажными жилыми домами</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627,62</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636,96</w:t>
            </w:r>
          </w:p>
        </w:tc>
      </w:tr>
      <w:tr>
        <w:trPr/>
        <w:tc>
          <w:tcPr>
            <w:tcW w:w="1231" w:type="dxa"/>
            <w:vMerge w:val="continue"/>
            <w:tcBorders>
              <w:left w:val="single" w:sz="4" w:space="0" w:color="000000"/>
              <w:bottom w:val="single" w:sz="4" w:space="0" w:color="000000"/>
            </w:tcBorders>
          </w:tcPr>
          <w:p>
            <w:pPr>
              <w:pStyle w:val="Normal"/>
              <w:widowControl w:val="false"/>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 xml:space="preserve">-  </w:t>
            </w:r>
            <w:r>
              <w:rPr>
                <w:rFonts w:eastAsia="Times New Roman" w:cs="Times New Roman" w:ascii="Times New Roman" w:hAnsi="Times New Roman"/>
                <w:color w:val="000000"/>
                <w:sz w:val="24"/>
                <w:szCs w:val="24"/>
                <w:shd w:fill="auto" w:val="clear"/>
                <w:lang w:val="ru-RU" w:eastAsia="zh-CN" w:bidi="ar-SA"/>
              </w:rPr>
              <w:t>зона застройки многоэтажными жилыми домами</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373,85</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484,34</w:t>
            </w:r>
          </w:p>
        </w:tc>
      </w:tr>
      <w:tr>
        <w:trPr/>
        <w:tc>
          <w:tcPr>
            <w:tcW w:w="1231"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б</w:t>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Зона смешанной и общественно-деловой застройки</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526,5</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542,74</w:t>
            </w:r>
          </w:p>
        </w:tc>
      </w:tr>
      <w:tr>
        <w:trPr/>
        <w:tc>
          <w:tcPr>
            <w:tcW w:w="1231" w:type="dxa"/>
            <w:vMerge w:val="restart"/>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p>
            <w:pPr>
              <w:pStyle w:val="Normal"/>
              <w:widowControl w:val="false"/>
              <w:jc w:val="center"/>
              <w:rPr>
                <w:highlight w:val="none"/>
                <w:shd w:fill="auto" w:val="clear"/>
              </w:rPr>
            </w:pPr>
            <w:r>
              <w:rPr>
                <w:shd w:fill="auto" w:val="clear"/>
              </w:rPr>
              <w:t>в</w:t>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Общественно-деловые зоны:</w:t>
            </w:r>
          </w:p>
        </w:tc>
        <w:tc>
          <w:tcPr>
            <w:tcW w:w="1813" w:type="dxa"/>
            <w:tcBorders>
              <w:left w:val="single" w:sz="4" w:space="0" w:color="000000"/>
              <w:bottom w:val="single" w:sz="4" w:space="0" w:color="000000"/>
            </w:tcBorders>
          </w:tcPr>
          <w:p>
            <w:pPr>
              <w:pStyle w:val="ConsPlusNormal"/>
              <w:widowControl w:val="false"/>
              <w:rPr>
                <w:rFonts w:ascii="Times New Roman" w:hAnsi="Times New Roman" w:cs="Times New Roman"/>
                <w:sz w:val="24"/>
                <w:szCs w:val="24"/>
                <w:highlight w:val="none"/>
                <w:shd w:fill="FFFF00" w:val="clear"/>
              </w:rPr>
            </w:pPr>
            <w:r>
              <w:rPr>
                <w:rFonts w:cs="Times New Roman" w:ascii="Times New Roman" w:hAnsi="Times New Roman"/>
                <w:sz w:val="24"/>
                <w:szCs w:val="24"/>
                <w:shd w:fill="FFFF00" w:val="clear"/>
              </w:rPr>
            </w:r>
          </w:p>
        </w:tc>
        <w:tc>
          <w:tcPr>
            <w:tcW w:w="1587"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highlight w:val="none"/>
                <w:shd w:fill="FFFF00" w:val="clear"/>
              </w:rPr>
            </w:pPr>
            <w:r>
              <w:rPr>
                <w:rFonts w:cs="Times New Roman" w:ascii="Times New Roman" w:hAnsi="Times New Roman"/>
                <w:sz w:val="24"/>
                <w:szCs w:val="24"/>
                <w:shd w:fill="FFFF00" w:val="clear"/>
              </w:rPr>
            </w:r>
          </w:p>
        </w:tc>
      </w:tr>
      <w:tr>
        <w:trPr/>
        <w:tc>
          <w:tcPr>
            <w:tcW w:w="1231" w:type="dxa"/>
            <w:vMerge w:val="continue"/>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 xml:space="preserve">-  </w:t>
            </w:r>
            <w:r>
              <w:rPr>
                <w:rFonts w:eastAsia="Times New Roman" w:cs="Times New Roman" w:ascii="Times New Roman" w:hAnsi="Times New Roman"/>
                <w:color w:val="000000"/>
                <w:sz w:val="24"/>
                <w:szCs w:val="24"/>
                <w:shd w:fill="auto" w:val="clear"/>
                <w:lang w:val="ru-RU" w:eastAsia="zh-CN" w:bidi="ar-SA"/>
              </w:rPr>
              <w:t>многофункциональная общественно-деловая зона</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344,73</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615,99</w:t>
            </w:r>
          </w:p>
        </w:tc>
      </w:tr>
      <w:tr>
        <w:trPr/>
        <w:tc>
          <w:tcPr>
            <w:tcW w:w="1231" w:type="dxa"/>
            <w:vMerge w:val="continue"/>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 зона специализированной общественной застройки</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383,95</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477,79</w:t>
            </w:r>
          </w:p>
        </w:tc>
      </w:tr>
      <w:tr>
        <w:trPr/>
        <w:tc>
          <w:tcPr>
            <w:tcW w:w="1231" w:type="dxa"/>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p>
            <w:pPr>
              <w:pStyle w:val="Normal"/>
              <w:widowControl w:val="false"/>
              <w:jc w:val="center"/>
              <w:rPr>
                <w:highlight w:val="none"/>
                <w:shd w:fill="auto" w:val="clear"/>
              </w:rPr>
            </w:pPr>
            <w:r>
              <w:rPr>
                <w:shd w:fill="auto" w:val="clear"/>
              </w:rPr>
              <w:t>г</w:t>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Производственные зоны</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1577,55</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1765,15</w:t>
            </w:r>
          </w:p>
        </w:tc>
      </w:tr>
      <w:tr>
        <w:trPr/>
        <w:tc>
          <w:tcPr>
            <w:tcW w:w="1231" w:type="dxa"/>
            <w:vMerge w:val="restart"/>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p>
            <w:pPr>
              <w:pStyle w:val="Normal"/>
              <w:widowControl w:val="false"/>
              <w:jc w:val="center"/>
              <w:rPr>
                <w:highlight w:val="none"/>
                <w:shd w:fill="auto" w:val="clear"/>
              </w:rPr>
            </w:pPr>
            <w:r>
              <w:rPr>
                <w:shd w:fill="auto" w:val="clear"/>
              </w:rPr>
              <w:t>д</w:t>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Зоны инженерной и транспортной инфраструктур</w:t>
            </w:r>
          </w:p>
        </w:tc>
        <w:tc>
          <w:tcPr>
            <w:tcW w:w="1813" w:type="dxa"/>
            <w:tcBorders>
              <w:left w:val="single" w:sz="4" w:space="0" w:color="000000"/>
              <w:bottom w:val="single" w:sz="4" w:space="0" w:color="000000"/>
            </w:tcBorders>
          </w:tcPr>
          <w:p>
            <w:pPr>
              <w:pStyle w:val="ConsPlusNormal"/>
              <w:widowControl w:val="false"/>
              <w:rPr>
                <w:rFonts w:ascii="Times New Roman" w:hAnsi="Times New Roman" w:cs="Times New Roman"/>
                <w:sz w:val="24"/>
                <w:szCs w:val="24"/>
                <w:highlight w:val="none"/>
                <w:shd w:fill="FFFF00" w:val="clear"/>
              </w:rPr>
            </w:pPr>
            <w:r>
              <w:rPr>
                <w:rFonts w:cs="Times New Roman" w:ascii="Times New Roman" w:hAnsi="Times New Roman"/>
                <w:sz w:val="24"/>
                <w:szCs w:val="24"/>
                <w:shd w:fill="FFFF00" w:val="clear"/>
              </w:rPr>
            </w:r>
          </w:p>
        </w:tc>
        <w:tc>
          <w:tcPr>
            <w:tcW w:w="1587"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highlight w:val="none"/>
                <w:shd w:fill="FFFF00" w:val="clear"/>
              </w:rPr>
            </w:pPr>
            <w:r>
              <w:rPr>
                <w:rFonts w:cs="Times New Roman" w:ascii="Times New Roman" w:hAnsi="Times New Roman"/>
                <w:sz w:val="24"/>
                <w:szCs w:val="24"/>
                <w:shd w:fill="FFFF00" w:val="clear"/>
              </w:rPr>
            </w:r>
          </w:p>
        </w:tc>
      </w:tr>
      <w:tr>
        <w:trPr/>
        <w:tc>
          <w:tcPr>
            <w:tcW w:w="1231" w:type="dxa"/>
            <w:vMerge w:val="continue"/>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 зона инженерной инфраструктуры</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100,36</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100,36</w:t>
            </w:r>
          </w:p>
        </w:tc>
      </w:tr>
      <w:tr>
        <w:trPr/>
        <w:tc>
          <w:tcPr>
            <w:tcW w:w="1231" w:type="dxa"/>
            <w:vMerge w:val="continue"/>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 зона транспортной инфраструктуры</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357</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369,89</w:t>
            </w:r>
          </w:p>
        </w:tc>
      </w:tr>
      <w:tr>
        <w:trPr/>
        <w:tc>
          <w:tcPr>
            <w:tcW w:w="1231" w:type="dxa"/>
            <w:vMerge w:val="restart"/>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p>
            <w:pPr>
              <w:pStyle w:val="Normal"/>
              <w:widowControl w:val="false"/>
              <w:jc w:val="center"/>
              <w:rPr>
                <w:highlight w:val="none"/>
                <w:shd w:fill="auto" w:val="clear"/>
              </w:rPr>
            </w:pPr>
            <w:r>
              <w:rPr>
                <w:shd w:fill="auto" w:val="clear"/>
              </w:rPr>
              <w:t>е</w:t>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Зоны рекреационного назначения:</w:t>
            </w:r>
          </w:p>
        </w:tc>
        <w:tc>
          <w:tcPr>
            <w:tcW w:w="1813" w:type="dxa"/>
            <w:tcBorders>
              <w:left w:val="single" w:sz="4" w:space="0" w:color="000000"/>
              <w:bottom w:val="single" w:sz="4" w:space="0" w:color="000000"/>
            </w:tcBorders>
          </w:tcPr>
          <w:p>
            <w:pPr>
              <w:pStyle w:val="ConsPlusNormal"/>
              <w:widowControl w:val="false"/>
              <w:jc w:val="center"/>
              <w:rPr>
                <w:rFonts w:ascii="Times New Roman" w:hAnsi="Times New Roman" w:cs="Times New Roman"/>
                <w:sz w:val="24"/>
                <w:szCs w:val="24"/>
                <w:highlight w:val="none"/>
                <w:shd w:fill="FFFF00" w:val="clear"/>
              </w:rPr>
            </w:pPr>
            <w:r>
              <w:rPr>
                <w:rFonts w:cs="Times New Roman" w:ascii="Times New Roman" w:hAnsi="Times New Roman"/>
                <w:sz w:val="24"/>
                <w:szCs w:val="24"/>
                <w:shd w:fill="FFFF00" w:val="clear"/>
              </w:rPr>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highlight w:val="none"/>
                <w:shd w:fill="FFFF00" w:val="clear"/>
              </w:rPr>
            </w:pPr>
            <w:r>
              <w:rPr>
                <w:rFonts w:cs="Times New Roman" w:ascii="Times New Roman" w:hAnsi="Times New Roman"/>
                <w:sz w:val="24"/>
                <w:szCs w:val="24"/>
                <w:shd w:fill="FFFF00" w:val="clear"/>
              </w:rPr>
            </w:r>
          </w:p>
        </w:tc>
      </w:tr>
      <w:tr>
        <w:trPr/>
        <w:tc>
          <w:tcPr>
            <w:tcW w:w="1231" w:type="dxa"/>
            <w:vMerge w:val="continue"/>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 xml:space="preserve">- </w:t>
            </w:r>
            <w:r>
              <w:rPr>
                <w:rFonts w:eastAsia="Times New Roman" w:cs="Times New Roman" w:ascii="Times New Roman" w:hAnsi="Times New Roman"/>
                <w:color w:val="000000"/>
                <w:sz w:val="24"/>
                <w:szCs w:val="24"/>
                <w:shd w:fill="auto" w:val="clear"/>
                <w:lang w:val="ru-RU" w:eastAsia="zh-CN" w:bidi="ar-SA"/>
              </w:rPr>
              <w:t xml:space="preserve">зона </w:t>
            </w:r>
            <w:r>
              <w:rPr>
                <w:rFonts w:cs="Times New Roman" w:ascii="Times New Roman" w:hAnsi="Times New Roman"/>
                <w:sz w:val="24"/>
                <w:szCs w:val="24"/>
                <w:shd w:fill="auto" w:val="clear"/>
              </w:rPr>
              <w:t>особо охраняемых природных территорий</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268,03</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268,03</w:t>
            </w:r>
          </w:p>
        </w:tc>
      </w:tr>
      <w:tr>
        <w:trPr/>
        <w:tc>
          <w:tcPr>
            <w:tcW w:w="1231" w:type="dxa"/>
            <w:vMerge w:val="continue"/>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 зона рекреационного назначения,</w:t>
            </w:r>
          </w:p>
          <w:p>
            <w:pPr>
              <w:pStyle w:val="ConsPlusNormal"/>
              <w:widowControl w:val="false"/>
              <w:jc w:val="center"/>
              <w:rPr>
                <w:highlight w:val="none"/>
                <w:shd w:fill="auto" w:val="clear"/>
              </w:rPr>
            </w:pPr>
            <w:r>
              <w:rPr>
                <w:rFonts w:cs="Times New Roman" w:ascii="Times New Roman" w:hAnsi="Times New Roman"/>
                <w:sz w:val="24"/>
                <w:szCs w:val="24"/>
                <w:shd w:fill="auto" w:val="clear"/>
              </w:rPr>
              <w:t>иные рекреационные зоны</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1638,68</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1657,74</w:t>
            </w:r>
          </w:p>
        </w:tc>
      </w:tr>
      <w:tr>
        <w:trPr/>
        <w:tc>
          <w:tcPr>
            <w:tcW w:w="1231" w:type="dxa"/>
            <w:vMerge w:val="continue"/>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 реки, водохранилища, озера, пруды</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1289,2</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1289,2</w:t>
            </w:r>
          </w:p>
        </w:tc>
      </w:tr>
      <w:tr>
        <w:trPr/>
        <w:tc>
          <w:tcPr>
            <w:tcW w:w="1231" w:type="dxa"/>
            <w:vMerge w:val="restart"/>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p>
            <w:pPr>
              <w:pStyle w:val="Normal"/>
              <w:widowControl w:val="false"/>
              <w:jc w:val="center"/>
              <w:rPr>
                <w:highlight w:val="none"/>
                <w:shd w:fill="auto" w:val="clear"/>
              </w:rPr>
            </w:pPr>
            <w:r>
              <w:rPr>
                <w:shd w:fill="auto" w:val="clear"/>
              </w:rPr>
              <w:t>ж</w:t>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Зоны сельскохозяйственного назначения</w:t>
            </w:r>
          </w:p>
        </w:tc>
        <w:tc>
          <w:tcPr>
            <w:tcW w:w="1813" w:type="dxa"/>
            <w:tcBorders>
              <w:left w:val="single" w:sz="4" w:space="0" w:color="000000"/>
              <w:bottom w:val="single" w:sz="4" w:space="0" w:color="000000"/>
            </w:tcBorders>
          </w:tcPr>
          <w:p>
            <w:pPr>
              <w:pStyle w:val="ConsPlusNormal"/>
              <w:widowControl w:val="false"/>
              <w:rPr>
                <w:rFonts w:ascii="Times New Roman" w:hAnsi="Times New Roman" w:cs="Times New Roman"/>
                <w:sz w:val="24"/>
                <w:szCs w:val="24"/>
                <w:highlight w:val="none"/>
                <w:shd w:fill="FFFF00" w:val="clear"/>
              </w:rPr>
            </w:pPr>
            <w:r>
              <w:rPr>
                <w:rFonts w:cs="Times New Roman" w:ascii="Times New Roman" w:hAnsi="Times New Roman"/>
                <w:sz w:val="24"/>
                <w:szCs w:val="24"/>
                <w:shd w:fill="FFFF00" w:val="clear"/>
              </w:rPr>
            </w:r>
          </w:p>
        </w:tc>
        <w:tc>
          <w:tcPr>
            <w:tcW w:w="1587"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highlight w:val="none"/>
                <w:shd w:fill="FFFF00" w:val="clear"/>
              </w:rPr>
            </w:pPr>
            <w:r>
              <w:rPr>
                <w:rFonts w:cs="Times New Roman" w:ascii="Times New Roman" w:hAnsi="Times New Roman"/>
                <w:sz w:val="24"/>
                <w:szCs w:val="24"/>
                <w:shd w:fill="FFFF00" w:val="clear"/>
              </w:rPr>
            </w:r>
          </w:p>
        </w:tc>
      </w:tr>
      <w:tr>
        <w:trPr/>
        <w:tc>
          <w:tcPr>
            <w:tcW w:w="1231" w:type="dxa"/>
            <w:vMerge w:val="continue"/>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 зона сельскохозяйственных угодий</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61,29</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61,29</w:t>
            </w:r>
          </w:p>
        </w:tc>
      </w:tr>
      <w:tr>
        <w:trPr/>
        <w:tc>
          <w:tcPr>
            <w:tcW w:w="1231" w:type="dxa"/>
            <w:vMerge w:val="continue"/>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Normal"/>
              <w:widowControl w:val="false"/>
              <w:ind w:left="57" w:right="0" w:hanging="0"/>
              <w:jc w:val="center"/>
              <w:rPr>
                <w:highlight w:val="none"/>
                <w:shd w:fill="auto" w:val="clear"/>
              </w:rPr>
            </w:pPr>
            <w:r>
              <w:rPr>
                <w:rFonts w:eastAsia="Times New Roman" w:cs="Times New Roman"/>
                <w:color w:val="000000"/>
                <w:sz w:val="24"/>
                <w:szCs w:val="24"/>
                <w:shd w:fill="auto" w:val="clear"/>
                <w:lang w:val="ru-RU" w:eastAsia="zh-CN" w:bidi="ar-SA"/>
              </w:rPr>
              <w:t>- иные зоны сельскохозяйственного</w:t>
            </w:r>
          </w:p>
          <w:p>
            <w:pPr>
              <w:pStyle w:val="Normal"/>
              <w:widowControl w:val="false"/>
              <w:ind w:left="57" w:right="0" w:hanging="0"/>
              <w:jc w:val="center"/>
              <w:rPr>
                <w:highlight w:val="none"/>
                <w:shd w:fill="auto" w:val="clear"/>
              </w:rPr>
            </w:pPr>
            <w:r>
              <w:rPr>
                <w:rFonts w:eastAsia="Times New Roman" w:cs="Times New Roman"/>
                <w:color w:val="000000"/>
                <w:sz w:val="24"/>
                <w:szCs w:val="24"/>
                <w:shd w:fill="auto" w:val="clear"/>
                <w:lang w:val="ru-RU" w:eastAsia="zh-CN" w:bidi="ar-SA"/>
              </w:rPr>
              <w:t>назначения</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74,08</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74,08</w:t>
            </w:r>
          </w:p>
        </w:tc>
      </w:tr>
      <w:tr>
        <w:trPr/>
        <w:tc>
          <w:tcPr>
            <w:tcW w:w="1231" w:type="dxa"/>
            <w:vMerge w:val="continue"/>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eastAsia="Times New Roman" w:cs="Times New Roman" w:ascii="Times New Roman" w:hAnsi="Times New Roman"/>
                <w:color w:val="000000"/>
                <w:sz w:val="24"/>
                <w:szCs w:val="24"/>
                <w:shd w:fill="auto" w:val="clear"/>
                <w:lang w:val="ru-RU" w:eastAsia="zh-CN" w:bidi="ar-SA"/>
              </w:rPr>
              <w:t>- зона садоводческих или огороднических некоммерческих товариществ</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686,63</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686,63</w:t>
            </w:r>
          </w:p>
        </w:tc>
      </w:tr>
      <w:tr>
        <w:trPr/>
        <w:tc>
          <w:tcPr>
            <w:tcW w:w="1231" w:type="dxa"/>
            <w:vMerge w:val="restart"/>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p>
            <w:pPr>
              <w:pStyle w:val="Normal"/>
              <w:widowControl w:val="false"/>
              <w:jc w:val="center"/>
              <w:rPr>
                <w:highlight w:val="none"/>
                <w:shd w:fill="auto" w:val="clear"/>
              </w:rPr>
            </w:pPr>
            <w:r>
              <w:rPr>
                <w:shd w:fill="auto" w:val="clear"/>
              </w:rPr>
              <w:t>3</w:t>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Зоны специального назначения:</w:t>
            </w:r>
          </w:p>
        </w:tc>
        <w:tc>
          <w:tcPr>
            <w:tcW w:w="1813" w:type="dxa"/>
            <w:tcBorders>
              <w:left w:val="single" w:sz="4" w:space="0" w:color="000000"/>
              <w:bottom w:val="single" w:sz="4" w:space="0" w:color="000000"/>
            </w:tcBorders>
          </w:tcPr>
          <w:p>
            <w:pPr>
              <w:pStyle w:val="ConsPlusNormal"/>
              <w:widowControl w:val="false"/>
              <w:rPr>
                <w:rFonts w:ascii="Times New Roman" w:hAnsi="Times New Roman" w:cs="Times New Roman"/>
                <w:sz w:val="24"/>
                <w:szCs w:val="24"/>
                <w:highlight w:val="none"/>
                <w:shd w:fill="FFFF00" w:val="clear"/>
              </w:rPr>
            </w:pPr>
            <w:r>
              <w:rPr>
                <w:rFonts w:cs="Times New Roman" w:ascii="Times New Roman" w:hAnsi="Times New Roman"/>
                <w:sz w:val="24"/>
                <w:szCs w:val="24"/>
                <w:shd w:fill="FFFF00" w:val="clear"/>
              </w:rPr>
            </w:r>
          </w:p>
        </w:tc>
        <w:tc>
          <w:tcPr>
            <w:tcW w:w="1587" w:type="dxa"/>
            <w:tcBorders>
              <w:left w:val="single" w:sz="4" w:space="0" w:color="000000"/>
              <w:bottom w:val="single" w:sz="4" w:space="0" w:color="000000"/>
              <w:right w:val="single" w:sz="4" w:space="0" w:color="000000"/>
            </w:tcBorders>
          </w:tcPr>
          <w:p>
            <w:pPr>
              <w:pStyle w:val="ConsPlusNormal"/>
              <w:widowControl w:val="false"/>
              <w:rPr>
                <w:rFonts w:ascii="Times New Roman" w:hAnsi="Times New Roman" w:cs="Times New Roman"/>
                <w:sz w:val="24"/>
                <w:szCs w:val="24"/>
                <w:highlight w:val="none"/>
                <w:shd w:fill="FFFF00" w:val="clear"/>
              </w:rPr>
            </w:pPr>
            <w:r>
              <w:rPr>
                <w:rFonts w:cs="Times New Roman" w:ascii="Times New Roman" w:hAnsi="Times New Roman"/>
                <w:sz w:val="24"/>
                <w:szCs w:val="24"/>
                <w:shd w:fill="FFFF00" w:val="clear"/>
              </w:rPr>
            </w:r>
          </w:p>
        </w:tc>
      </w:tr>
      <w:tr>
        <w:trPr/>
        <w:tc>
          <w:tcPr>
            <w:tcW w:w="1231" w:type="dxa"/>
            <w:vMerge w:val="continue"/>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eastAsia="Times New Roman" w:cs="Times New Roman" w:ascii="Times New Roman" w:hAnsi="Times New Roman"/>
                <w:color w:val="000000"/>
                <w:sz w:val="24"/>
                <w:szCs w:val="24"/>
                <w:shd w:fill="auto" w:val="clear"/>
                <w:lang w:val="ru-RU" w:eastAsia="zh-CN" w:bidi="ar-SA"/>
              </w:rPr>
              <w:t>-  зона режимных территорий</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383,02</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383,02</w:t>
            </w:r>
          </w:p>
        </w:tc>
      </w:tr>
      <w:tr>
        <w:trPr/>
        <w:tc>
          <w:tcPr>
            <w:tcW w:w="1231" w:type="dxa"/>
            <w:vMerge w:val="continue"/>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 зона кладбищ</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148,37</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148,37</w:t>
            </w:r>
          </w:p>
        </w:tc>
      </w:tr>
      <w:tr>
        <w:trPr/>
        <w:tc>
          <w:tcPr>
            <w:tcW w:w="1231" w:type="dxa"/>
            <w:vMerge w:val="continue"/>
            <w:tcBorders>
              <w:left w:val="single" w:sz="4" w:space="0" w:color="000000"/>
              <w:bottom w:val="single" w:sz="4" w:space="0" w:color="000000"/>
            </w:tcBorders>
          </w:tcPr>
          <w:p>
            <w:pPr>
              <w:pStyle w:val="Normal"/>
              <w:widowControl w:val="false"/>
              <w:jc w:val="center"/>
              <w:rPr>
                <w:rFonts w:cs="Times New Roman"/>
                <w:sz w:val="24"/>
                <w:szCs w:val="24"/>
                <w:highlight w:val="none"/>
                <w:shd w:fill="auto" w:val="clear"/>
              </w:rPr>
            </w:pPr>
            <w:r>
              <w:rPr>
                <w:rFonts w:cs="Times New Roman"/>
                <w:sz w:val="24"/>
                <w:szCs w:val="24"/>
                <w:shd w:fill="auto" w:val="clear"/>
              </w:rPr>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 зона специального назначения</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203,94</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203,94</w:t>
            </w:r>
          </w:p>
        </w:tc>
      </w:tr>
      <w:tr>
        <w:trPr/>
        <w:tc>
          <w:tcPr>
            <w:tcW w:w="1231"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и</w:t>
            </w:r>
          </w:p>
        </w:tc>
        <w:tc>
          <w:tcPr>
            <w:tcW w:w="5432"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Территории, не вовлеченные в градостроительную деятельность (водные объекты, земли лесного фонда, земли сельскохозяйственного назначения)</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2522,94</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2522,94</w:t>
            </w:r>
          </w:p>
        </w:tc>
      </w:tr>
      <w:tr>
        <w:trPr/>
        <w:tc>
          <w:tcPr>
            <w:tcW w:w="6663" w:type="dxa"/>
            <w:gridSpan w:val="2"/>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 Земли населенных пунктов</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16433,3</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13682,8</w:t>
            </w:r>
          </w:p>
        </w:tc>
      </w:tr>
      <w:tr>
        <w:trPr/>
        <w:tc>
          <w:tcPr>
            <w:tcW w:w="6663" w:type="dxa"/>
            <w:gridSpan w:val="2"/>
            <w:tcBorders>
              <w:left w:val="single" w:sz="4" w:space="0" w:color="000000"/>
              <w:bottom w:val="single" w:sz="4" w:space="0" w:color="000000"/>
            </w:tcBorders>
          </w:tcPr>
          <w:p>
            <w:pPr>
              <w:pStyle w:val="ConsPlusNormal"/>
              <w:widowControl w:val="false"/>
              <w:numPr>
                <w:ilvl w:val="0"/>
                <w:numId w:val="0"/>
              </w:numPr>
              <w:ind w:left="0" w:right="0" w:hanging="0"/>
              <w:jc w:val="center"/>
              <w:outlineLvl w:val="4"/>
              <w:rPr/>
            </w:pPr>
            <w:r>
              <w:rPr>
                <w:rFonts w:cs="Times New Roman" w:ascii="Times New Roman" w:hAnsi="Times New Roman"/>
                <w:sz w:val="24"/>
                <w:szCs w:val="24"/>
                <w:shd w:fill="auto" w:val="clear"/>
              </w:rPr>
              <w:t>3. Земли лесного фонда</w:t>
            </w:r>
            <w:hyperlink w:anchor="P267" w:tgtFrame="#P267">
              <w:r>
                <w:rPr>
                  <w:rStyle w:val="-"/>
                  <w:rFonts w:cs="Times New Roman" w:ascii="Times New Roman" w:hAnsi="Times New Roman"/>
                  <w:color w:val="0000FF"/>
                  <w:sz w:val="24"/>
                  <w:szCs w:val="24"/>
                  <w:shd w:fill="auto" w:val="clear"/>
                </w:rPr>
                <w:t>&lt;*&gt;</w:t>
              </w:r>
            </w:hyperlink>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816,9</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816,9</w:t>
            </w:r>
          </w:p>
        </w:tc>
      </w:tr>
      <w:tr>
        <w:trPr/>
        <w:tc>
          <w:tcPr>
            <w:tcW w:w="6663" w:type="dxa"/>
            <w:gridSpan w:val="2"/>
            <w:tcBorders>
              <w:left w:val="single" w:sz="4" w:space="0" w:color="000000"/>
              <w:bottom w:val="single" w:sz="4" w:space="0" w:color="000000"/>
            </w:tcBorders>
          </w:tcPr>
          <w:p>
            <w:pPr>
              <w:pStyle w:val="ConsPlusNormal"/>
              <w:widowControl w:val="false"/>
              <w:numPr>
                <w:ilvl w:val="0"/>
                <w:numId w:val="0"/>
              </w:numPr>
              <w:ind w:left="0" w:right="0" w:hanging="0"/>
              <w:jc w:val="center"/>
              <w:outlineLvl w:val="4"/>
              <w:rPr>
                <w:highlight w:val="none"/>
                <w:shd w:fill="auto" w:val="clear"/>
              </w:rPr>
            </w:pPr>
            <w:r>
              <w:rPr>
                <w:rFonts w:eastAsia="Times New Roman" w:cs="Times New Roman" w:ascii="Times New Roman" w:hAnsi="Times New Roman"/>
                <w:color w:val="000000"/>
                <w:sz w:val="24"/>
                <w:szCs w:val="24"/>
                <w:shd w:fill="auto" w:val="clear"/>
                <w:lang w:val="ru-RU" w:eastAsia="zh-CN" w:bidi="ar-SA"/>
              </w:rPr>
              <w:t>4. Земли с</w:t>
            </w:r>
            <w:r>
              <w:rPr>
                <w:rFonts w:cs="Times New Roman" w:ascii="Times New Roman" w:hAnsi="Times New Roman"/>
                <w:sz w:val="24"/>
                <w:szCs w:val="24"/>
                <w:shd w:fill="auto" w:val="clear"/>
              </w:rPr>
              <w:t>ельскохозяйственного назначения</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416,84</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416,84</w:t>
            </w:r>
          </w:p>
        </w:tc>
      </w:tr>
      <w:tr>
        <w:trPr/>
        <w:tc>
          <w:tcPr>
            <w:tcW w:w="6663" w:type="dxa"/>
            <w:gridSpan w:val="2"/>
            <w:tcBorders>
              <w:left w:val="single" w:sz="4" w:space="0" w:color="000000"/>
              <w:bottom w:val="single" w:sz="4" w:space="0" w:color="000000"/>
            </w:tcBorders>
          </w:tcPr>
          <w:p>
            <w:pPr>
              <w:pStyle w:val="ConsPlusNormal"/>
              <w:widowControl w:val="false"/>
              <w:numPr>
                <w:ilvl w:val="0"/>
                <w:numId w:val="0"/>
              </w:numPr>
              <w:ind w:left="0" w:right="0" w:hanging="0"/>
              <w:jc w:val="center"/>
              <w:outlineLvl w:val="4"/>
              <w:rPr>
                <w:highlight w:val="none"/>
                <w:shd w:fill="auto" w:val="clear"/>
              </w:rPr>
            </w:pPr>
            <w:r>
              <w:rPr>
                <w:rFonts w:cs="Times New Roman" w:ascii="Times New Roman" w:hAnsi="Times New Roman"/>
                <w:sz w:val="24"/>
                <w:szCs w:val="24"/>
                <w:shd w:fill="auto" w:val="clear"/>
              </w:rPr>
              <w:t>5. Всего в границах муниципального образования города Костромы</w:t>
            </w:r>
          </w:p>
        </w:tc>
        <w:tc>
          <w:tcPr>
            <w:tcW w:w="1813" w:type="dxa"/>
            <w:tcBorders>
              <w:left w:val="single" w:sz="4" w:space="0" w:color="000000"/>
              <w:bottom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14916,77</w:t>
            </w:r>
          </w:p>
        </w:tc>
        <w:tc>
          <w:tcPr>
            <w:tcW w:w="1587"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14916,77</w:t>
            </w:r>
          </w:p>
        </w:tc>
      </w:tr>
    </w:tbl>
    <w:p>
      <w:pPr>
        <w:pStyle w:val="Normal"/>
        <w:ind w:left="0" w:right="0" w:firstLine="851"/>
        <w:jc w:val="both"/>
        <w:rPr>
          <w:highlight w:val="none"/>
          <w:shd w:fill="auto" w:val="clear"/>
        </w:rPr>
      </w:pPr>
      <w:bookmarkStart w:id="0" w:name="P267"/>
      <w:bookmarkEnd w:id="0"/>
      <w:r>
        <w:rPr>
          <w:sz w:val="26"/>
          <w:szCs w:val="26"/>
          <w:shd w:fill="auto" w:val="clear"/>
          <w:lang w:eastAsia="ru-RU"/>
        </w:rPr>
        <w:t>&lt;*&gt; Площадь земель лесного фонда может быть уменьшена в случае изменения границ лесного фонда путем исключения из них земельных участков с иной категорией земель в соответствии с действующим законодательством.»;</w:t>
      </w:r>
    </w:p>
    <w:p>
      <w:pPr>
        <w:pStyle w:val="Normal"/>
        <w:ind w:left="0" w:right="0" w:firstLine="851"/>
        <w:jc w:val="both"/>
        <w:rPr>
          <w:sz w:val="26"/>
          <w:szCs w:val="26"/>
          <w:lang w:eastAsia="ru-RU"/>
        </w:rPr>
      </w:pPr>
      <w:r>
        <w:rPr>
          <w:sz w:val="26"/>
          <w:szCs w:val="26"/>
          <w:lang w:eastAsia="ru-RU"/>
        </w:rPr>
        <w:t>в статье 6:</w:t>
      </w:r>
    </w:p>
    <w:p>
      <w:pPr>
        <w:pStyle w:val="Normal"/>
        <w:ind w:left="0" w:right="0" w:firstLine="851"/>
        <w:jc w:val="both"/>
        <w:rPr>
          <w:sz w:val="26"/>
          <w:szCs w:val="26"/>
          <w:lang w:eastAsia="ru-RU"/>
        </w:rPr>
      </w:pPr>
      <w:r>
        <w:rPr>
          <w:sz w:val="26"/>
          <w:szCs w:val="26"/>
          <w:lang w:eastAsia="ru-RU"/>
        </w:rPr>
        <w:t>таблицу 2 изложить в следующей редакции:</w:t>
      </w:r>
    </w:p>
    <w:p>
      <w:pPr>
        <w:pStyle w:val="ConsPlusTitle"/>
        <w:numPr>
          <w:ilvl w:val="0"/>
          <w:numId w:val="0"/>
        </w:numPr>
        <w:ind w:left="0" w:right="0" w:hanging="0"/>
        <w:jc w:val="center"/>
        <w:outlineLvl w:val="4"/>
        <w:rPr>
          <w:highlight w:val="none"/>
          <w:shd w:fill="auto" w:val="clear"/>
        </w:rPr>
      </w:pPr>
      <w:r>
        <w:rPr>
          <w:rFonts w:cs="Times New Roman" w:ascii="Times New Roman" w:hAnsi="Times New Roman"/>
          <w:b w:val="false"/>
          <w:sz w:val="26"/>
          <w:szCs w:val="26"/>
          <w:shd w:fill="auto" w:val="clear"/>
        </w:rPr>
        <w:t>«</w:t>
      </w:r>
      <w:r>
        <w:rPr>
          <w:rFonts w:cs="Times New Roman" w:ascii="Times New Roman" w:hAnsi="Times New Roman"/>
          <w:b/>
          <w:bCs/>
          <w:sz w:val="26"/>
          <w:szCs w:val="26"/>
          <w:shd w:fill="auto" w:val="clear"/>
        </w:rPr>
        <w:t>1. Объекты в области физической культуры и массового спорта,</w:t>
      </w:r>
    </w:p>
    <w:p>
      <w:pPr>
        <w:pStyle w:val="ConsPlusTitle"/>
        <w:jc w:val="center"/>
        <w:rPr>
          <w:highlight w:val="none"/>
          <w:shd w:fill="auto" w:val="clear"/>
        </w:rPr>
      </w:pPr>
      <w:r>
        <w:rPr>
          <w:rFonts w:cs="Times New Roman" w:ascii="Times New Roman" w:hAnsi="Times New Roman"/>
          <w:b/>
          <w:bCs/>
          <w:sz w:val="26"/>
          <w:szCs w:val="26"/>
          <w:shd w:fill="auto" w:val="clear"/>
        </w:rPr>
        <w:t>образования, здравоохранения, объектов утилизации</w:t>
      </w:r>
    </w:p>
    <w:p>
      <w:pPr>
        <w:pStyle w:val="ConsPlusTitle"/>
        <w:jc w:val="center"/>
        <w:rPr>
          <w:highlight w:val="none"/>
          <w:shd w:fill="auto" w:val="clear"/>
        </w:rPr>
      </w:pPr>
      <w:r>
        <w:rPr>
          <w:rFonts w:cs="Times New Roman" w:ascii="Times New Roman" w:hAnsi="Times New Roman"/>
          <w:b/>
          <w:bCs/>
          <w:sz w:val="26"/>
          <w:szCs w:val="26"/>
          <w:shd w:fill="auto" w:val="clear"/>
        </w:rPr>
        <w:t>и переработки бытовых и промышленных отходов,</w:t>
      </w:r>
    </w:p>
    <w:p>
      <w:pPr>
        <w:pStyle w:val="ConsPlusTitle"/>
        <w:jc w:val="center"/>
        <w:rPr>
          <w:highlight w:val="none"/>
          <w:shd w:fill="auto" w:val="clear"/>
        </w:rPr>
      </w:pPr>
      <w:r>
        <w:rPr>
          <w:rFonts w:cs="Times New Roman" w:ascii="Times New Roman" w:hAnsi="Times New Roman"/>
          <w:b/>
          <w:bCs/>
          <w:sz w:val="26"/>
          <w:szCs w:val="26"/>
          <w:shd w:fill="auto" w:val="clear"/>
        </w:rPr>
        <w:t>объектов в иных областях в связи с решением вопросов</w:t>
      </w:r>
    </w:p>
    <w:p>
      <w:pPr>
        <w:pStyle w:val="ConsPlusTitle"/>
        <w:jc w:val="center"/>
        <w:rPr>
          <w:highlight w:val="none"/>
          <w:shd w:fill="auto" w:val="clear"/>
        </w:rPr>
      </w:pPr>
      <w:r>
        <w:rPr>
          <w:rFonts w:cs="Times New Roman" w:ascii="Times New Roman" w:hAnsi="Times New Roman"/>
          <w:b/>
          <w:bCs/>
          <w:sz w:val="26"/>
          <w:szCs w:val="26"/>
          <w:shd w:fill="auto" w:val="clear"/>
        </w:rPr>
        <w:t>местного значения</w:t>
      </w:r>
    </w:p>
    <w:p>
      <w:pPr>
        <w:pStyle w:val="ConsPlusNormal"/>
        <w:numPr>
          <w:ilvl w:val="0"/>
          <w:numId w:val="0"/>
        </w:numPr>
        <w:ind w:left="0" w:right="0" w:hanging="0"/>
        <w:jc w:val="right"/>
        <w:outlineLvl w:val="5"/>
        <w:rPr>
          <w:highlight w:val="none"/>
          <w:shd w:fill="auto" w:val="clear"/>
        </w:rPr>
      </w:pPr>
      <w:r>
        <w:rPr>
          <w:rFonts w:ascii="Times New Roman" w:hAnsi="Times New Roman"/>
          <w:shd w:fill="auto" w:val="clear"/>
        </w:rPr>
        <w:t>Таблица 2</w:t>
      </w:r>
    </w:p>
    <w:tbl>
      <w:tblPr>
        <w:tblW w:w="10470"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546"/>
        <w:gridCol w:w="2351"/>
        <w:gridCol w:w="2835"/>
        <w:gridCol w:w="1336"/>
        <w:gridCol w:w="1359"/>
        <w:gridCol w:w="893"/>
        <w:gridCol w:w="1149"/>
      </w:tblGrid>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п/п</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Назначение и наименование объекта, характеристика</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Адрес, местоположение</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cs="Times New Roman"/>
                <w:sz w:val="24"/>
                <w:szCs w:val="24"/>
                <w:shd w:fill="auto" w:val="clear"/>
              </w:rPr>
            </w:pPr>
            <w:r>
              <w:rPr>
                <w:rFonts w:cs="Times New Roman" w:ascii="Times New Roman" w:hAnsi="Times New Roman"/>
                <w:sz w:val="24"/>
                <w:szCs w:val="24"/>
                <w:shd w:fill="auto" w:val="clear"/>
              </w:rPr>
              <w:t>Мероприя</w:t>
            </w:r>
          </w:p>
          <w:p>
            <w:pPr>
              <w:pStyle w:val="ConsPlusNormal"/>
              <w:widowControl w:val="false"/>
              <w:jc w:val="center"/>
              <w:rPr>
                <w:highlight w:val="none"/>
              </w:rPr>
            </w:pPr>
            <w:r>
              <w:rPr>
                <w:rFonts w:cs="Times New Roman" w:ascii="Times New Roman" w:hAnsi="Times New Roman"/>
                <w:sz w:val="24"/>
                <w:szCs w:val="24"/>
                <w:shd w:fill="auto" w:val="clear"/>
              </w:rPr>
              <w:t>тия</w:t>
            </w:r>
          </w:p>
        </w:tc>
        <w:tc>
          <w:tcPr>
            <w:tcW w:w="13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Срок реализации</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Зоны с особыми условиями использования территории</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Функциональная зона</w:t>
            </w:r>
          </w:p>
        </w:tc>
      </w:tr>
      <w:tr>
        <w:trPr/>
        <w:tc>
          <w:tcPr>
            <w:tcW w:w="10469"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right="0" w:hanging="0"/>
              <w:jc w:val="center"/>
              <w:outlineLvl w:val="6"/>
              <w:rPr>
                <w:highlight w:val="none"/>
                <w:shd w:fill="auto" w:val="clear"/>
              </w:rPr>
            </w:pPr>
            <w:r>
              <w:rPr>
                <w:rFonts w:cs="Times New Roman" w:ascii="Times New Roman" w:hAnsi="Times New Roman"/>
                <w:b/>
                <w:bCs/>
                <w:sz w:val="24"/>
                <w:szCs w:val="24"/>
                <w:shd w:fill="auto" w:val="clear"/>
              </w:rPr>
              <w:t>1. Объекты дошкольного образования</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w:t>
            </w:r>
          </w:p>
        </w:tc>
        <w:tc>
          <w:tcPr>
            <w:tcW w:w="2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color w:val="000000"/>
                <w:shd w:fill="auto" w:val="clear"/>
              </w:rPr>
              <w:t xml:space="preserve">Здание дошкольной образовательной организации </w:t>
            </w:r>
            <w:r>
              <w:rPr>
                <w:shd w:fill="auto" w:val="clear"/>
              </w:rPr>
              <w:t>на 70 мест (совмещенный с начальной школой)</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auto" w:val="clear"/>
              </w:rPr>
            </w:pPr>
            <w:r>
              <w:rPr>
                <w:shd w:fill="auto" w:val="clear"/>
              </w:rPr>
              <w:t xml:space="preserve">Костромская область, городской округ город Кострома, </w:t>
            </w:r>
            <w:r>
              <w:rPr>
                <w:rFonts w:cs="Times New Roman"/>
                <w:sz w:val="24"/>
                <w:szCs w:val="24"/>
                <w:shd w:fill="auto" w:val="clear"/>
              </w:rPr>
              <w:t xml:space="preserve">город Кострома, </w:t>
            </w:r>
            <w:r>
              <w:rPr>
                <w:color w:val="000000"/>
                <w:shd w:fill="auto" w:val="clear"/>
              </w:rPr>
              <w:t>районе поселка Волжский земельный участок с кадастровым номером 44:27:030101:5386</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w:t>
            </w:r>
          </w:p>
        </w:tc>
        <w:tc>
          <w:tcPr>
            <w:tcW w:w="2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color w:val="000000" w:themeColor="text1"/>
                <w:shd w:fill="auto" w:val="clear"/>
              </w:rPr>
              <w:t>Здание дошкольной образовательной организации на 280 мест</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highlight w:val="none"/>
                <w:shd w:fill="auto" w:val="clear"/>
              </w:rPr>
            </w:pPr>
            <w:r>
              <w:rPr>
                <w:shd w:fill="auto" w:val="clear"/>
              </w:rPr>
              <w:t xml:space="preserve">Костромская область, городской округ город Кострома, </w:t>
            </w:r>
            <w:r>
              <w:rPr>
                <w:rFonts w:cs="Times New Roman"/>
                <w:sz w:val="24"/>
                <w:szCs w:val="24"/>
                <w:shd w:fill="auto" w:val="clear"/>
              </w:rPr>
              <w:t xml:space="preserve">город Кострома, </w:t>
            </w:r>
            <w:r>
              <w:rPr>
                <w:shd w:fill="auto" w:val="clear"/>
              </w:rPr>
              <w:t xml:space="preserve">в районе улицы </w:t>
            </w:r>
            <w:r>
              <w:rPr>
                <w:color w:val="000000"/>
                <w:shd w:fill="auto" w:val="clear"/>
              </w:rPr>
              <w:t xml:space="preserve"> Волгоградской</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250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улицы Солигаличской</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4</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организации дополнительного образования на 40 мест</w:t>
            </w:r>
          </w:p>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детского дошкольного учреждения дополнительного и специального образования)</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поселка Волжского</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rPr>
            </w:pPr>
            <w:r>
              <w:rPr>
                <w:rFonts w:cs="Times New Roman" w:ascii="Times New Roman" w:hAnsi="Times New Roman"/>
                <w:sz w:val="24"/>
                <w:szCs w:val="24"/>
                <w:shd w:fill="auto" w:val="clear"/>
              </w:rPr>
              <w:t>Общественно-деловая зона</w:t>
            </w:r>
          </w:p>
        </w:tc>
      </w:tr>
      <w:tr>
        <w:trPr>
          <w:trHeight w:val="1559" w:hRule="atLeast"/>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5</w:t>
            </w:r>
          </w:p>
        </w:tc>
        <w:tc>
          <w:tcPr>
            <w:tcW w:w="235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rFonts w:ascii="Times New Roman" w:hAnsi="Times New Roman" w:cs="Times New Roman"/>
                <w:sz w:val="24"/>
                <w:szCs w:val="24"/>
                <w:shd w:fill="auto" w:val="clear"/>
                <w14:ligatures w14:val="none"/>
              </w:rPr>
            </w:pPr>
            <w:r>
              <w:rPr>
                <w:rFonts w:cs="Times New Roman" w:ascii="Times New Roman" w:hAnsi="Times New Roman"/>
                <w:sz w:val="24"/>
                <w:szCs w:val="24"/>
                <w:shd w:fill="auto" w:val="clear"/>
              </w:rPr>
              <w:t>Здание дошкольной образовательной организации на 90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улицы Героев</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rPr>
            </w:pPr>
            <w:r>
              <w:rPr>
                <w:rFonts w:cs="Times New Roman" w:ascii="Times New Roman" w:hAnsi="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90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улица Владимира Люсина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rPr>
            </w:pPr>
            <w:r>
              <w:rPr>
                <w:rFonts w:cs="Times New Roman" w:ascii="Times New Roman" w:hAnsi="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7</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130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улица Растопчина, в районе дома № 42</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rPr>
            </w:pPr>
            <w:r>
              <w:rPr>
                <w:rFonts w:cs="Times New Roman" w:ascii="Times New Roman" w:hAnsi="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8</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улица Физкультурная, в районе дома № 24</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9</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140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улица Линейная, 5</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Реконструкция</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10</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180-200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Некрасовское шоссе, 44</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11</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95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улица Береговая, 55</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rPr>
            </w:pPr>
            <w:r>
              <w:rPr>
                <w:rFonts w:cs="Times New Roman" w:ascii="Times New Roman" w:hAnsi="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12</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40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улица Ленина, 160</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13</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140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улица Ленина, 146</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14</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190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улица Новосельская, 59</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15</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до 400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shd w:val="clear" w:color="FFFFFF" w:themeColor="background1" w:fill="FFFFFF" w:themeFill="background1"/>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улица Рабочая 7-я, 41</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Реконструкция</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16</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400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улица Рабочая 7-я</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17</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до 140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w:t>
            </w:r>
          </w:p>
          <w:p>
            <w:pPr>
              <w:pStyle w:val="ConsPlusNormal"/>
              <w:widowControl w:val="false"/>
              <w:jc w:val="both"/>
              <w:rPr>
                <w:highlight w:val="none"/>
                <w:shd w:fill="auto" w:val="clear"/>
              </w:rPr>
            </w:pPr>
            <w:r>
              <w:rPr>
                <w:rFonts w:cs="Times New Roman" w:ascii="Times New Roman" w:hAnsi="Times New Roman"/>
                <w:sz w:val="24"/>
                <w:szCs w:val="24"/>
                <w:shd w:fill="auto" w:val="clear"/>
              </w:rPr>
              <w:t>улица Рабочая 1-я, 19а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Реконструкция</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18</w:t>
            </w:r>
          </w:p>
        </w:tc>
        <w:tc>
          <w:tcPr>
            <w:tcW w:w="2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sz w:val="24"/>
                <w:szCs w:val="24"/>
                <w:shd w:fill="auto" w:val="clear"/>
              </w:rPr>
              <w:t>Здание дошкольной образовательной организации</w:t>
            </w:r>
          </w:p>
          <w:p>
            <w:pPr>
              <w:pStyle w:val="Normal"/>
              <w:widowControl w:val="false"/>
              <w:rPr>
                <w:strike w:val="false"/>
                <w:dstrike w:val="false"/>
                <w:highlight w:val="none"/>
                <w:shd w:fill="auto" w:val="clear"/>
              </w:rPr>
            </w:pPr>
            <w:r>
              <w:rPr>
                <w:strike w:val="false"/>
                <w:dstrike w:val="false"/>
                <w:shd w:fill="auto" w:val="clear"/>
              </w:rPr>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highlight w:val="none"/>
                <w:shd w:fill="auto" w:val="clear"/>
              </w:rPr>
            </w:pPr>
            <w:r>
              <w:rPr>
                <w:rFonts w:cs="Times New Roman"/>
                <w:sz w:val="24"/>
                <w:szCs w:val="24"/>
                <w:shd w:fill="auto" w:val="clear"/>
              </w:rPr>
              <w:t xml:space="preserve">Костромская область, городской округ город Кострома, город Кострома, </w:t>
            </w:r>
            <w:r>
              <w:rPr>
                <w:strike w:val="false"/>
                <w:dstrike w:val="false"/>
                <w:shd w:fill="auto" w:val="clear"/>
              </w:rPr>
              <w:t>квартал, ограниченный улицами Красноармейской, Полянской, Ново-полянской, Горького</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trike w:val="false"/>
                <w:dstrike w:val="false"/>
                <w:sz w:val="24"/>
                <w:szCs w:val="24"/>
                <w:shd w:fill="auto" w:val="clear"/>
              </w:rPr>
              <w:t>Строительство</w:t>
            </w:r>
          </w:p>
          <w:p>
            <w:pPr>
              <w:pStyle w:val="ConsPlusNormal"/>
              <w:widowControl w:val="false"/>
              <w:jc w:val="center"/>
              <w:rPr>
                <w:highlight w:val="none"/>
                <w:shd w:fill="auto" w:val="clear"/>
              </w:rPr>
            </w:pPr>
            <w:r>
              <w:rPr>
                <w:shd w:fill="auto" w:val="clear"/>
              </w:rPr>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trike w:val="false"/>
                <w:dstrike w:val="false"/>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trike w:val="false"/>
                <w:dstrike w:val="false"/>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trike w:val="false"/>
                <w:dstrike w:val="false"/>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19</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280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улица Мясницкая, 11а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Реконструкция</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Зона смешанной и общественно-деловой застройки</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20</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350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улица Свердлова, 51а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Реконструкция</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Зона смешанной и общественно-деловой застройки</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21</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280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улица Смоленская, 23а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Реконструкция</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Зона смешанной и общественно-деловой застройки</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22</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до 280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улица Мясницкая, 42</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Реконструкция</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Зона смешанной и общественно-деловой застройки</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23</w:t>
            </w:r>
          </w:p>
        </w:tc>
        <w:tc>
          <w:tcPr>
            <w:tcW w:w="2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rFonts w:cs="Times New Roman"/>
                <w:sz w:val="24"/>
                <w:szCs w:val="24"/>
                <w:shd w:fill="auto" w:val="clear"/>
              </w:rPr>
              <w:t>Здание дошкольной образовательной организации</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highlight w:val="none"/>
                <w:shd w:fill="auto" w:val="clear"/>
              </w:rPr>
            </w:pPr>
            <w:r>
              <w:rPr>
                <w:shd w:fill="auto" w:val="clear"/>
              </w:rPr>
              <w:t>Российская Федерация, Костромская область, городской округ город Кострома, город Кострома, в районе переулка Солнечного</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24</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до 350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проезд Сосновый 2-й , 18</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Реконструкция</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25</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улица Димитрова, 5</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Реконструкция с целью увеличения проектной вместимости до 390 мест</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26</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70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улица Новосёлов, 26</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27</w:t>
            </w:r>
          </w:p>
        </w:tc>
        <w:tc>
          <w:tcPr>
            <w:tcW w:w="2351"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rFonts w:cs="Times New Roman"/>
                <w:sz w:val="24"/>
                <w:szCs w:val="24"/>
                <w:shd w:fill="auto" w:val="clear"/>
              </w:rPr>
              <w:t>Здание дошкольной образовательной организации</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улица Индустриальная, в районе дома № 32</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28</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350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планируемый район к юго-западу от парка Победы</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29</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350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планируемый район к юго-западу от парка Победы</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30</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120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улицы Жужелинской</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31</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95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бульвар Маршала Василевского</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32</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проезд Студенческий, 23а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33</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320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улицы Олега Юрасова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34</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120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в районе улицы Олега Юрасова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35</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дошкольного образовательного учреждения на 120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улицы Олега Юрасова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36</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дошкольного образовательного учреждения</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в районе пересечения улиц Магистральной и Олега Юрасова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37</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240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проезд  Южный, 1</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38</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240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Волгореченское шоссе</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39</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до 240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пересечения улиц Магистральной и Московской</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40</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100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поселка Рыбное</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41</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100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поселка Рыбное</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42</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дошкольной образовательной организации на 100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поселка Рыбное (планируемый район к западу от улицы Коминтерна)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10469"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right="0" w:hanging="0"/>
              <w:jc w:val="center"/>
              <w:outlineLvl w:val="6"/>
              <w:rPr>
                <w:highlight w:val="none"/>
                <w:shd w:fill="auto" w:val="clear"/>
              </w:rPr>
            </w:pPr>
            <w:r>
              <w:rPr>
                <w:rFonts w:cs="Times New Roman" w:ascii="Times New Roman" w:hAnsi="Times New Roman"/>
                <w:b/>
                <w:bCs/>
                <w:sz w:val="24"/>
                <w:szCs w:val="24"/>
                <w:shd w:fill="auto" w:val="clear"/>
              </w:rPr>
              <w:t>2. Объекты начального, основного и среднего общего образования</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43</w:t>
            </w:r>
          </w:p>
        </w:tc>
        <w:tc>
          <w:tcPr>
            <w:tcW w:w="2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hd w:fill="auto" w:val="clear"/>
                <w14:ligatures w14:val="none"/>
              </w:rPr>
            </w:pPr>
            <w:r>
              <w:rPr>
                <w:shd w:fill="auto" w:val="clear"/>
              </w:rPr>
              <w:t>Здание общеобразователь-ной организации  на 90 мест (начальная школа, совмещенная с дошкольной образовательной организацией)</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highlight w:val="none"/>
                <w:shd w:fill="auto" w:val="clear"/>
              </w:rPr>
            </w:pPr>
            <w:r>
              <w:rPr>
                <w:shd w:fill="auto" w:val="clear"/>
              </w:rPr>
              <w:t>Костромская область, городской округ город Кострома, город Кострома, в районе поселка Волжский земельный участок с кадастровым номером 44:27:030101:5386</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44</w:t>
            </w:r>
          </w:p>
        </w:tc>
        <w:tc>
          <w:tcPr>
            <w:tcW w:w="235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hd w:fill="auto" w:val="clear"/>
                <w14:ligatures w14:val="none"/>
              </w:rPr>
            </w:pPr>
            <w:r>
              <w:rPr>
                <w:shd w:fill="auto" w:val="clear"/>
              </w:rPr>
              <w:t>Здание общеобразовательной организации на 1000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Костромская область, городской округ город Кострома, город Кострома, проезд Нейский</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45</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color w:val="000000"/>
                <w:sz w:val="24"/>
                <w:szCs w:val="24"/>
                <w:shd w:fill="auto" w:val="clear"/>
              </w:rPr>
              <w:t xml:space="preserve">Здание общеобразовательной организации </w:t>
            </w:r>
            <w:r>
              <w:rPr>
                <w:rFonts w:cs="Times New Roman" w:ascii="Times New Roman" w:hAnsi="Times New Roman"/>
                <w:sz w:val="24"/>
                <w:szCs w:val="24"/>
                <w:shd w:fill="auto" w:val="clear"/>
              </w:rPr>
              <w:t>на 400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улицы Героев</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46</w:t>
            </w:r>
          </w:p>
        </w:tc>
        <w:tc>
          <w:tcPr>
            <w:tcW w:w="2351" w:type="dxa"/>
            <w:tcBorders>
              <w:top w:val="single" w:sz="4" w:space="0" w:color="000000"/>
              <w:left w:val="single" w:sz="4" w:space="0" w:color="000000"/>
              <w:bottom w:val="single" w:sz="4" w:space="0" w:color="000000"/>
              <w:right w:val="single" w:sz="4" w:space="0" w:color="000000"/>
            </w:tcBorders>
          </w:tcPr>
          <w:p>
            <w:pPr>
              <w:pStyle w:val="Style32"/>
              <w:widowControl w:val="false"/>
              <w:numPr>
                <w:ilvl w:val="0"/>
                <w:numId w:val="0"/>
              </w:numPr>
              <w:spacing w:before="0" w:after="0"/>
              <w:ind w:left="0" w:right="56" w:hanging="0"/>
              <w:contextualSpacing/>
              <w:jc w:val="both"/>
              <w:outlineLvl w:val="0"/>
              <w:rPr>
                <w:highlight w:val="none"/>
                <w:shd w:fill="auto" w:val="clear"/>
              </w:rPr>
            </w:pPr>
            <w:r>
              <w:rPr>
                <w:shd w:fill="auto" w:val="clear"/>
                <w:lang w:val="ru-RU"/>
              </w:rPr>
              <w:t>Здание детского учреждения специального образования (воскресная школа)</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поселка Волжского</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47</w:t>
            </w:r>
          </w:p>
        </w:tc>
        <w:tc>
          <w:tcPr>
            <w:tcW w:w="2351" w:type="dxa"/>
            <w:tcBorders>
              <w:top w:val="single" w:sz="4" w:space="0" w:color="000000"/>
              <w:left w:val="single" w:sz="4" w:space="0" w:color="000000"/>
              <w:bottom w:val="single" w:sz="4" w:space="0" w:color="000000"/>
              <w:right w:val="single" w:sz="4" w:space="0" w:color="000000"/>
            </w:tcBorders>
            <w:vAlign w:val="center"/>
          </w:tcPr>
          <w:p>
            <w:pPr>
              <w:pStyle w:val="Style32"/>
              <w:widowControl w:val="false"/>
              <w:numPr>
                <w:ilvl w:val="0"/>
                <w:numId w:val="0"/>
              </w:numPr>
              <w:spacing w:before="0" w:after="0"/>
              <w:ind w:left="0" w:right="56" w:hanging="0"/>
              <w:contextualSpacing/>
              <w:jc w:val="both"/>
              <w:outlineLvl w:val="0"/>
              <w:rPr>
                <w:highlight w:val="none"/>
                <w:shd w:fill="auto" w:val="clear"/>
              </w:rPr>
            </w:pPr>
            <w:r>
              <w:rPr>
                <w:shd w:fill="auto" w:val="clear"/>
                <w:lang w:val="ru-RU"/>
              </w:rPr>
              <w:t>Здание образовательной организации (начальная школа с детским садом на 100 мест)</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Style32"/>
              <w:widowControl w:val="false"/>
              <w:numPr>
                <w:ilvl w:val="0"/>
                <w:numId w:val="0"/>
              </w:numPr>
              <w:spacing w:before="0" w:after="0"/>
              <w:ind w:left="0" w:right="56" w:hanging="0"/>
              <w:contextualSpacing/>
              <w:jc w:val="both"/>
              <w:outlineLvl w:val="0"/>
              <w:rPr>
                <w:highlight w:val="none"/>
                <w:shd w:fill="auto" w:val="clear"/>
              </w:rPr>
            </w:pPr>
            <w:r>
              <w:rPr>
                <w:shd w:fill="auto" w:val="clear"/>
                <w:lang w:val="ru-RU"/>
              </w:rPr>
              <w:t>Костромская область, городской округ город Кострома, город Кострома, в районе улицы Запрудня</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48</w:t>
            </w:r>
          </w:p>
        </w:tc>
        <w:tc>
          <w:tcPr>
            <w:tcW w:w="2351" w:type="dxa"/>
            <w:tcBorders>
              <w:top w:val="single" w:sz="4" w:space="0" w:color="000000"/>
              <w:left w:val="single" w:sz="4" w:space="0" w:color="000000"/>
              <w:bottom w:val="single" w:sz="4" w:space="0" w:color="000000"/>
              <w:right w:val="single" w:sz="4" w:space="0" w:color="000000"/>
            </w:tcBorders>
          </w:tcPr>
          <w:p>
            <w:pPr>
              <w:pStyle w:val="Style32"/>
              <w:widowControl w:val="false"/>
              <w:numPr>
                <w:ilvl w:val="0"/>
                <w:numId w:val="0"/>
              </w:numPr>
              <w:spacing w:before="0" w:after="0"/>
              <w:ind w:left="0" w:right="56" w:hanging="0"/>
              <w:contextualSpacing/>
              <w:jc w:val="both"/>
              <w:outlineLvl w:val="0"/>
              <w:rPr>
                <w:highlight w:val="none"/>
                <w:shd w:fill="auto" w:val="clear"/>
              </w:rPr>
            </w:pPr>
            <w:r>
              <w:rPr>
                <w:shd w:fill="auto" w:val="clear"/>
                <w:lang w:val="ru-RU"/>
              </w:rPr>
              <w:t>Здание общеоб-разовательной организации 825 мест</w:t>
            </w:r>
          </w:p>
        </w:tc>
        <w:tc>
          <w:tcPr>
            <w:tcW w:w="2835" w:type="dxa"/>
            <w:tcBorders>
              <w:top w:val="single" w:sz="4" w:space="0" w:color="000000"/>
              <w:left w:val="single" w:sz="4" w:space="0" w:color="000000"/>
              <w:bottom w:val="single" w:sz="4" w:space="0" w:color="000000"/>
              <w:right w:val="single" w:sz="4" w:space="0" w:color="000000"/>
            </w:tcBorders>
          </w:tcPr>
          <w:p>
            <w:pPr>
              <w:pStyle w:val="Style32"/>
              <w:widowControl w:val="false"/>
              <w:numPr>
                <w:ilvl w:val="0"/>
                <w:numId w:val="0"/>
              </w:numPr>
              <w:spacing w:before="0" w:after="0"/>
              <w:ind w:left="0" w:right="56" w:hanging="0"/>
              <w:contextualSpacing/>
              <w:jc w:val="both"/>
              <w:outlineLvl w:val="0"/>
              <w:rPr>
                <w:highlight w:val="none"/>
                <w:shd w:fill="auto" w:val="clear"/>
              </w:rPr>
            </w:pPr>
            <w:r>
              <w:rPr>
                <w:shd w:fill="auto" w:val="clear"/>
                <w:lang w:val="ru-RU"/>
              </w:rPr>
              <w:t>Костромская область, городской округ город Кострома, город Кострома, в районе улиц Новый Быт, Рабочая 7-я</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rPr>
            </w:pPr>
            <w:r>
              <w:rPr>
                <w:rFonts w:cs="Times New Roman" w:ascii="Times New Roman" w:hAnsi="Times New Roman"/>
                <w:sz w:val="24"/>
                <w:szCs w:val="24"/>
                <w:shd w:fill="auto" w:val="clear"/>
              </w:rPr>
              <w:t>Общественно-деловая зона</w:t>
            </w:r>
          </w:p>
          <w:p>
            <w:pPr>
              <w:pStyle w:val="ConsPlusNormal"/>
              <w:widowControl w:val="false"/>
              <w:jc w:val="center"/>
              <w:rPr>
                <w:highlight w:val="none"/>
                <w:shd w:fill="auto" w:val="clear"/>
              </w:rPr>
            </w:pPr>
            <w:r>
              <w:rPr>
                <w:shd w:fill="auto" w:val="clear"/>
              </w:rPr>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49</w:t>
            </w:r>
          </w:p>
        </w:tc>
        <w:tc>
          <w:tcPr>
            <w:tcW w:w="2351" w:type="dxa"/>
            <w:tcBorders>
              <w:top w:val="single" w:sz="4" w:space="0" w:color="000000"/>
              <w:left w:val="single" w:sz="4" w:space="0" w:color="000000"/>
              <w:bottom w:val="single" w:sz="4" w:space="0" w:color="000000"/>
              <w:right w:val="single" w:sz="4" w:space="0" w:color="000000"/>
            </w:tcBorders>
          </w:tcPr>
          <w:p>
            <w:pPr>
              <w:pStyle w:val="Style32"/>
              <w:widowControl w:val="false"/>
              <w:numPr>
                <w:ilvl w:val="0"/>
                <w:numId w:val="0"/>
              </w:numPr>
              <w:spacing w:before="0" w:after="0"/>
              <w:ind w:left="0" w:right="56" w:hanging="0"/>
              <w:contextualSpacing/>
              <w:jc w:val="both"/>
              <w:outlineLvl w:val="0"/>
              <w:rPr>
                <w:highlight w:val="none"/>
                <w:shd w:fill="auto" w:val="clear"/>
              </w:rPr>
            </w:pPr>
            <w:r>
              <w:rPr>
                <w:shd w:fill="auto" w:val="clear"/>
                <w:lang w:val="ru-RU"/>
              </w:rPr>
              <w:t>Здание общеоб-разовательной организации на 1000 мест</w:t>
            </w:r>
          </w:p>
        </w:tc>
        <w:tc>
          <w:tcPr>
            <w:tcW w:w="2835" w:type="dxa"/>
            <w:tcBorders>
              <w:top w:val="single" w:sz="4" w:space="0" w:color="000000"/>
              <w:left w:val="single" w:sz="4" w:space="0" w:color="000000"/>
              <w:bottom w:val="single" w:sz="4" w:space="0" w:color="000000"/>
              <w:right w:val="single" w:sz="4" w:space="0" w:color="000000"/>
            </w:tcBorders>
          </w:tcPr>
          <w:p>
            <w:pPr>
              <w:pStyle w:val="Style32"/>
              <w:widowControl w:val="false"/>
              <w:numPr>
                <w:ilvl w:val="0"/>
                <w:numId w:val="0"/>
              </w:numPr>
              <w:spacing w:before="0" w:after="0"/>
              <w:ind w:left="0" w:right="56" w:hanging="0"/>
              <w:contextualSpacing/>
              <w:jc w:val="both"/>
              <w:outlineLvl w:val="0"/>
              <w:rPr>
                <w:highlight w:val="none"/>
                <w:shd w:fill="auto" w:val="clear"/>
              </w:rPr>
            </w:pPr>
            <w:r>
              <w:rPr>
                <w:shd w:fill="auto" w:val="clear"/>
                <w:lang w:val="ru-RU"/>
              </w:rPr>
              <w:t>Костромская область, городской округ город Кострома, улица Рабочая 5-я</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50</w:t>
            </w:r>
          </w:p>
        </w:tc>
        <w:tc>
          <w:tcPr>
            <w:tcW w:w="2351" w:type="dxa"/>
            <w:tcBorders>
              <w:top w:val="single" w:sz="4" w:space="0" w:color="000000"/>
              <w:left w:val="single" w:sz="4" w:space="0" w:color="000000"/>
              <w:bottom w:val="single" w:sz="4" w:space="0" w:color="000000"/>
              <w:right w:val="single" w:sz="4" w:space="0" w:color="000000"/>
            </w:tcBorders>
            <w:vAlign w:val="center"/>
          </w:tcPr>
          <w:p>
            <w:pPr>
              <w:pStyle w:val="Style32"/>
              <w:widowControl w:val="false"/>
              <w:numPr>
                <w:ilvl w:val="0"/>
                <w:numId w:val="0"/>
              </w:numPr>
              <w:spacing w:before="0" w:after="0"/>
              <w:ind w:left="0" w:right="56" w:hanging="0"/>
              <w:contextualSpacing/>
              <w:jc w:val="both"/>
              <w:outlineLvl w:val="0"/>
              <w:rPr>
                <w:highlight w:val="none"/>
                <w:shd w:fill="auto" w:val="clear"/>
              </w:rPr>
            </w:pPr>
            <w:r>
              <w:rPr>
                <w:shd w:fill="auto" w:val="clear"/>
                <w:lang w:val="ru-RU"/>
              </w:rPr>
              <w:t>Здание общеоб-разовательной организации</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Style32"/>
              <w:widowControl w:val="false"/>
              <w:numPr>
                <w:ilvl w:val="0"/>
                <w:numId w:val="0"/>
              </w:numPr>
              <w:spacing w:before="0" w:after="0"/>
              <w:ind w:left="0" w:right="56" w:hanging="0"/>
              <w:contextualSpacing/>
              <w:jc w:val="both"/>
              <w:outlineLvl w:val="0"/>
              <w:rPr>
                <w:highlight w:val="none"/>
                <w:shd w:fill="auto" w:val="clear"/>
              </w:rPr>
            </w:pPr>
            <w:r>
              <w:rPr>
                <w:shd w:fill="auto" w:val="clear"/>
                <w:lang w:val="ru-RU"/>
              </w:rPr>
              <w:t>Российская Федерация, Костромская область, городской округ город Кострома, город Кострома, улица Мясницкая, 19а</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Style32"/>
              <w:widowControl w:val="false"/>
              <w:numPr>
                <w:ilvl w:val="0"/>
                <w:numId w:val="0"/>
              </w:numPr>
              <w:spacing w:before="0" w:after="0"/>
              <w:ind w:left="0" w:right="56" w:hanging="0"/>
              <w:contextualSpacing/>
              <w:jc w:val="both"/>
              <w:outlineLvl w:val="0"/>
              <w:rPr>
                <w:highlight w:val="none"/>
                <w:shd w:fill="auto" w:val="clear"/>
              </w:rPr>
            </w:pPr>
            <w:r>
              <w:rPr>
                <w:shd w:fill="auto" w:val="clear"/>
                <w:lang w:val="ru-RU"/>
              </w:rPr>
              <w:t>Реконструкция</w:t>
            </w:r>
          </w:p>
        </w:tc>
        <w:tc>
          <w:tcPr>
            <w:tcW w:w="13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2023-2024</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Зона смешанной и общественно-деловой застройки</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51</w:t>
            </w:r>
          </w:p>
        </w:tc>
        <w:tc>
          <w:tcPr>
            <w:tcW w:w="2351" w:type="dxa"/>
            <w:tcBorders>
              <w:top w:val="single" w:sz="4" w:space="0" w:color="000000"/>
              <w:left w:val="single" w:sz="4" w:space="0" w:color="000000"/>
              <w:bottom w:val="single" w:sz="4" w:space="0" w:color="000000"/>
              <w:right w:val="single" w:sz="4" w:space="0" w:color="000000"/>
            </w:tcBorders>
          </w:tcPr>
          <w:p>
            <w:pPr>
              <w:pStyle w:val="Style32"/>
              <w:widowControl w:val="false"/>
              <w:numPr>
                <w:ilvl w:val="0"/>
                <w:numId w:val="0"/>
              </w:numPr>
              <w:spacing w:before="0" w:after="0"/>
              <w:ind w:left="0" w:right="56" w:hanging="0"/>
              <w:contextualSpacing/>
              <w:jc w:val="both"/>
              <w:rPr>
                <w:highlight w:val="none"/>
                <w:shd w:fill="auto" w:val="clear"/>
              </w:rPr>
            </w:pPr>
            <w:r>
              <w:rPr>
                <w:shd w:fill="auto" w:val="clear"/>
                <w:lang w:val="ru-RU"/>
              </w:rPr>
              <w:t>Здание общеоб-разовательной организации до 1320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улица Новосёлов, 11</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Реконструкция</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rPr>
            </w:pPr>
            <w:r>
              <w:rPr>
                <w:rFonts w:cs="Times New Roman" w:ascii="Times New Roman" w:hAnsi="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52</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4"/>
                <w:szCs w:val="24"/>
                <w:shd w:fill="auto" w:val="clear"/>
                <w14:ligatures w14:val="none"/>
              </w:rPr>
            </w:pPr>
            <w:r>
              <w:rPr>
                <w:rFonts w:cs="Times New Roman" w:ascii="Times New Roman" w:hAnsi="Times New Roman"/>
                <w:sz w:val="24"/>
                <w:szCs w:val="24"/>
                <w:shd w:fill="auto" w:val="clear"/>
                <w:lang w:val="ru-RU"/>
              </w:rPr>
              <w:t>Здание общеоб-разовательной организации</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планируемый район к юго-западу от парка Победы</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53</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cs="Times New Roman"/>
                <w:sz w:val="24"/>
                <w:szCs w:val="24"/>
                <w:shd w:fill="auto" w:val="clear"/>
                <w14:ligatures w14:val="none"/>
              </w:rPr>
            </w:pPr>
            <w:r>
              <w:rPr>
                <w:rFonts w:cs="Times New Roman" w:ascii="Times New Roman" w:hAnsi="Times New Roman"/>
                <w:sz w:val="24"/>
                <w:szCs w:val="24"/>
                <w:shd w:fill="auto" w:val="clear"/>
                <w:lang w:val="ru-RU"/>
              </w:rPr>
              <w:t xml:space="preserve">Здание общеоб-разовательной организации </w:t>
            </w:r>
            <w:r>
              <w:rPr>
                <w:rFonts w:cs="Times New Roman" w:ascii="Times New Roman" w:hAnsi="Times New Roman"/>
                <w:sz w:val="24"/>
                <w:szCs w:val="24"/>
                <w:shd w:fill="auto" w:val="clear"/>
              </w:rPr>
              <w:t>на 825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улица Стопани</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2023-2024</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rPr>
            </w:pPr>
            <w:r>
              <w:rPr>
                <w:rFonts w:cs="Times New Roman" w:ascii="Times New Roman" w:hAnsi="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54</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lang w:val="ru-RU"/>
              </w:rPr>
              <w:t>Здание общеоб-разовательной организации на 1135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lang w:val="ru-RU"/>
              </w:rPr>
              <w:t>Российская Федерация, Костромская область, городской округ город Кострома, город Кострома, улица Александра Зиновьева, 6</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55</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lang w:val="ru-RU"/>
              </w:rPr>
              <w:t>Здание общеоб-разовательной организации  на 982  места</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lang w:val="ru-RU"/>
              </w:rPr>
              <w:t>Костромская область, городской округ город Кострома, город Кострома, в районе улицы Радиозаводская и улица Сергея Сухарева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56</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lang w:val="ru-RU"/>
              </w:rPr>
              <w:t xml:space="preserve">Здание общеоб-разовательной организации </w:t>
            </w:r>
            <w:r>
              <w:rPr>
                <w:rFonts w:cs="Times New Roman" w:ascii="Times New Roman" w:hAnsi="Times New Roman"/>
                <w:sz w:val="24"/>
                <w:szCs w:val="24"/>
                <w:shd w:fill="auto" w:val="clear"/>
              </w:rPr>
              <w:t>на 660 -1100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улицы Маршала Тимошенко</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57</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lang w:val="ru-RU"/>
              </w:rPr>
              <w:t>Здание общеоб-разовательной организации  на 660 – 1100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в районе улицы Маршала Тимошенко</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58</w:t>
            </w:r>
          </w:p>
        </w:tc>
        <w:tc>
          <w:tcPr>
            <w:tcW w:w="2351"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highlight w:val="none"/>
                <w:shd w:fill="auto" w:val="clear"/>
              </w:rPr>
            </w:pPr>
            <w:r>
              <w:rPr>
                <w:rFonts w:cs="Times New Roman" w:ascii="Times New Roman" w:hAnsi="Times New Roman"/>
                <w:sz w:val="24"/>
                <w:szCs w:val="24"/>
                <w:shd w:fill="auto" w:val="clear"/>
                <w:lang w:val="ru-RU"/>
              </w:rPr>
              <w:t>Здание общеоб-разовательной организации</w:t>
            </w:r>
            <w:r>
              <w:rPr>
                <w:rFonts w:cs="Times New Roman" w:ascii="Times New Roman" w:hAnsi="Times New Roman"/>
                <w:sz w:val="24"/>
                <w:szCs w:val="24"/>
                <w:shd w:fill="auto" w:val="clear"/>
              </w:rPr>
              <w:t xml:space="preserve"> на 825 мест</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в районе пересечения улиц Магистральной, Московской</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2023-2024</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59</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lang w:val="ru-RU"/>
              </w:rPr>
              <w:t>Здание общеоб-разовательной организации</w:t>
            </w:r>
            <w:r>
              <w:rPr>
                <w:rFonts w:cs="Times New Roman" w:ascii="Times New Roman" w:hAnsi="Times New Roman"/>
                <w:sz w:val="24"/>
                <w:szCs w:val="24"/>
                <w:shd w:fill="auto" w:val="clear"/>
              </w:rPr>
              <w:t xml:space="preserve"> на 1000 мест</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поселка Рыбное</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59а</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Объект дополнительного образования с возможностью размещения объекта спорта</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дома № 14 в микрорайоне Юбилейный</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59б</w:t>
            </w:r>
          </w:p>
        </w:tc>
        <w:tc>
          <w:tcPr>
            <w:tcW w:w="2351"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Объект дополнительного образования</w:t>
            </w:r>
          </w:p>
        </w:tc>
        <w:tc>
          <w:tcPr>
            <w:tcW w:w="2835" w:type="dxa"/>
            <w:tcBorders>
              <w:left w:val="single" w:sz="4" w:space="0" w:color="000000"/>
              <w:bottom w:val="single" w:sz="4" w:space="0" w:color="000000"/>
              <w:right w:val="single" w:sz="4" w:space="0" w:color="000000"/>
            </w:tcBorders>
          </w:tcPr>
          <w:p>
            <w:pPr>
              <w:pStyle w:val="ConsPlusNormal"/>
              <w:widowControl w:val="false"/>
              <w:jc w:val="both"/>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Костромская область, городской округ город Кострома, город Кострома, Чернигинская набережная (в районе автопешеходного моста)</w:t>
            </w:r>
          </w:p>
        </w:tc>
        <w:tc>
          <w:tcPr>
            <w:tcW w:w="133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1359"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2025-2028</w:t>
            </w:r>
          </w:p>
        </w:tc>
        <w:tc>
          <w:tcPr>
            <w:tcW w:w="893"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w:t>
            </w:r>
          </w:p>
        </w:tc>
        <w:tc>
          <w:tcPr>
            <w:tcW w:w="1149"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Зона рекреационного назначения</w:t>
            </w:r>
          </w:p>
        </w:tc>
      </w:tr>
      <w:tr>
        <w:trPr/>
        <w:tc>
          <w:tcPr>
            <w:tcW w:w="10469"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right="0" w:hanging="0"/>
              <w:jc w:val="center"/>
              <w:outlineLvl w:val="6"/>
              <w:rPr>
                <w:highlight w:val="none"/>
                <w:shd w:fill="auto" w:val="clear"/>
              </w:rPr>
            </w:pPr>
            <w:r>
              <w:rPr>
                <w:rFonts w:cs="Times New Roman" w:ascii="Times New Roman" w:hAnsi="Times New Roman"/>
                <w:b/>
                <w:bCs/>
                <w:sz w:val="24"/>
                <w:szCs w:val="24"/>
                <w:shd w:fill="auto" w:val="clear"/>
              </w:rPr>
              <w:t>3. Объекты в</w:t>
            </w:r>
            <w:r>
              <w:rPr>
                <w:rFonts w:eastAsia="Times New Roman" w:cs="Times New Roman" w:ascii="Times New Roman" w:hAnsi="Times New Roman"/>
                <w:b/>
                <w:bCs/>
                <w:color w:val="000000"/>
                <w:sz w:val="24"/>
                <w:szCs w:val="24"/>
                <w:shd w:fill="auto" w:val="clear"/>
                <w:lang w:val="ru-RU" w:eastAsia="zh-CN" w:bidi="ar-SA"/>
              </w:rPr>
              <w:t xml:space="preserve"> области физической культуры и массового спорта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60</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Объект спортивного назначения</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проезда Апраксинского</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61</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Объект спортивного назначения</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проезда Чухломского</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62</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Спортивная площадка</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проезд Речной</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63</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спортивно-оздоровительное с бассейном и объектом общественного питания</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поселка Волжский</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rPr>
            </w:pPr>
            <w:r>
              <w:rPr>
                <w:rFonts w:cs="Times New Roman" w:ascii="Times New Roman" w:hAnsi="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64</w:t>
            </w:r>
          </w:p>
        </w:tc>
        <w:tc>
          <w:tcPr>
            <w:tcW w:w="2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shd w:fill="auto" w:val="clear"/>
              </w:rPr>
              <w:t>Объект спорта</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highlight w:val="none"/>
                <w:shd w:fill="auto" w:val="clear"/>
              </w:rPr>
            </w:pPr>
            <w:r>
              <w:rPr>
                <w:rFonts w:cs="Times New Roman"/>
                <w:sz w:val="24"/>
                <w:szCs w:val="24"/>
                <w:shd w:fill="auto" w:val="clear"/>
              </w:rPr>
              <w:t xml:space="preserve">Костромская область, городской округ город Кострома, город Кострома, </w:t>
            </w:r>
            <w:r>
              <w:rPr>
                <w:color w:val="000000"/>
                <w:shd w:fill="auto" w:val="clear"/>
              </w:rPr>
              <w:t>территория, ограниченная улицей местного значения от улицы Заречной до улицы Запрудня, улицей Запрудня, урезом воды реки Кострома</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65</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Объект спорта</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проспект Мира, 157а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Реконструкция</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Зона  транспортной инфраструктуры</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66</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Открытое плоскостное физкультурно-спортивное сооружение. Ледовая дорожка</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парка Победы</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Зона рекреационная назначения</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67</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Открытое физкультурно-спортивное сооружение. Скоростной спуск</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улицы Дачной</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Зона рекреационная назначения</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68</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Открытое плоскостное физкультурно-спортивное сооружение. Спортивная площадка</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проезда Нагорный</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Зона рекреационная назначения</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69</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 xml:space="preserve">Здание </w:t>
            </w:r>
            <w:r>
              <w:rPr>
                <w:rFonts w:cs="Times New Roman" w:ascii="Times New Roman" w:hAnsi="Times New Roman"/>
                <w:sz w:val="24"/>
                <w:szCs w:val="24"/>
                <w:shd w:fill="auto" w:val="clear"/>
                <w:lang w:eastAsia="en-US"/>
              </w:rPr>
              <w:t>организации дополнительного образования (</w:t>
            </w:r>
            <w:r>
              <w:rPr>
                <w:rFonts w:cs="Times New Roman" w:ascii="Times New Roman" w:hAnsi="Times New Roman"/>
                <w:sz w:val="24"/>
                <w:szCs w:val="24"/>
                <w:shd w:fill="auto" w:val="clear"/>
              </w:rPr>
              <w:t xml:space="preserve">Спортивной школы № 5 имени выдающегося земляка </w:t>
              <w:br/>
              <w:t>А. Н. Герасимова)</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улица Беленогова Юрия, 23а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Реконструкция</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Зона рекреационная назначения</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70</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Здание физкультурно-оздоровительного комплекса</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 xml:space="preserve">Костромская область, городской округ город Кострома, город Кострома, в районе улицы </w:t>
            </w:r>
            <w:r>
              <w:rPr>
                <w:rFonts w:cs="Times New Roman" w:ascii="Times New Roman" w:hAnsi="Times New Roman"/>
                <w:color w:val="000000"/>
                <w:sz w:val="24"/>
                <w:szCs w:val="24"/>
                <w:shd w:fill="auto" w:val="clear"/>
              </w:rPr>
              <w:t>Василия Маргелова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71</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Объект спорта</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улицы Олега Юрасова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72</w:t>
            </w:r>
          </w:p>
        </w:tc>
        <w:tc>
          <w:tcPr>
            <w:tcW w:w="2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shd w:fill="auto" w:val="clear"/>
              </w:rPr>
              <w:t>Физкультурно-оздоровительный комплекс</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highlight w:val="none"/>
                <w:shd w:fill="auto" w:val="clear"/>
              </w:rPr>
            </w:pPr>
            <w:r>
              <w:rPr>
                <w:rFonts w:cs="Times New Roman"/>
                <w:sz w:val="24"/>
                <w:szCs w:val="24"/>
                <w:shd w:fill="auto" w:val="clear"/>
              </w:rPr>
              <w:t>Костромская область, городской округ город Кострома, город Кострома,</w:t>
            </w:r>
            <w:r>
              <w:rPr>
                <w:shd w:fill="auto" w:val="clear"/>
              </w:rPr>
              <w:t xml:space="preserve"> территория расположенная на пересечении улиц Магистарльной и Радиозаводской</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shd w:fill="auto" w:val="clear"/>
              </w:rPr>
              <w:t>Строительство</w:t>
            </w:r>
          </w:p>
          <w:p>
            <w:pPr>
              <w:pStyle w:val="Normal"/>
              <w:widowControl w:val="false"/>
              <w:jc w:val="center"/>
              <w:rPr>
                <w:highlight w:val="none"/>
                <w:shd w:fill="auto" w:val="clear"/>
              </w:rPr>
            </w:pPr>
            <w:r>
              <w:rPr>
                <w:shd w:fill="auto" w:val="clear"/>
              </w:rPr>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Жилая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73</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Открытое физкультурно-спортивное сооружение. Лыжероллерная трасса</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улицы Магистральной, 40</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Реконструкция</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74</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Объект спорта</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в районе улицы Александра Зиновьева</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75</w:t>
            </w:r>
          </w:p>
        </w:tc>
        <w:tc>
          <w:tcPr>
            <w:tcW w:w="23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highlight w:val="none"/>
                <w:shd w:fill="auto" w:val="clear"/>
              </w:rPr>
            </w:pPr>
            <w:r>
              <w:rPr>
                <w:shd w:fill="auto" w:val="clear"/>
              </w:rPr>
              <w:t>Объект спорта</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highlight w:val="none"/>
                <w:shd w:fill="auto" w:val="clear"/>
              </w:rPr>
            </w:pPr>
            <w:r>
              <w:rPr>
                <w:rFonts w:cs="Times New Roman"/>
                <w:sz w:val="24"/>
                <w:szCs w:val="24"/>
                <w:shd w:fill="auto" w:val="clear"/>
              </w:rPr>
              <w:t>Костромская область, городской округ город Кострома, город Кострома, т</w:t>
            </w:r>
            <w:r>
              <w:rPr>
                <w:color w:val="000000"/>
                <w:shd w:fill="auto" w:val="clear"/>
              </w:rPr>
              <w:t>ерритория в районе пересечения улиц Магистральной, Московской</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highlight w:val="none"/>
                <w:shd w:fill="auto" w:val="clear"/>
              </w:rPr>
            </w:pPr>
            <w:r>
              <w:rPr>
                <w:shd w:fill="auto" w:val="clear"/>
              </w:rPr>
              <w:t>Строительство</w:t>
            </w:r>
          </w:p>
          <w:p>
            <w:pPr>
              <w:pStyle w:val="Normal"/>
              <w:widowControl w:val="false"/>
              <w:jc w:val="center"/>
              <w:rPr>
                <w:highlight w:val="none"/>
                <w:shd w:fill="auto" w:val="clear"/>
              </w:rPr>
            </w:pPr>
            <w:r>
              <w:rPr>
                <w:shd w:fill="auto" w:val="clear"/>
              </w:rPr>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cs="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76</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Объект спорта</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поселка Рыбное</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cs="Times New Roman"/>
                <w:sz w:val="24"/>
                <w:szCs w:val="24"/>
                <w:shd w:fill="auto" w:val="clear"/>
              </w:rPr>
              <w:t>Общественно-деловая зона</w:t>
            </w:r>
          </w:p>
        </w:tc>
      </w:tr>
      <w:tr>
        <w:trPr/>
        <w:tc>
          <w:tcPr>
            <w:tcW w:w="54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77</w:t>
            </w:r>
          </w:p>
        </w:tc>
        <w:tc>
          <w:tcPr>
            <w:tcW w:w="2351"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trike w:val="false"/>
                <w:dstrike w:val="false"/>
                <w:sz w:val="24"/>
                <w:szCs w:val="24"/>
                <w:shd w:fill="auto" w:val="clear"/>
              </w:rPr>
              <w:t>Многофункциональный спортивно-развлекательный комплекс</w:t>
            </w:r>
          </w:p>
        </w:tc>
        <w:tc>
          <w:tcPr>
            <w:tcW w:w="2835"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trike w:val="false"/>
                <w:dstrike w:val="false"/>
                <w:sz w:val="24"/>
                <w:szCs w:val="24"/>
                <w:shd w:fill="auto" w:val="clear"/>
              </w:rPr>
              <w:t>Российская Федерация, Костромская область, городской округ город Кострома, город Кострома, улица Самоковская, 8а</w:t>
            </w:r>
          </w:p>
        </w:tc>
        <w:tc>
          <w:tcPr>
            <w:tcW w:w="133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trike w:val="false"/>
                <w:dstrike w:val="false"/>
                <w:sz w:val="24"/>
                <w:szCs w:val="24"/>
                <w:shd w:fill="auto" w:val="clear"/>
              </w:rPr>
              <w:t>Строительство</w:t>
            </w:r>
          </w:p>
        </w:tc>
        <w:tc>
          <w:tcPr>
            <w:tcW w:w="1359"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trike w:val="false"/>
                <w:dstrike w:val="false"/>
                <w:shd w:fill="auto" w:val="clear"/>
              </w:rPr>
              <w:t>до 2028</w:t>
            </w:r>
          </w:p>
        </w:tc>
        <w:tc>
          <w:tcPr>
            <w:tcW w:w="893"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trike w:val="false"/>
                <w:dstrike w:val="false"/>
                <w:sz w:val="24"/>
                <w:szCs w:val="24"/>
                <w:shd w:fill="auto" w:val="clear"/>
              </w:rPr>
              <w:t>-</w:t>
            </w:r>
          </w:p>
        </w:tc>
        <w:tc>
          <w:tcPr>
            <w:tcW w:w="1149" w:type="dxa"/>
            <w:tcBorders>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cs="Times New Roman"/>
                <w:sz w:val="24"/>
                <w:szCs w:val="24"/>
                <w:shd w:fill="auto" w:val="clear"/>
              </w:rPr>
              <w:t>Общественно-деловая зона</w:t>
            </w:r>
          </w:p>
        </w:tc>
      </w:tr>
      <w:tr>
        <w:trPr/>
        <w:tc>
          <w:tcPr>
            <w:tcW w:w="54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78</w:t>
            </w:r>
          </w:p>
        </w:tc>
        <w:tc>
          <w:tcPr>
            <w:tcW w:w="2351"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trike w:val="false"/>
                <w:dstrike w:val="false"/>
                <w:sz w:val="24"/>
                <w:szCs w:val="24"/>
                <w:shd w:fill="auto" w:val="clear"/>
              </w:rPr>
              <w:t>Здание спортивно-оздоровительное (Спортивная школа № 6)</w:t>
            </w:r>
          </w:p>
        </w:tc>
        <w:tc>
          <w:tcPr>
            <w:tcW w:w="2835"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trike w:val="false"/>
                <w:dstrike w:val="false"/>
                <w:sz w:val="24"/>
                <w:szCs w:val="24"/>
                <w:shd w:fill="auto" w:val="clear"/>
              </w:rPr>
              <w:t>Российская Федерация, Костромская область, городской округ город Кострома, город Кострома, проспект Речной, 65</w:t>
            </w:r>
          </w:p>
        </w:tc>
        <w:tc>
          <w:tcPr>
            <w:tcW w:w="133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trike w:val="false"/>
                <w:dstrike w:val="false"/>
                <w:sz w:val="24"/>
                <w:szCs w:val="24"/>
                <w:shd w:fill="auto" w:val="clear"/>
              </w:rPr>
              <w:t>Реконструкция</w:t>
            </w:r>
          </w:p>
        </w:tc>
        <w:tc>
          <w:tcPr>
            <w:tcW w:w="1359"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trike w:val="false"/>
                <w:dstrike w:val="false"/>
                <w:shd w:fill="auto" w:val="clear"/>
              </w:rPr>
              <w:t>до 2028</w:t>
            </w:r>
          </w:p>
        </w:tc>
        <w:tc>
          <w:tcPr>
            <w:tcW w:w="893"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trike w:val="false"/>
                <w:dstrike w:val="false"/>
                <w:sz w:val="24"/>
                <w:szCs w:val="24"/>
                <w:shd w:fill="auto" w:val="clear"/>
              </w:rPr>
              <w:t>-</w:t>
            </w:r>
          </w:p>
        </w:tc>
        <w:tc>
          <w:tcPr>
            <w:tcW w:w="1149" w:type="dxa"/>
            <w:tcBorders>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cs="Times New Roman"/>
                <w:sz w:val="24"/>
                <w:szCs w:val="24"/>
                <w:shd w:fill="auto" w:val="clear"/>
              </w:rPr>
              <w:t>Общественно-деловая зона</w:t>
            </w:r>
          </w:p>
        </w:tc>
      </w:tr>
      <w:tr>
        <w:trPr/>
        <w:tc>
          <w:tcPr>
            <w:tcW w:w="54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79</w:t>
            </w:r>
          </w:p>
        </w:tc>
        <w:tc>
          <w:tcPr>
            <w:tcW w:w="2351"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trike w:val="false"/>
                <w:dstrike w:val="false"/>
                <w:sz w:val="24"/>
                <w:szCs w:val="24"/>
                <w:shd w:fill="auto" w:val="clear"/>
              </w:rPr>
              <w:t>Физкультурно-оздоровительный комплекс с плавательным бассейном</w:t>
            </w:r>
          </w:p>
        </w:tc>
        <w:tc>
          <w:tcPr>
            <w:tcW w:w="2835"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trike w:val="false"/>
                <w:dstrike w:val="false"/>
                <w:sz w:val="24"/>
                <w:szCs w:val="24"/>
                <w:shd w:fill="auto" w:val="clear"/>
              </w:rPr>
              <w:t>Российская Федерация Костромская область, городской округ город Кострома, проспект Речной, 65</w:t>
            </w:r>
          </w:p>
        </w:tc>
        <w:tc>
          <w:tcPr>
            <w:tcW w:w="133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trike w:val="false"/>
                <w:dstrike w:val="false"/>
                <w:sz w:val="24"/>
                <w:szCs w:val="24"/>
                <w:shd w:fill="auto" w:val="clear"/>
              </w:rPr>
              <w:t>Строительство</w:t>
            </w:r>
          </w:p>
        </w:tc>
        <w:tc>
          <w:tcPr>
            <w:tcW w:w="1359"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trike w:val="false"/>
                <w:dstrike w:val="false"/>
                <w:shd w:fill="auto" w:val="clear"/>
              </w:rPr>
              <w:t>до 2028</w:t>
            </w:r>
          </w:p>
        </w:tc>
        <w:tc>
          <w:tcPr>
            <w:tcW w:w="893"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trike w:val="false"/>
                <w:dstrike w:val="false"/>
                <w:sz w:val="24"/>
                <w:szCs w:val="24"/>
                <w:shd w:fill="auto" w:val="clear"/>
              </w:rPr>
              <w:t>-</w:t>
            </w:r>
          </w:p>
        </w:tc>
        <w:tc>
          <w:tcPr>
            <w:tcW w:w="1149" w:type="dxa"/>
            <w:tcBorders>
              <w:left w:val="single" w:sz="4" w:space="0" w:color="000000"/>
              <w:bottom w:val="single" w:sz="4" w:space="0" w:color="000000"/>
              <w:right w:val="single" w:sz="4" w:space="0" w:color="000000"/>
            </w:tcBorders>
          </w:tcPr>
          <w:p>
            <w:pPr>
              <w:pStyle w:val="Normal"/>
              <w:widowControl w:val="false"/>
              <w:jc w:val="center"/>
              <w:rPr>
                <w:highlight w:val="none"/>
                <w:shd w:fill="auto" w:val="clear"/>
              </w:rPr>
            </w:pPr>
            <w:r>
              <w:rPr>
                <w:rFonts w:cs="Times New Roman"/>
                <w:sz w:val="24"/>
                <w:szCs w:val="24"/>
                <w:shd w:fill="auto" w:val="clear"/>
              </w:rPr>
              <w:t>Общественно-деловая зона</w:t>
            </w:r>
          </w:p>
        </w:tc>
      </w:tr>
      <w:tr>
        <w:trPr/>
        <w:tc>
          <w:tcPr>
            <w:tcW w:w="54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highlight w:val="none"/>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79а</w:t>
            </w:r>
          </w:p>
        </w:tc>
        <w:tc>
          <w:tcPr>
            <w:tcW w:w="2351"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eastAsia="Times New Roman" w:cs="Times New Roman" w:ascii="Times New Roman" w:hAnsi="Times New Roman"/>
                <w:strike w:val="false"/>
                <w:dstrike w:val="false"/>
                <w:color w:val="000000"/>
                <w:kern w:val="0"/>
                <w:sz w:val="24"/>
                <w:szCs w:val="24"/>
                <w:shd w:fill="auto" w:val="clear"/>
                <w:lang w:val="ru-RU" w:eastAsia="zh-CN" w:bidi="ar-SA"/>
              </w:rPr>
              <w:t>Объект спорта (волейбольный центр)</w:t>
            </w:r>
          </w:p>
        </w:tc>
        <w:tc>
          <w:tcPr>
            <w:tcW w:w="2835"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eastAsia="Times New Roman" w:cs="Times New Roman" w:ascii="Times New Roman" w:hAnsi="Times New Roman"/>
                <w:strike w:val="false"/>
                <w:dstrike w:val="false"/>
                <w:color w:val="000000"/>
                <w:kern w:val="0"/>
                <w:sz w:val="24"/>
                <w:szCs w:val="24"/>
                <w:shd w:fill="auto" w:val="clear"/>
                <w:lang w:val="ru-RU" w:eastAsia="zh-CN" w:bidi="ar-SA"/>
              </w:rPr>
              <w:t>Российская Федерация Костромская область, городской округ город Кострома, ул. Бульварная, 6</w:t>
            </w:r>
          </w:p>
        </w:tc>
        <w:tc>
          <w:tcPr>
            <w:tcW w:w="133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trike w:val="false"/>
                <w:dstrike w:val="false"/>
                <w:sz w:val="24"/>
                <w:szCs w:val="24"/>
                <w:shd w:fill="auto" w:val="clear"/>
              </w:rPr>
              <w:t>Строительство</w:t>
            </w:r>
          </w:p>
        </w:tc>
        <w:tc>
          <w:tcPr>
            <w:tcW w:w="1359"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trike w:val="false"/>
                <w:dstrike w:val="false"/>
                <w:shd w:fill="auto" w:val="clear"/>
              </w:rPr>
              <w:t>до 2028</w:t>
            </w:r>
          </w:p>
        </w:tc>
        <w:tc>
          <w:tcPr>
            <w:tcW w:w="893"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trike w:val="false"/>
                <w:dstrike w:val="false"/>
                <w:sz w:val="24"/>
                <w:szCs w:val="24"/>
                <w:shd w:fill="auto" w:val="clear"/>
              </w:rPr>
              <w:t>-</w:t>
            </w:r>
          </w:p>
        </w:tc>
        <w:tc>
          <w:tcPr>
            <w:tcW w:w="1149"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4"/>
                <w:szCs w:val="24"/>
                <w:highlight w:val="none"/>
                <w:shd w:fill="auto" w:val="clear"/>
                <w:lang w:val="ru-RU" w:eastAsia="zh-CN" w:bidi="ar-SA"/>
              </w:rPr>
            </w:pPr>
            <w:r>
              <w:rPr>
                <w:rFonts w:eastAsia="Times New Roman" w:cs="Times New Roman"/>
                <w:color w:val="000000"/>
                <w:kern w:val="0"/>
                <w:sz w:val="24"/>
                <w:szCs w:val="24"/>
                <w:shd w:fill="auto" w:val="clear"/>
                <w:lang w:val="ru-RU" w:eastAsia="zh-CN" w:bidi="ar-SA"/>
              </w:rPr>
              <w:t>Зона специализированной общественной застройки</w:t>
            </w:r>
          </w:p>
        </w:tc>
      </w:tr>
      <w:tr>
        <w:trPr/>
        <w:tc>
          <w:tcPr>
            <w:tcW w:w="54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highlight w:val="none"/>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79б</w:t>
            </w:r>
          </w:p>
        </w:tc>
        <w:tc>
          <w:tcPr>
            <w:tcW w:w="2351"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eastAsia="Times New Roman" w:cs="Times New Roman" w:ascii="Times New Roman" w:hAnsi="Times New Roman"/>
                <w:strike w:val="false"/>
                <w:dstrike w:val="false"/>
                <w:color w:val="000000"/>
                <w:kern w:val="0"/>
                <w:sz w:val="24"/>
                <w:szCs w:val="24"/>
                <w:shd w:fill="auto" w:val="clear"/>
                <w:lang w:val="ru-RU" w:eastAsia="zh-CN" w:bidi="ar-SA"/>
              </w:rPr>
              <w:t>Объект спорта (бассейн)</w:t>
            </w:r>
          </w:p>
        </w:tc>
        <w:tc>
          <w:tcPr>
            <w:tcW w:w="2835"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eastAsia="Times New Roman" w:cs="Times New Roman" w:ascii="Times New Roman" w:hAnsi="Times New Roman"/>
                <w:strike w:val="false"/>
                <w:dstrike w:val="false"/>
                <w:color w:val="000000"/>
                <w:kern w:val="0"/>
                <w:sz w:val="24"/>
                <w:szCs w:val="24"/>
                <w:shd w:fill="auto" w:val="clear"/>
                <w:lang w:val="ru-RU" w:eastAsia="zh-CN" w:bidi="ar-SA"/>
              </w:rPr>
              <w:t>Российская Федерация Костромская область, городской округ город Кострома, ул. Индустриальная, в районе д. 17</w:t>
            </w:r>
          </w:p>
        </w:tc>
        <w:tc>
          <w:tcPr>
            <w:tcW w:w="133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trike w:val="false"/>
                <w:dstrike w:val="false"/>
                <w:sz w:val="24"/>
                <w:szCs w:val="24"/>
                <w:shd w:fill="auto" w:val="clear"/>
              </w:rPr>
              <w:t>Строительство</w:t>
            </w:r>
          </w:p>
        </w:tc>
        <w:tc>
          <w:tcPr>
            <w:tcW w:w="1359"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trike w:val="false"/>
                <w:dstrike w:val="false"/>
                <w:shd w:fill="auto" w:val="clear"/>
              </w:rPr>
              <w:t>2025- 2028</w:t>
            </w:r>
          </w:p>
        </w:tc>
        <w:tc>
          <w:tcPr>
            <w:tcW w:w="893"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trike w:val="false"/>
                <w:dstrike w:val="false"/>
                <w:sz w:val="24"/>
                <w:szCs w:val="24"/>
                <w:shd w:fill="auto" w:val="clear"/>
              </w:rPr>
              <w:t>-</w:t>
            </w:r>
          </w:p>
        </w:tc>
        <w:tc>
          <w:tcPr>
            <w:tcW w:w="1149"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Зона рекреационного назначения</w:t>
            </w:r>
          </w:p>
        </w:tc>
      </w:tr>
      <w:tr>
        <w:trPr/>
        <w:tc>
          <w:tcPr>
            <w:tcW w:w="546"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highlight w:val="none"/>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79в</w:t>
            </w:r>
          </w:p>
        </w:tc>
        <w:tc>
          <w:tcPr>
            <w:tcW w:w="2351"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eastAsia="Times New Roman" w:cs="Times New Roman" w:ascii="Times New Roman" w:hAnsi="Times New Roman"/>
                <w:color w:val="000000"/>
                <w:kern w:val="0"/>
                <w:sz w:val="24"/>
                <w:szCs w:val="24"/>
                <w:shd w:fill="auto" w:val="clear"/>
                <w:lang w:val="ru-RU" w:eastAsia="zh-CN" w:bidi="ar-SA"/>
              </w:rPr>
              <w:t>Объект спорта (Дворец спорта)</w:t>
            </w:r>
          </w:p>
        </w:tc>
        <w:tc>
          <w:tcPr>
            <w:tcW w:w="2835"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eastAsia="Times New Roman" w:cs="Times New Roman" w:ascii="Times New Roman" w:hAnsi="Times New Roman"/>
                <w:strike w:val="false"/>
                <w:dstrike w:val="false"/>
                <w:color w:val="000000"/>
                <w:kern w:val="0"/>
                <w:sz w:val="24"/>
                <w:szCs w:val="24"/>
                <w:shd w:fill="auto" w:val="clear"/>
                <w:lang w:val="ru-RU" w:eastAsia="zh-CN" w:bidi="ar-SA"/>
              </w:rPr>
              <w:t>Российская Федерация Костромская область, городской округ город Кострома, проспект Мира, напротив д. 159</w:t>
            </w:r>
          </w:p>
        </w:tc>
        <w:tc>
          <w:tcPr>
            <w:tcW w:w="133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trike w:val="false"/>
                <w:dstrike w:val="false"/>
                <w:sz w:val="24"/>
                <w:szCs w:val="24"/>
                <w:shd w:fill="auto" w:val="clear"/>
              </w:rPr>
              <w:t>Строительство</w:t>
            </w:r>
          </w:p>
        </w:tc>
        <w:tc>
          <w:tcPr>
            <w:tcW w:w="1359"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trike w:val="false"/>
                <w:dstrike w:val="false"/>
                <w:shd w:fill="auto" w:val="clear"/>
              </w:rPr>
              <w:t>до 2028</w:t>
            </w:r>
          </w:p>
        </w:tc>
        <w:tc>
          <w:tcPr>
            <w:tcW w:w="893"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trike w:val="false"/>
                <w:dstrike w:val="false"/>
                <w:sz w:val="24"/>
                <w:szCs w:val="24"/>
                <w:shd w:fill="auto" w:val="clear"/>
              </w:rPr>
              <w:t>-</w:t>
            </w:r>
          </w:p>
        </w:tc>
        <w:tc>
          <w:tcPr>
            <w:tcW w:w="1149"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4"/>
                <w:szCs w:val="24"/>
                <w:highlight w:val="none"/>
                <w:shd w:fill="auto" w:val="clear"/>
                <w:lang w:val="ru-RU" w:eastAsia="zh-CN" w:bidi="ar-SA"/>
              </w:rPr>
            </w:pPr>
            <w:r>
              <w:rPr>
                <w:rFonts w:eastAsia="Times New Roman" w:cs="Times New Roman"/>
                <w:color w:val="000000"/>
                <w:kern w:val="0"/>
                <w:sz w:val="24"/>
                <w:szCs w:val="24"/>
                <w:shd w:fill="auto" w:val="clear"/>
                <w:lang w:val="ru-RU" w:eastAsia="zh-CN" w:bidi="ar-SA"/>
              </w:rPr>
              <w:t>Зона специализированной общественной застройки</w:t>
            </w:r>
          </w:p>
        </w:tc>
      </w:tr>
      <w:tr>
        <w:trPr/>
        <w:tc>
          <w:tcPr>
            <w:tcW w:w="10469" w:type="dxa"/>
            <w:gridSpan w:val="7"/>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right="0" w:hanging="0"/>
              <w:jc w:val="center"/>
              <w:outlineLvl w:val="6"/>
              <w:rPr>
                <w:highlight w:val="none"/>
                <w:shd w:fill="auto" w:val="clear"/>
              </w:rPr>
            </w:pPr>
            <w:r>
              <w:rPr>
                <w:rFonts w:cs="Times New Roman" w:ascii="Times New Roman" w:hAnsi="Times New Roman"/>
                <w:b/>
                <w:bCs/>
                <w:sz w:val="24"/>
                <w:szCs w:val="24"/>
                <w:shd w:fill="auto" w:val="clear"/>
              </w:rPr>
              <w:t>4. Объекты в области культуры</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80</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Объект культуры клубного типа (клуб на 290 мест с библиотекой и объектом общественного питания</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поселка Волжский</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2024-2028</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rPr>
            </w:pPr>
            <w:r>
              <w:rPr>
                <w:rFonts w:cs="Times New Roman" w:ascii="Times New Roman" w:hAnsi="Times New Roman"/>
                <w:sz w:val="24"/>
                <w:szCs w:val="24"/>
                <w:shd w:fill="auto" w:val="clear"/>
              </w:rPr>
              <w:t>Общественно-деловая зона</w:t>
            </w:r>
          </w:p>
        </w:tc>
      </w:tr>
      <w:tr>
        <w:trPr/>
        <w:tc>
          <w:tcPr>
            <w:tcW w:w="54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81</w:t>
            </w:r>
          </w:p>
        </w:tc>
        <w:tc>
          <w:tcPr>
            <w:tcW w:w="2351"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Объект культуры (центр культурного развития)</w:t>
            </w:r>
          </w:p>
        </w:tc>
        <w:tc>
          <w:tcPr>
            <w:tcW w:w="283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Костромская область, городской округ город Кострома, в районе пересечения улицы Индустриальной, улицы Александра Сахаровского</w:t>
            </w:r>
          </w:p>
        </w:tc>
        <w:tc>
          <w:tcPr>
            <w:tcW w:w="1336"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color w:val="000000"/>
              </w:rPr>
            </w:pPr>
            <w:r>
              <w:rPr>
                <w:rFonts w:cs="Times New Roman" w:ascii="Times New Roman" w:hAnsi="Times New Roman"/>
                <w:color w:val="000000"/>
                <w:sz w:val="24"/>
                <w:szCs w:val="24"/>
                <w:shd w:fill="auto" w:val="clear"/>
              </w:rPr>
              <w:t>2023-2024</w:t>
            </w:r>
          </w:p>
        </w:tc>
        <w:tc>
          <w:tcPr>
            <w:tcW w:w="893"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Рекреационная зона</w:t>
            </w:r>
          </w:p>
        </w:tc>
      </w:tr>
      <w:tr>
        <w:trPr/>
        <w:tc>
          <w:tcPr>
            <w:tcW w:w="10469" w:type="dxa"/>
            <w:gridSpan w:val="7"/>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eastAsia="Times New Roman" w:cs="Times New Roman" w:ascii="Times New Roman" w:hAnsi="Times New Roman"/>
                <w:b/>
                <w:bCs/>
                <w:color w:val="000000"/>
                <w:sz w:val="24"/>
                <w:szCs w:val="24"/>
                <w:shd w:fill="auto" w:val="clear"/>
                <w:lang w:val="ru-RU" w:eastAsia="zh-CN" w:bidi="ar-SA"/>
              </w:rPr>
              <w:t>5. Объекты в области защиты окружающей среды</w:t>
            </w:r>
          </w:p>
        </w:tc>
      </w:tr>
      <w:tr>
        <w:trPr/>
        <w:tc>
          <w:tcPr>
            <w:tcW w:w="54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82</w:t>
            </w:r>
          </w:p>
        </w:tc>
        <w:tc>
          <w:tcPr>
            <w:tcW w:w="2351"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Берегоукрепление</w:t>
            </w:r>
          </w:p>
        </w:tc>
        <w:tc>
          <w:tcPr>
            <w:tcW w:w="2835"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правый берег Горьковского водохранилища на участке 598-599 км судового хода</w:t>
            </w:r>
          </w:p>
        </w:tc>
        <w:tc>
          <w:tcPr>
            <w:tcW w:w="133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Ремонт, реконструкция</w:t>
            </w:r>
          </w:p>
        </w:tc>
        <w:tc>
          <w:tcPr>
            <w:tcW w:w="1359"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до 2028</w:t>
            </w:r>
          </w:p>
        </w:tc>
        <w:tc>
          <w:tcPr>
            <w:tcW w:w="893"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Водоохранная зона</w:t>
            </w:r>
          </w:p>
        </w:tc>
      </w:tr>
      <w:tr>
        <w:trPr/>
        <w:tc>
          <w:tcPr>
            <w:tcW w:w="54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83</w:t>
            </w:r>
          </w:p>
        </w:tc>
        <w:tc>
          <w:tcPr>
            <w:tcW w:w="2351"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Берегоукрепление</w:t>
            </w:r>
          </w:p>
        </w:tc>
        <w:tc>
          <w:tcPr>
            <w:tcW w:w="2835"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левый берег Горьковского водохранилища на участке 600 км судового хода</w:t>
            </w:r>
          </w:p>
        </w:tc>
        <w:tc>
          <w:tcPr>
            <w:tcW w:w="133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до 2028</w:t>
            </w:r>
          </w:p>
        </w:tc>
        <w:tc>
          <w:tcPr>
            <w:tcW w:w="893"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Водоохранная зона</w:t>
            </w:r>
          </w:p>
        </w:tc>
      </w:tr>
      <w:tr>
        <w:trPr/>
        <w:tc>
          <w:tcPr>
            <w:tcW w:w="54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84</w:t>
            </w:r>
          </w:p>
        </w:tc>
        <w:tc>
          <w:tcPr>
            <w:tcW w:w="2351"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Берегоукрепление</w:t>
            </w:r>
          </w:p>
        </w:tc>
        <w:tc>
          <w:tcPr>
            <w:tcW w:w="2835"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правый берег Горьковского водохранилища (район поселка Селище до существующего берегоукрепления в районе завода ООО "Экско")</w:t>
            </w:r>
          </w:p>
        </w:tc>
        <w:tc>
          <w:tcPr>
            <w:tcW w:w="133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до 2028</w:t>
            </w:r>
          </w:p>
        </w:tc>
        <w:tc>
          <w:tcPr>
            <w:tcW w:w="893"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Водоохранная зона</w:t>
            </w:r>
          </w:p>
        </w:tc>
      </w:tr>
      <w:tr>
        <w:trPr/>
        <w:tc>
          <w:tcPr>
            <w:tcW w:w="54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85</w:t>
            </w:r>
          </w:p>
        </w:tc>
        <w:tc>
          <w:tcPr>
            <w:tcW w:w="2351"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Берегоукрепление</w:t>
            </w:r>
          </w:p>
        </w:tc>
        <w:tc>
          <w:tcPr>
            <w:tcW w:w="2835"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правый берег реки Волги (в районе существующего пляжа) до автопешеходного моста протяженностью 1460 м</w:t>
            </w:r>
          </w:p>
        </w:tc>
        <w:tc>
          <w:tcPr>
            <w:tcW w:w="133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до 2028</w:t>
            </w:r>
          </w:p>
        </w:tc>
        <w:tc>
          <w:tcPr>
            <w:tcW w:w="893"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Водоохранная зона</w:t>
            </w:r>
          </w:p>
        </w:tc>
      </w:tr>
      <w:tr>
        <w:trPr/>
        <w:tc>
          <w:tcPr>
            <w:tcW w:w="54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86</w:t>
            </w:r>
          </w:p>
        </w:tc>
        <w:tc>
          <w:tcPr>
            <w:tcW w:w="2351"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Берегоукрепление и устройство набережной</w:t>
            </w:r>
          </w:p>
        </w:tc>
        <w:tc>
          <w:tcPr>
            <w:tcW w:w="2835"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от улицы Молочная гора до автопешеходного моста через реку Кострому и далее в районе улицы Запрудня протяженностью 4710 м</w:t>
            </w:r>
          </w:p>
        </w:tc>
        <w:tc>
          <w:tcPr>
            <w:tcW w:w="133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до 2028</w:t>
            </w:r>
          </w:p>
        </w:tc>
        <w:tc>
          <w:tcPr>
            <w:tcW w:w="893"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Водоохранная зона</w:t>
            </w:r>
          </w:p>
        </w:tc>
      </w:tr>
      <w:tr>
        <w:trPr/>
        <w:tc>
          <w:tcPr>
            <w:tcW w:w="54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87</w:t>
            </w:r>
          </w:p>
        </w:tc>
        <w:tc>
          <w:tcPr>
            <w:tcW w:w="2351"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Устройство набережной</w:t>
            </w:r>
          </w:p>
        </w:tc>
        <w:tc>
          <w:tcPr>
            <w:tcW w:w="2835"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от улицы Чайковского до городского пляжа протяженностью 360 м</w:t>
            </w:r>
          </w:p>
        </w:tc>
        <w:tc>
          <w:tcPr>
            <w:tcW w:w="133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до 2028</w:t>
            </w:r>
          </w:p>
        </w:tc>
        <w:tc>
          <w:tcPr>
            <w:tcW w:w="893"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Водоохранная зона</w:t>
            </w:r>
          </w:p>
        </w:tc>
      </w:tr>
      <w:tr>
        <w:trPr/>
        <w:tc>
          <w:tcPr>
            <w:tcW w:w="54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88</w:t>
            </w:r>
          </w:p>
        </w:tc>
        <w:tc>
          <w:tcPr>
            <w:tcW w:w="2351"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Берегоукрепление</w:t>
            </w:r>
          </w:p>
        </w:tc>
        <w:tc>
          <w:tcPr>
            <w:tcW w:w="2835"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правый берег от автопешеходного моста до железнодорожного моста протяженностью 1260 м</w:t>
            </w:r>
          </w:p>
        </w:tc>
        <w:tc>
          <w:tcPr>
            <w:tcW w:w="133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до 2028</w:t>
            </w:r>
          </w:p>
        </w:tc>
        <w:tc>
          <w:tcPr>
            <w:tcW w:w="893"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Водоохранная зона</w:t>
            </w:r>
          </w:p>
        </w:tc>
      </w:tr>
      <w:tr>
        <w:trPr/>
        <w:tc>
          <w:tcPr>
            <w:tcW w:w="54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89</w:t>
            </w:r>
          </w:p>
        </w:tc>
        <w:tc>
          <w:tcPr>
            <w:tcW w:w="2351"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Берегоукрепление</w:t>
            </w:r>
          </w:p>
        </w:tc>
        <w:tc>
          <w:tcPr>
            <w:tcW w:w="2835"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левый берег от реки Чёрная до железнодорожного моста протяженностью 930 м</w:t>
            </w:r>
          </w:p>
        </w:tc>
        <w:tc>
          <w:tcPr>
            <w:tcW w:w="133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до 2028</w:t>
            </w:r>
          </w:p>
        </w:tc>
        <w:tc>
          <w:tcPr>
            <w:tcW w:w="893"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Водоохранная зона</w:t>
            </w:r>
          </w:p>
        </w:tc>
      </w:tr>
      <w:tr>
        <w:trPr/>
        <w:tc>
          <w:tcPr>
            <w:tcW w:w="54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90</w:t>
            </w:r>
          </w:p>
        </w:tc>
        <w:tc>
          <w:tcPr>
            <w:tcW w:w="2351"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Изменение направления реки Чёрная и строительство локальных очистных сооружений</w:t>
            </w:r>
          </w:p>
        </w:tc>
        <w:tc>
          <w:tcPr>
            <w:tcW w:w="2835" w:type="dxa"/>
            <w:tcBorders>
              <w:left w:val="single" w:sz="4" w:space="0" w:color="000000"/>
              <w:bottom w:val="single" w:sz="4" w:space="0" w:color="000000"/>
              <w:right w:val="single" w:sz="4" w:space="0" w:color="000000"/>
            </w:tcBorders>
          </w:tcPr>
          <w:p>
            <w:pPr>
              <w:pStyle w:val="ConsPlusNormal"/>
              <w:widowControl w:val="false"/>
              <w:jc w:val="both"/>
              <w:rPr>
                <w:highlight w:val="none"/>
                <w:shd w:fill="auto" w:val="clear"/>
              </w:rPr>
            </w:pPr>
            <w:r>
              <w:rPr>
                <w:rFonts w:cs="Times New Roman" w:ascii="Times New Roman" w:hAnsi="Times New Roman"/>
                <w:sz w:val="24"/>
                <w:szCs w:val="24"/>
                <w:shd w:fill="auto" w:val="clear"/>
              </w:rPr>
              <w:t>река Чёрная</w:t>
            </w:r>
          </w:p>
        </w:tc>
        <w:tc>
          <w:tcPr>
            <w:tcW w:w="1336"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Строительство</w:t>
            </w:r>
          </w:p>
        </w:tc>
        <w:tc>
          <w:tcPr>
            <w:tcW w:w="1359" w:type="dxa"/>
            <w:tcBorders>
              <w:left w:val="single" w:sz="4" w:space="0" w:color="000000"/>
              <w:bottom w:val="single" w:sz="4" w:space="0" w:color="000000"/>
              <w:right w:val="single" w:sz="4" w:space="0" w:color="000000"/>
            </w:tcBorders>
          </w:tcPr>
          <w:p>
            <w:pPr>
              <w:pStyle w:val="Normal"/>
              <w:widowControl w:val="false"/>
              <w:rPr>
                <w:highlight w:val="none"/>
                <w:shd w:fill="auto" w:val="clear"/>
              </w:rPr>
            </w:pPr>
            <w:r>
              <w:rPr>
                <w:shd w:fill="auto" w:val="clear"/>
              </w:rPr>
              <w:t>до 2028</w:t>
            </w:r>
          </w:p>
        </w:tc>
        <w:tc>
          <w:tcPr>
            <w:tcW w:w="893"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w:t>
            </w:r>
          </w:p>
        </w:tc>
        <w:tc>
          <w:tcPr>
            <w:tcW w:w="1149" w:type="dxa"/>
            <w:tcBorders>
              <w:left w:val="single" w:sz="4" w:space="0" w:color="000000"/>
              <w:bottom w:val="single" w:sz="4" w:space="0" w:color="000000"/>
              <w:right w:val="single" w:sz="4" w:space="0" w:color="000000"/>
            </w:tcBorders>
          </w:tcPr>
          <w:p>
            <w:pPr>
              <w:pStyle w:val="ConsPlusNormal"/>
              <w:widowControl w:val="false"/>
              <w:jc w:val="center"/>
              <w:rPr>
                <w:highlight w:val="none"/>
                <w:shd w:fill="auto" w:val="clear"/>
              </w:rPr>
            </w:pPr>
            <w:r>
              <w:rPr>
                <w:rFonts w:cs="Times New Roman" w:ascii="Times New Roman" w:hAnsi="Times New Roman"/>
                <w:sz w:val="24"/>
                <w:szCs w:val="24"/>
                <w:shd w:fill="auto" w:val="clear"/>
              </w:rPr>
              <w:t>Водоохранная зона</w:t>
            </w:r>
          </w:p>
        </w:tc>
      </w:tr>
    </w:tbl>
    <w:p>
      <w:pPr>
        <w:pStyle w:val="Normal"/>
        <w:ind w:left="0" w:right="0" w:firstLine="851"/>
        <w:jc w:val="both"/>
        <w:rPr>
          <w:highlight w:val="none"/>
          <w:shd w:fill="auto" w:val="clear"/>
        </w:rPr>
      </w:pPr>
      <w:r>
        <w:rPr>
          <w:sz w:val="26"/>
          <w:szCs w:val="26"/>
          <w:shd w:fill="auto" w:val="clear"/>
          <w:lang w:eastAsia="ru-RU"/>
        </w:rPr>
        <w:t>Параметры объектов местного значения могут быть уточнены при разработке документации по планировке либо рабочем проектировании в соответствии с действующими нормативами градостроительного проектирования, сроки реализации мероприятий в отношении объектов местного значения могут быть уточнены с учетом реализации мероприятий муниципальных программ, утвержденных Администрацией города Костромы и реализуемых за счет средств местного бюджета, или нормативных правовых актов Администрации города Костромы, или в установленном Администрацией города Костромы порядке решениями главных распорядителей средств местного бюджета.</w:t>
      </w:r>
    </w:p>
    <w:p>
      <w:pPr>
        <w:pStyle w:val="Normal"/>
        <w:ind w:left="0" w:right="0" w:firstLine="851"/>
        <w:jc w:val="both"/>
        <w:rPr>
          <w:highlight w:val="none"/>
          <w:shd w:fill="auto" w:val="clear"/>
        </w:rPr>
      </w:pPr>
      <w:r>
        <w:rPr>
          <w:sz w:val="26"/>
          <w:szCs w:val="26"/>
          <w:shd w:fill="auto" w:val="clear"/>
          <w:lang w:eastAsia="ru-RU"/>
        </w:rPr>
        <w:t xml:space="preserve">Объекты №№ 82-90 </w:t>
      </w:r>
      <w:r>
        <w:rPr>
          <w:rFonts w:eastAsia="Times New Roman" w:cs="Times New Roman"/>
          <w:color w:val="000000"/>
          <w:sz w:val="26"/>
          <w:szCs w:val="26"/>
          <w:shd w:fill="auto" w:val="clear"/>
          <w:lang w:val="ru-RU" w:eastAsia="ru-RU" w:bidi="ar-SA"/>
        </w:rPr>
        <w:t>данной таблицы не отображены на картах ввиду того, что их местоположение</w:t>
      </w:r>
      <w:r>
        <w:rPr>
          <w:sz w:val="26"/>
          <w:szCs w:val="26"/>
          <w:shd w:fill="auto" w:val="clear"/>
          <w:lang w:eastAsia="ru-RU"/>
        </w:rPr>
        <w:t xml:space="preserve"> имеет большую протяженность на местности.»;</w:t>
      </w:r>
    </w:p>
    <w:p>
      <w:pPr>
        <w:pStyle w:val="Normal"/>
        <w:widowControl/>
        <w:suppressAutoHyphens w:val="true"/>
        <w:bidi w:val="0"/>
        <w:spacing w:before="0" w:after="0"/>
        <w:ind w:left="0" w:right="0" w:firstLine="567"/>
        <w:jc w:val="both"/>
        <w:rPr>
          <w:highlight w:val="none"/>
          <w:shd w:fill="auto" w:val="clear"/>
        </w:rPr>
      </w:pPr>
      <w:r>
        <w:rPr>
          <w:rFonts w:cs="Times New Roman"/>
          <w:sz w:val="26"/>
          <w:szCs w:val="26"/>
          <w:shd w:fill="auto" w:val="clear"/>
          <w:lang w:eastAsia="ru-RU"/>
        </w:rPr>
        <w:t xml:space="preserve">таблицу 4 </w:t>
      </w:r>
      <w:r>
        <w:rPr>
          <w:rFonts w:cs="Times New Roman"/>
          <w:b w:val="false"/>
          <w:sz w:val="26"/>
          <w:szCs w:val="26"/>
          <w:shd w:fill="auto" w:val="clear"/>
          <w:lang w:eastAsia="ru-RU"/>
        </w:rPr>
        <w:t>изложить в следующей редакции:</w:t>
      </w:r>
    </w:p>
    <w:p>
      <w:pPr>
        <w:pStyle w:val="Normal"/>
        <w:widowControl/>
        <w:suppressAutoHyphens w:val="true"/>
        <w:bidi w:val="0"/>
        <w:spacing w:before="0" w:after="0"/>
        <w:ind w:left="0" w:right="0" w:firstLine="567"/>
        <w:jc w:val="both"/>
        <w:rPr>
          <w:highlight w:val="none"/>
          <w:shd w:fill="auto" w:val="clear"/>
        </w:rPr>
      </w:pPr>
      <w:r>
        <w:rPr>
          <w:rFonts w:cs="Times New Roman"/>
          <w:b w:val="false"/>
          <w:sz w:val="26"/>
          <w:szCs w:val="26"/>
          <w:shd w:fill="auto" w:val="clear"/>
          <w:lang w:eastAsia="ru-RU"/>
        </w:rPr>
        <w:t>«</w:t>
      </w:r>
      <w:r>
        <w:rPr>
          <w:rFonts w:cs="Times New Roman"/>
          <w:b/>
          <w:bCs/>
          <w:sz w:val="26"/>
          <w:szCs w:val="26"/>
          <w:shd w:fill="auto" w:val="clear"/>
          <w:lang w:eastAsia="ru-RU"/>
        </w:rPr>
        <w:t xml:space="preserve">3. Объекты местного значения в области развития </w:t>
      </w:r>
      <w:r>
        <w:rPr>
          <w:b/>
          <w:bCs/>
        </w:rPr>
        <w:t>инженерной инфраструктуры</w:t>
      </w:r>
    </w:p>
    <w:p>
      <w:pPr>
        <w:pStyle w:val="ConsPlusNormal"/>
        <w:jc w:val="both"/>
        <w:rPr/>
      </w:pPr>
      <w:r>
        <w:rPr/>
      </w:r>
    </w:p>
    <w:p>
      <w:pPr>
        <w:pStyle w:val="ConsPlusNormal"/>
        <w:numPr>
          <w:ilvl w:val="0"/>
          <w:numId w:val="0"/>
        </w:numPr>
        <w:ind w:left="0" w:hanging="0"/>
        <w:jc w:val="right"/>
        <w:outlineLvl w:val="5"/>
        <w:rPr>
          <w:rFonts w:ascii="Times New Roman" w:hAnsi="Times New Roman" w:eastAsia="Times New Roman" w:cs="Times New Roman"/>
          <w:color w:val="auto"/>
          <w:kern w:val="0"/>
          <w:sz w:val="26"/>
          <w:szCs w:val="26"/>
          <w:shd w:fill="auto" w:val="clear"/>
          <w:lang w:val="ru-RU" w:eastAsia="zh-CN" w:bidi="ar-SA"/>
        </w:rPr>
      </w:pPr>
      <w:r>
        <w:rPr>
          <w:rFonts w:eastAsia="Times New Roman" w:cs="Times New Roman" w:ascii="Times New Roman" w:hAnsi="Times New Roman"/>
          <w:color w:val="000000"/>
          <w:kern w:val="0"/>
          <w:sz w:val="26"/>
          <w:szCs w:val="26"/>
          <w:shd w:fill="auto" w:val="clear"/>
          <w:lang w:val="ru-RU" w:eastAsia="zh-CN" w:bidi="ar-SA"/>
        </w:rPr>
        <w:t>Таблица 4</w:t>
      </w:r>
    </w:p>
    <w:tbl>
      <w:tblPr>
        <w:tblW w:w="10217" w:type="dxa"/>
        <w:jc w:val="left"/>
        <w:tblInd w:w="67" w:type="dxa"/>
        <w:tblLayout w:type="fixed"/>
        <w:tblCellMar>
          <w:top w:w="102" w:type="dxa"/>
          <w:left w:w="62" w:type="dxa"/>
          <w:bottom w:w="102" w:type="dxa"/>
          <w:right w:w="62" w:type="dxa"/>
        </w:tblCellMar>
        <w:tblLook w:firstRow="1" w:noVBand="1" w:lastRow="0" w:firstColumn="1" w:lastColumn="0" w:noHBand="0" w:val="04a0"/>
      </w:tblPr>
      <w:tblGrid>
        <w:gridCol w:w="507"/>
        <w:gridCol w:w="2738"/>
        <w:gridCol w:w="2372"/>
        <w:gridCol w:w="1700"/>
        <w:gridCol w:w="850"/>
        <w:gridCol w:w="2049"/>
      </w:tblGrid>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N п/п</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Назначение и наименование объекта</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Местоположение</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Мероприятия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Срок реализации</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Зоны с особыми условиями использования территории</w:t>
            </w:r>
          </w:p>
        </w:tc>
      </w:tr>
      <w:tr>
        <w:trPr/>
        <w:tc>
          <w:tcPr>
            <w:tcW w:w="10216" w:type="dxa"/>
            <w:gridSpan w:val="6"/>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6"/>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5. Объекты местного значения в области развития электроснабжения</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1</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ПС 110 кВ "Северная"</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Город Кострома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Реконструкция с заменой трансформатора 20 МВА на 25 МВА</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50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2</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ПС 35 кВ "Волжская"</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Город Кострома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Расширение с заменой существующих силовых трансформаторов</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50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3</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Перенос ВЛ 110 кВ отпайка на ПС "Восточная-1"</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Город Кострома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Перенос ВЛ 110 кВ в районе ул. Хвойная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20 м</w:t>
            </w:r>
          </w:p>
        </w:tc>
      </w:tr>
      <w:tr>
        <w:trPr/>
        <w:tc>
          <w:tcPr>
            <w:tcW w:w="10216" w:type="dxa"/>
            <w:gridSpan w:val="6"/>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6"/>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6. Объекты в области развития газоснабжения</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4</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Межпоселковый газопровод высокого давления</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пос. Волжский</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Гидрометеорологические изыскания и проектно-сметные работы: закольцовка межпоселковых газопроводов высокого давления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10-20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5</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границах: Кинешемское шоссе, ул. Окружная, ул. Димитрова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4-7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6</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границах: левобережная набережная между мостами</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4-7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7</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м/р-на "Жужелино"</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2-4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8</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границах: наб. Чернигинская, ул. Пантусовская, Дубравная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2-4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9</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районе ул. Запрудня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2-4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10</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районе пос. Волжский</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2-4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11</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границах: ул. Бульварная, Профсоюзная, Давыдовская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2-4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12</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границах: ул. Калиновская, Ленина, Маяковского</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2-4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13</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районе ул. Радиозаводской</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2-7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14</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районе ул. Южной</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2-7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15</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районе ул. Евгения Ермакова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4-7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16</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районе п. Рыбное</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2-7 метров</w:t>
            </w:r>
          </w:p>
        </w:tc>
      </w:tr>
      <w:tr>
        <w:trPr/>
        <w:tc>
          <w:tcPr>
            <w:tcW w:w="50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17</w:t>
            </w:r>
          </w:p>
        </w:tc>
        <w:tc>
          <w:tcPr>
            <w:tcW w:w="2738"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районе ул. Береговой, 55</w:t>
            </w:r>
          </w:p>
        </w:tc>
        <w:tc>
          <w:tcPr>
            <w:tcW w:w="170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2-7 метров</w:t>
            </w:r>
          </w:p>
        </w:tc>
      </w:tr>
      <w:tr>
        <w:trPr/>
        <w:tc>
          <w:tcPr>
            <w:tcW w:w="50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18</w:t>
            </w:r>
          </w:p>
        </w:tc>
        <w:tc>
          <w:tcPr>
            <w:tcW w:w="2738"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районе Кинешемского шоссе (ЖК «Лесной»</w:t>
            </w:r>
          </w:p>
        </w:tc>
        <w:tc>
          <w:tcPr>
            <w:tcW w:w="170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2-7 метров</w:t>
            </w:r>
          </w:p>
        </w:tc>
      </w:tr>
      <w:tr>
        <w:trPr/>
        <w:tc>
          <w:tcPr>
            <w:tcW w:w="50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19</w:t>
            </w:r>
          </w:p>
        </w:tc>
        <w:tc>
          <w:tcPr>
            <w:tcW w:w="2738"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районе ул. Дубравной, ул. Панстусовской, ул. Камешники</w:t>
            </w:r>
          </w:p>
        </w:tc>
        <w:tc>
          <w:tcPr>
            <w:tcW w:w="170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2-7 метров</w:t>
            </w:r>
          </w:p>
        </w:tc>
      </w:tr>
      <w:tr>
        <w:trPr/>
        <w:tc>
          <w:tcPr>
            <w:tcW w:w="50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20</w:t>
            </w:r>
          </w:p>
        </w:tc>
        <w:tc>
          <w:tcPr>
            <w:tcW w:w="2738"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районе ул. Дубравной, ул. Панстусовской, бул. Михалевский</w:t>
            </w:r>
          </w:p>
        </w:tc>
        <w:tc>
          <w:tcPr>
            <w:tcW w:w="170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2-7 метров</w:t>
            </w:r>
          </w:p>
        </w:tc>
      </w:tr>
      <w:tr>
        <w:trPr/>
        <w:tc>
          <w:tcPr>
            <w:tcW w:w="50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21</w:t>
            </w:r>
          </w:p>
        </w:tc>
        <w:tc>
          <w:tcPr>
            <w:tcW w:w="2738"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районе ул. Суслова, ул. Малышковская, пр. Студенческий, ул. Радиозаводская</w:t>
            </w:r>
          </w:p>
        </w:tc>
        <w:tc>
          <w:tcPr>
            <w:tcW w:w="170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2-7 метров</w:t>
            </w:r>
          </w:p>
        </w:tc>
      </w:tr>
      <w:tr>
        <w:trPr/>
        <w:tc>
          <w:tcPr>
            <w:tcW w:w="50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22</w:t>
            </w:r>
          </w:p>
        </w:tc>
        <w:tc>
          <w:tcPr>
            <w:tcW w:w="2738"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районе ул. Магистральная, ул. Радиозаводская, , ул. Маршала Малиновского, ул. Юрасова Камешники</w:t>
            </w:r>
          </w:p>
        </w:tc>
        <w:tc>
          <w:tcPr>
            <w:tcW w:w="170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2-7 метров</w:t>
            </w:r>
          </w:p>
        </w:tc>
      </w:tr>
      <w:tr>
        <w:trPr/>
        <w:tc>
          <w:tcPr>
            <w:tcW w:w="50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23</w:t>
            </w:r>
          </w:p>
        </w:tc>
        <w:tc>
          <w:tcPr>
            <w:tcW w:w="2738"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районе ул. Магистральной, ул. Московской</w:t>
            </w:r>
          </w:p>
        </w:tc>
        <w:tc>
          <w:tcPr>
            <w:tcW w:w="170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2-7 метров</w:t>
            </w:r>
          </w:p>
        </w:tc>
      </w:tr>
      <w:tr>
        <w:trPr/>
        <w:tc>
          <w:tcPr>
            <w:tcW w:w="50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24</w:t>
            </w:r>
          </w:p>
        </w:tc>
        <w:tc>
          <w:tcPr>
            <w:tcW w:w="2738"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районе ул. Судостроителей, 1-19</w:t>
            </w:r>
          </w:p>
        </w:tc>
        <w:tc>
          <w:tcPr>
            <w:tcW w:w="170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2-7 метров</w:t>
            </w:r>
          </w:p>
        </w:tc>
      </w:tr>
      <w:tr>
        <w:trPr/>
        <w:tc>
          <w:tcPr>
            <w:tcW w:w="50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25</w:t>
            </w:r>
          </w:p>
        </w:tc>
        <w:tc>
          <w:tcPr>
            <w:tcW w:w="2738"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 в границах проекта планировки</w:t>
            </w:r>
          </w:p>
        </w:tc>
        <w:tc>
          <w:tcPr>
            <w:tcW w:w="237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районе ул. Ленина, ул. 11-я Рабочая, ул. 5-я Рабочая</w:t>
            </w:r>
          </w:p>
        </w:tc>
        <w:tc>
          <w:tcPr>
            <w:tcW w:w="170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2-7 метров</w:t>
            </w:r>
          </w:p>
        </w:tc>
      </w:tr>
      <w:tr>
        <w:trPr/>
        <w:tc>
          <w:tcPr>
            <w:tcW w:w="10216" w:type="dxa"/>
            <w:gridSpan w:val="6"/>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6"/>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7. Объекты местного значения в области теплоснабжения</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26</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Подключение объектов проекта планировки к тепловым сетям</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ул. Бульварная, 4-й МКД, адм. здание, ФОК с бассейном</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27</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Подключение МКД к тепловым сетям</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ул. Новый Быт, ул. Рабочая 8-я, пр-т Рабочий, ул. Рабочая 7-я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28</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Подключение объектов проекта планировки к тепловым сетям</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левобережная набережная между мостами</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29</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Подключение застройки к тепловым сетям</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ограниченная: ул. Славянской, Судостроительной, пр. Речным, пр. Водяным 2-м</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30</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Подключение многоквартирных жилых домов к тепловым сетям</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в районе ул. Соловьиной</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31</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Подключение застройки к тепловым сетям</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границах: ул. Ленина, Рабочая 7-я, Рабочая 11-я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32</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Подключение застройки к тепловым сетям</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Территория в районе ул. Береговой, 55</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10216" w:type="dxa"/>
            <w:gridSpan w:val="6"/>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6"/>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8. Объекты местного значения в области водоснабжения</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33</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ВНС 1-го подъема</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Насосно-фильтровальная станция</w:t>
            </w:r>
          </w:p>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г. Кострома,ул. 1 Мая, 2а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Замена насосного оборудования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2026-2028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100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34</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Водовод</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от ул. Терешковой до дюкера р. Костромы</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Реконструкция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35</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Водовод</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ул. Профсоюзная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Реконструкция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36</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Водовод</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от ОСВД до ВНС "Южная"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37</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Водовод</w:t>
            </w:r>
          </w:p>
        </w:tc>
        <w:tc>
          <w:tcPr>
            <w:tcW w:w="2372" w:type="dxa"/>
            <w:tcBorders>
              <w:top w:val="single" w:sz="4" w:space="0" w:color="000000"/>
              <w:left w:val="single" w:sz="4" w:space="0" w:color="000000"/>
              <w:bottom w:val="single" w:sz="4" w:space="0" w:color="000000"/>
              <w:right w:val="single" w:sz="4" w:space="0" w:color="000000"/>
            </w:tcBorders>
          </w:tcPr>
          <w:p>
            <w:pPr>
              <w:pStyle w:val="Style30"/>
              <w:widowControl w:val="false"/>
              <w:spacing w:before="0" w:after="283"/>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от НФС до РЧВ м/р-н Якиманиха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38</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Водовод</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от камеры дюкера до ст. Октябрьская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39</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Водовод</w:t>
            </w:r>
          </w:p>
        </w:tc>
        <w:tc>
          <w:tcPr>
            <w:tcW w:w="2372" w:type="dxa"/>
            <w:tcBorders>
              <w:top w:val="single" w:sz="4" w:space="0" w:color="000000"/>
              <w:left w:val="single" w:sz="4" w:space="0" w:color="000000"/>
              <w:bottom w:val="single" w:sz="4" w:space="0" w:color="000000"/>
              <w:right w:val="single" w:sz="4" w:space="0" w:color="000000"/>
            </w:tcBorders>
          </w:tcPr>
          <w:p>
            <w:pPr>
              <w:pStyle w:val="Style30"/>
              <w:widowControl w:val="false"/>
              <w:spacing w:before="0" w:after="283"/>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от РЧВ в м/р-н Якиманиха до п. Волжского</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40</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Водоводы и распределительные сети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в районе ул. Радиозаводской</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 водовода от ДОСВ по ул. Магистральной</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41</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Водовод</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подключение планировочного района: пос. Волжский, Волжский Исток, Волжский Кострома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42</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Распределительные сети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ул. Ленина, 160</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43</w:t>
            </w:r>
          </w:p>
        </w:tc>
        <w:tc>
          <w:tcPr>
            <w:tcW w:w="2738" w:type="dxa"/>
            <w:tcBorders>
              <w:left w:val="single" w:sz="4" w:space="0" w:color="000000"/>
              <w:bottom w:val="single" w:sz="4" w:space="0" w:color="000000"/>
              <w:right w:val="single" w:sz="4" w:space="0" w:color="000000"/>
            </w:tcBorders>
          </w:tcPr>
          <w:p>
            <w:pPr>
              <w:pStyle w:val="Style30"/>
              <w:widowControl w:val="false"/>
              <w:spacing w:before="0" w:after="283"/>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Резервуар чистой воды</w:t>
            </w:r>
          </w:p>
        </w:tc>
        <w:tc>
          <w:tcPr>
            <w:tcW w:w="2372" w:type="dxa"/>
            <w:tcBorders>
              <w:left w:val="single" w:sz="4" w:space="0" w:color="000000"/>
              <w:bottom w:val="single" w:sz="4" w:space="0" w:color="000000"/>
              <w:right w:val="single" w:sz="4" w:space="0" w:color="000000"/>
            </w:tcBorders>
          </w:tcPr>
          <w:p>
            <w:pPr>
              <w:pStyle w:val="Style30"/>
              <w:widowControl w:val="false"/>
              <w:spacing w:before="0" w:after="283"/>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г. Кострома, микрорайон Якиманиха</w:t>
            </w:r>
          </w:p>
        </w:tc>
        <w:tc>
          <w:tcPr>
            <w:tcW w:w="1700" w:type="dxa"/>
            <w:tcBorders>
              <w:left w:val="single" w:sz="4" w:space="0" w:color="000000"/>
              <w:bottom w:val="single" w:sz="4" w:space="0" w:color="000000"/>
              <w:right w:val="single" w:sz="4" w:space="0" w:color="000000"/>
            </w:tcBorders>
          </w:tcPr>
          <w:p>
            <w:pPr>
              <w:pStyle w:val="Style30"/>
              <w:widowControl w:val="false"/>
              <w:spacing w:before="0" w:after="283"/>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left w:val="single" w:sz="4" w:space="0" w:color="000000"/>
              <w:bottom w:val="single" w:sz="4" w:space="0" w:color="000000"/>
              <w:right w:val="single" w:sz="4" w:space="0" w:color="000000"/>
            </w:tcBorders>
          </w:tcPr>
          <w:p>
            <w:pPr>
              <w:pStyle w:val="Style30"/>
              <w:widowControl w:val="false"/>
              <w:spacing w:before="0" w:after="283"/>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left w:val="single" w:sz="4" w:space="0" w:color="000000"/>
              <w:bottom w:val="single" w:sz="4" w:space="0" w:color="000000"/>
              <w:right w:val="single" w:sz="4" w:space="0" w:color="000000"/>
            </w:tcBorders>
          </w:tcPr>
          <w:p>
            <w:pPr>
              <w:pStyle w:val="Style30"/>
              <w:widowControl w:val="false"/>
              <w:spacing w:before="0" w:after="283"/>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30 метров</w:t>
            </w:r>
          </w:p>
        </w:tc>
      </w:tr>
      <w:tr>
        <w:trPr/>
        <w:tc>
          <w:tcPr>
            <w:tcW w:w="10216" w:type="dxa"/>
            <w:gridSpan w:val="6"/>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6"/>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9. Объекты местного значения в области водоотведения</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44</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КОСК</w:t>
            </w:r>
          </w:p>
        </w:tc>
        <w:tc>
          <w:tcPr>
            <w:tcW w:w="2372" w:type="dxa"/>
            <w:tcBorders>
              <w:top w:val="single" w:sz="4" w:space="0" w:color="000000"/>
              <w:left w:val="single" w:sz="4" w:space="0" w:color="000000"/>
              <w:bottom w:val="single" w:sz="4" w:space="0" w:color="000000"/>
              <w:right w:val="single" w:sz="4" w:space="0" w:color="000000"/>
            </w:tcBorders>
          </w:tcPr>
          <w:p>
            <w:pPr>
              <w:pStyle w:val="Style30"/>
              <w:widowControl w:val="false"/>
              <w:spacing w:before="0" w:after="283"/>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Костромской район, деревня Середняя, ул. Лесная, д. 21</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Реконструкция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Санитарно-защитная зона 500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45</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КНС</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 Волжский</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Санитарно-защитная зона 15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46</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ГНС-3</w:t>
            </w:r>
          </w:p>
        </w:tc>
        <w:tc>
          <w:tcPr>
            <w:tcW w:w="2372" w:type="dxa"/>
            <w:tcBorders>
              <w:top w:val="single" w:sz="4" w:space="0" w:color="000000"/>
              <w:left w:val="single" w:sz="4" w:space="0" w:color="000000"/>
              <w:bottom w:val="single" w:sz="4" w:space="0" w:color="000000"/>
              <w:right w:val="single" w:sz="4" w:space="0" w:color="000000"/>
            </w:tcBorders>
          </w:tcPr>
          <w:p>
            <w:pPr>
              <w:pStyle w:val="Style30"/>
              <w:widowControl w:val="false"/>
              <w:spacing w:before="0" w:after="283"/>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г. Кострома, ул. Юбилейная, д. 65</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Санитарно-защитная зона 30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47</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Очистные сооружения ливневых стоков</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Левый и правый берег Волги ниже города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Санитарно-защитная зона 100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48</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Канализационный коллектор</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ул. Ярославская-ул. Широкая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Реконструкция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3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49</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Напорная линия канализации РНС-24</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н.п. Некрасово</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Реконструкция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50</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Канализационный коллектор</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ул. Никитская, дом 49а от кафе "Полигон" до ул. Скворцова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Реконструкция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3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51</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Канализационный коллектор</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Строммашина ул. Вокзальная, 54</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Реконструкция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3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52</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Канализационный коллектор</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 ул. Верхне-Набережной, Нижне-Набережной</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Реконструкция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3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53</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Канализационный коллектор</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ул. Маяковского, ул. Беговая, пр-т Мира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Реконструкция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3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54</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Напорная линия канализации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РНС-25 (ул. Буйская)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Реконструкция напорной линии на самотечную</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55</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Напорная линия канализации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РНС-27 (п. Волжский)</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Реконструкция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56</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Напорный коллектор</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КНС-4 до камеры гашения коллектора "Машиностроитель"</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Реконструкция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20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57</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Дюкер через р. Волгу и ГНС-3</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в районе ВОСК для подачи стоков из Давыдовского округа</w:t>
            </w:r>
          </w:p>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(ул. Юбилейная, 65а)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58</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КНС и канализационный коллектор</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ул. Верхне-Набережная, и ул. Нижне-Набережная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Санитарно-защитная зона, охранная зона 15 и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59</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Канализационный коллектор</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пр-т Речной</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 и замена</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3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60</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Напорный коллектор</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ул. Профсоюзная, Жужелинская, Соловьиная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61</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Самотечный коллектор</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ул. Профсоюзная, ул. Жужелинская, ул. Соловьиная</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3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62</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Самотечный коллектор</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м/р-н "Жужелино"</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3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63</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Самотечный коллектор</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в районе ул. Олега Юрасова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3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64</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Напорный коллектор</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 Волжский</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65</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Подключение объектов проектов планировки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пос. Волжский, Волжский Исток, Волжский Кострома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Реконструкция напорной линии от РНС-27 до камеры гашения; реконструкция напорной линии от РНС-7 по ул. Запрудня, ул. Коммунаров; строительство напорного коллектора пос. Волжский</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Санитарно-защитная зона, охранная зона 15 и 5 метров</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66</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Подключение объектов проекта планировки</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район ул. Береговой, 55</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5 метров</w:t>
            </w:r>
          </w:p>
        </w:tc>
      </w:tr>
      <w:tr>
        <w:trPr/>
        <w:tc>
          <w:tcPr>
            <w:tcW w:w="10216" w:type="dxa"/>
            <w:gridSpan w:val="6"/>
            <w:tcBorders>
              <w:top w:val="single" w:sz="4" w:space="0" w:color="000000"/>
              <w:left w:val="single" w:sz="4" w:space="0" w:color="000000"/>
              <w:bottom w:val="single" w:sz="4" w:space="0" w:color="000000"/>
              <w:right w:val="single" w:sz="4" w:space="0" w:color="000000"/>
            </w:tcBorders>
          </w:tcPr>
          <w:p>
            <w:pPr>
              <w:pStyle w:val="ConsPlusNormal"/>
              <w:widowControl w:val="false"/>
              <w:numPr>
                <w:ilvl w:val="0"/>
                <w:numId w:val="0"/>
              </w:numPr>
              <w:ind w:left="0" w:hanging="0"/>
              <w:jc w:val="center"/>
              <w:outlineLvl w:val="6"/>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10. Объекты местного значения в области поверхностного стока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67</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Очистные сооружения</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Ул. Береговая, 55</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Санитарно-защитная зона 100 метров (нормативная)</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68</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Коллектор 500; 700 мм</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 ул. Профсоюзной от ул. Центральной до ул. Волжской 2-й; от ул. Профсоюзной по ул. Волжской 2-й до ул. Сутырина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Реконструкция</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3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69</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Коллектор 400 мм</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от ул. Сосновой до ул. Партизанской</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3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70</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Коллектор 300 мм</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 пр-ту Текстильщиков от ул. Депутатской до ул. Комсомольской</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3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71</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Коллектор 500 мм</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 ул. Шагова от ул. Смирнова Юрия до Соснового 3-го пр.</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3 метра</w:t>
            </w:r>
          </w:p>
        </w:tc>
      </w:tr>
      <w:tr>
        <w:trPr/>
        <w:tc>
          <w:tcPr>
            <w:tcW w:w="50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72</w:t>
            </w:r>
          </w:p>
        </w:tc>
        <w:tc>
          <w:tcPr>
            <w:tcW w:w="2738"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Коллектор 400 мм</w:t>
            </w:r>
          </w:p>
        </w:tc>
        <w:tc>
          <w:tcPr>
            <w:tcW w:w="2372"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по ул. Сенной от пр-ту Мира до ул. Ленина</w:t>
            </w:r>
          </w:p>
        </w:tc>
        <w:tc>
          <w:tcPr>
            <w:tcW w:w="170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Охранная зона 3 метра</w:t>
            </w:r>
          </w:p>
        </w:tc>
      </w:tr>
      <w:tr>
        <w:trPr/>
        <w:tc>
          <w:tcPr>
            <w:tcW w:w="50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73</w:t>
            </w:r>
          </w:p>
        </w:tc>
        <w:tc>
          <w:tcPr>
            <w:tcW w:w="2738" w:type="dxa"/>
            <w:tcBorders>
              <w:left w:val="single" w:sz="4" w:space="0" w:color="000000"/>
              <w:bottom w:val="single" w:sz="4" w:space="0" w:color="000000"/>
              <w:right w:val="single" w:sz="4" w:space="0" w:color="000000"/>
            </w:tcBorders>
          </w:tcPr>
          <w:p>
            <w:pPr>
              <w:pStyle w:val="Normal"/>
              <w:widowControl w:val="false"/>
              <w:tabs>
                <w:tab w:val="clear" w:pos="708"/>
                <w:tab w:val="left" w:pos="900" w:leader="none"/>
                <w:tab w:val="left" w:pos="3772" w:leader="none"/>
              </w:tabs>
              <w:bidi w:val="0"/>
              <w:spacing w:before="0" w:after="160"/>
              <w:ind w:left="0" w:right="0" w:hanging="0"/>
              <w:jc w:val="left"/>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color w:val="000000"/>
                <w:kern w:val="0"/>
                <w:sz w:val="24"/>
                <w:szCs w:val="24"/>
                <w:shd w:fill="auto" w:val="clear"/>
                <w:lang w:val="ru-RU" w:eastAsia="zh-CN" w:bidi="ar-SA"/>
              </w:rPr>
              <w:t>Очистные сооружения на р. Белилке</w:t>
            </w:r>
          </w:p>
        </w:tc>
        <w:tc>
          <w:tcPr>
            <w:tcW w:w="2372"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Рабочий просп.</w:t>
            </w:r>
          </w:p>
        </w:tc>
        <w:tc>
          <w:tcPr>
            <w:tcW w:w="170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Санитарно-защитная зона 100 метров (нормативная)</w:t>
            </w:r>
          </w:p>
        </w:tc>
      </w:tr>
      <w:tr>
        <w:trPr/>
        <w:tc>
          <w:tcPr>
            <w:tcW w:w="50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74</w:t>
            </w:r>
          </w:p>
        </w:tc>
        <w:tc>
          <w:tcPr>
            <w:tcW w:w="2738" w:type="dxa"/>
            <w:tcBorders>
              <w:left w:val="single" w:sz="4" w:space="0" w:color="000000"/>
              <w:bottom w:val="single" w:sz="4" w:space="0" w:color="000000"/>
              <w:right w:val="single" w:sz="4" w:space="0" w:color="000000"/>
            </w:tcBorders>
          </w:tcPr>
          <w:p>
            <w:pPr>
              <w:pStyle w:val="Normal"/>
              <w:widowControl w:val="false"/>
              <w:tabs>
                <w:tab w:val="clear" w:pos="708"/>
                <w:tab w:val="left" w:pos="900" w:leader="none"/>
                <w:tab w:val="left" w:pos="3772" w:leader="none"/>
              </w:tabs>
              <w:bidi w:val="0"/>
              <w:spacing w:before="0" w:after="160"/>
              <w:ind w:left="0" w:right="0" w:hanging="0"/>
              <w:jc w:val="left"/>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color w:val="000000"/>
                <w:kern w:val="0"/>
                <w:sz w:val="24"/>
                <w:szCs w:val="24"/>
                <w:shd w:fill="auto" w:val="clear"/>
                <w:lang w:val="ru-RU" w:eastAsia="zh-CN" w:bidi="ar-SA"/>
              </w:rPr>
              <w:t>Очистные сооружения на р. Волга</w:t>
            </w:r>
          </w:p>
        </w:tc>
        <w:tc>
          <w:tcPr>
            <w:tcW w:w="2372" w:type="dxa"/>
            <w:tcBorders>
              <w:left w:val="single" w:sz="4" w:space="0" w:color="000000"/>
              <w:bottom w:val="single" w:sz="4" w:space="0" w:color="000000"/>
              <w:right w:val="single" w:sz="4" w:space="0" w:color="000000"/>
            </w:tcBorders>
          </w:tcPr>
          <w:p>
            <w:pPr>
              <w:pStyle w:val="Normal"/>
              <w:widowControl w:val="false"/>
              <w:tabs>
                <w:tab w:val="clear" w:pos="708"/>
                <w:tab w:val="left" w:pos="900" w:leader="none"/>
                <w:tab w:val="left" w:pos="3772" w:leader="none"/>
              </w:tabs>
              <w:bidi w:val="0"/>
              <w:snapToGrid w:val="false"/>
              <w:spacing w:before="0" w:after="160"/>
              <w:ind w:left="0" w:right="0" w:hanging="0"/>
              <w:jc w:val="both"/>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color w:val="000000"/>
                <w:kern w:val="0"/>
                <w:sz w:val="24"/>
                <w:szCs w:val="24"/>
                <w:shd w:fill="auto" w:val="clear"/>
                <w:lang w:val="ru-RU" w:eastAsia="zh-CN" w:bidi="ar-SA"/>
              </w:rPr>
              <w:t>ул. Магистральная, в р-не поста ГАИ (1-й Пантусовский пр.)</w:t>
            </w:r>
          </w:p>
        </w:tc>
        <w:tc>
          <w:tcPr>
            <w:tcW w:w="170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Санитарно-защитная зона 100 метров (нормативная)</w:t>
            </w:r>
          </w:p>
        </w:tc>
      </w:tr>
      <w:tr>
        <w:trPr/>
        <w:tc>
          <w:tcPr>
            <w:tcW w:w="507"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75</w:t>
            </w:r>
          </w:p>
        </w:tc>
        <w:tc>
          <w:tcPr>
            <w:tcW w:w="2738" w:type="dxa"/>
            <w:tcBorders>
              <w:left w:val="single" w:sz="4" w:space="0" w:color="000000"/>
              <w:bottom w:val="single" w:sz="4" w:space="0" w:color="000000"/>
              <w:right w:val="single" w:sz="4" w:space="0" w:color="000000"/>
            </w:tcBorders>
          </w:tcPr>
          <w:p>
            <w:pPr>
              <w:pStyle w:val="Normal"/>
              <w:widowControl w:val="false"/>
              <w:tabs>
                <w:tab w:val="clear" w:pos="708"/>
                <w:tab w:val="left" w:pos="900" w:leader="none"/>
                <w:tab w:val="left" w:pos="3772" w:leader="none"/>
              </w:tabs>
              <w:bidi w:val="0"/>
              <w:spacing w:before="0" w:after="160"/>
              <w:ind w:left="0" w:right="0" w:hanging="0"/>
              <w:jc w:val="left"/>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color w:val="000000"/>
                <w:kern w:val="0"/>
                <w:sz w:val="24"/>
                <w:szCs w:val="24"/>
                <w:shd w:fill="auto" w:val="clear"/>
                <w:lang w:val="ru-RU" w:eastAsia="zh-CN" w:bidi="ar-SA"/>
              </w:rPr>
              <w:t>Очистные сооружения на р. Сула</w:t>
            </w:r>
          </w:p>
        </w:tc>
        <w:tc>
          <w:tcPr>
            <w:tcW w:w="2372" w:type="dxa"/>
            <w:tcBorders>
              <w:left w:val="single" w:sz="4" w:space="0" w:color="000000"/>
              <w:bottom w:val="single" w:sz="4" w:space="0" w:color="000000"/>
              <w:right w:val="single" w:sz="4" w:space="0" w:color="000000"/>
            </w:tcBorders>
          </w:tcPr>
          <w:p>
            <w:pPr>
              <w:pStyle w:val="Normal"/>
              <w:widowControl w:val="false"/>
              <w:tabs>
                <w:tab w:val="clear" w:pos="708"/>
                <w:tab w:val="left" w:pos="900" w:leader="none"/>
                <w:tab w:val="left" w:pos="3772" w:leader="none"/>
              </w:tabs>
              <w:bidi w:val="0"/>
              <w:snapToGrid w:val="false"/>
              <w:spacing w:before="0" w:after="160"/>
              <w:ind w:left="0" w:right="0" w:hanging="0"/>
              <w:jc w:val="both"/>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color w:val="000000"/>
                <w:kern w:val="0"/>
                <w:sz w:val="24"/>
                <w:szCs w:val="24"/>
                <w:shd w:fill="auto" w:val="clear"/>
                <w:lang w:val="ru-RU" w:eastAsia="zh-CN" w:bidi="ar-SA"/>
              </w:rPr>
              <w:t>ул. 1 Мая, р. Сула</w:t>
            </w:r>
          </w:p>
        </w:tc>
        <w:tc>
          <w:tcPr>
            <w:tcW w:w="170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Строительство</w:t>
            </w:r>
          </w:p>
        </w:tc>
        <w:tc>
          <w:tcPr>
            <w:tcW w:w="850"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До 2028</w:t>
            </w:r>
          </w:p>
        </w:tc>
        <w:tc>
          <w:tcPr>
            <w:tcW w:w="2049" w:type="dxa"/>
            <w:tcBorders>
              <w:left w:val="single" w:sz="4" w:space="0" w:color="000000"/>
              <w:bottom w:val="single" w:sz="4" w:space="0" w:color="000000"/>
              <w:right w:val="single" w:sz="4" w:space="0" w:color="000000"/>
            </w:tcBorders>
          </w:tcPr>
          <w:p>
            <w:pPr>
              <w:pStyle w:val="ConsPlusNormal"/>
              <w:widowControl w:val="false"/>
              <w:jc w:val="center"/>
              <w:rPr>
                <w:rFonts w:ascii="Times New Roman" w:hAnsi="Times New Roman" w:eastAsia="Times New Roman" w:cs="Times New Roman"/>
                <w:color w:val="auto"/>
                <w:kern w:val="0"/>
                <w:sz w:val="24"/>
                <w:szCs w:val="24"/>
                <w:shd w:fill="auto" w:val="clear"/>
                <w:lang w:val="ru-RU" w:eastAsia="zh-CN" w:bidi="ar-SA"/>
              </w:rPr>
            </w:pPr>
            <w:r>
              <w:rPr>
                <w:rFonts w:eastAsia="Times New Roman" w:cs="Times New Roman" w:ascii="Times New Roman" w:hAnsi="Times New Roman"/>
                <w:color w:val="000000"/>
                <w:kern w:val="0"/>
                <w:sz w:val="24"/>
                <w:szCs w:val="24"/>
                <w:shd w:fill="auto" w:val="clear"/>
                <w:lang w:val="ru-RU" w:eastAsia="zh-CN" w:bidi="ar-SA"/>
              </w:rPr>
              <w:t>Санитарно-защитная зона 100 метров (нормативная)</w:t>
            </w:r>
          </w:p>
        </w:tc>
      </w:tr>
    </w:tbl>
    <w:p>
      <w:pPr>
        <w:pStyle w:val="Normal"/>
        <w:widowControl/>
        <w:suppressAutoHyphens w:val="true"/>
        <w:bidi w:val="0"/>
        <w:spacing w:before="0" w:after="0"/>
        <w:ind w:left="0" w:right="0" w:firstLine="567"/>
        <w:jc w:val="both"/>
        <w:rPr>
          <w:highlight w:val="none"/>
          <w:shd w:fill="auto" w:val="clear"/>
        </w:rPr>
      </w:pPr>
      <w:r>
        <w:rPr>
          <w:shd w:fill="auto" w:val="clear"/>
        </w:rPr>
      </w:r>
    </w:p>
    <w:p>
      <w:pPr>
        <w:pStyle w:val="ConsPlusNormal"/>
        <w:ind w:left="0" w:right="0" w:firstLine="540"/>
        <w:jc w:val="both"/>
        <w:rPr>
          <w:highlight w:val="none"/>
          <w:shd w:fill="auto" w:val="clear"/>
        </w:rPr>
      </w:pPr>
      <w:r>
        <w:rPr>
          <w:rFonts w:cs="Times New Roman" w:ascii="Times New Roman" w:hAnsi="Times New Roman"/>
          <w:sz w:val="26"/>
          <w:szCs w:val="26"/>
          <w:shd w:fill="auto" w:val="clear"/>
        </w:rPr>
        <w:t>таблицу 6 изложить в следующей редакции:</w:t>
      </w:r>
    </w:p>
    <w:p>
      <w:pPr>
        <w:pStyle w:val="ConsPlusNormal"/>
        <w:ind w:left="0" w:right="0" w:firstLine="540"/>
        <w:jc w:val="center"/>
        <w:rPr>
          <w:highlight w:val="none"/>
          <w:shd w:fill="auto" w:val="clear"/>
        </w:rPr>
      </w:pPr>
      <w:r>
        <w:rPr>
          <w:rFonts w:eastAsia="Times New Roman" w:cs="Times New Roman" w:ascii="Times New Roman" w:hAnsi="Times New Roman"/>
          <w:color w:val="000000"/>
          <w:sz w:val="26"/>
          <w:szCs w:val="26"/>
          <w:shd w:fill="auto" w:val="clear"/>
          <w:lang w:val="ru-RU" w:eastAsia="zh-CN" w:bidi="ar-SA"/>
        </w:rPr>
        <w:t>«</w:t>
      </w:r>
      <w:r>
        <w:rPr>
          <w:rFonts w:eastAsia="Times New Roman" w:cs="Times New Roman" w:ascii="Times New Roman" w:hAnsi="Times New Roman"/>
          <w:b/>
          <w:bCs/>
          <w:color w:val="000000"/>
          <w:sz w:val="26"/>
          <w:szCs w:val="26"/>
          <w:shd w:fill="auto" w:val="clear"/>
          <w:lang w:val="ru-RU" w:eastAsia="zh-CN" w:bidi="ar-SA"/>
        </w:rPr>
        <w:t>2. Планируемые объекты регионального значения</w:t>
      </w:r>
    </w:p>
    <w:p>
      <w:pPr>
        <w:pStyle w:val="ConsPlusNormal"/>
        <w:numPr>
          <w:ilvl w:val="0"/>
          <w:numId w:val="0"/>
        </w:numPr>
        <w:ind w:left="0" w:right="0" w:hanging="0"/>
        <w:jc w:val="right"/>
        <w:outlineLvl w:val="5"/>
        <w:rPr>
          <w:highlight w:val="none"/>
          <w:shd w:fill="auto" w:val="clear"/>
        </w:rPr>
      </w:pPr>
      <w:r>
        <w:rPr>
          <w:rFonts w:cs="Times New Roman" w:ascii="Times New Roman" w:hAnsi="Times New Roman"/>
          <w:sz w:val="26"/>
          <w:szCs w:val="26"/>
          <w:shd w:fill="auto" w:val="clear"/>
        </w:rPr>
        <w:t>Таблица 6</w:t>
      </w:r>
    </w:p>
    <w:tbl>
      <w:tblPr>
        <w:tblW w:w="10329" w:type="dxa"/>
        <w:jc w:val="left"/>
        <w:tblInd w:w="-62" w:type="dxa"/>
        <w:tblLayout w:type="fixed"/>
        <w:tblCellMar>
          <w:top w:w="102" w:type="dxa"/>
          <w:left w:w="62" w:type="dxa"/>
          <w:bottom w:w="102" w:type="dxa"/>
          <w:right w:w="62" w:type="dxa"/>
        </w:tblCellMar>
        <w:tblLook w:firstRow="1" w:noVBand="1" w:lastRow="0" w:firstColumn="1" w:lastColumn="0" w:noHBand="0" w:val="04a0"/>
      </w:tblPr>
      <w:tblGrid>
        <w:gridCol w:w="505"/>
        <w:gridCol w:w="2170"/>
        <w:gridCol w:w="2834"/>
        <w:gridCol w:w="2127"/>
        <w:gridCol w:w="1417"/>
        <w:gridCol w:w="1275"/>
      </w:tblGrid>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 xml:space="preserve">№ </w:t>
            </w:r>
            <w:r>
              <w:rPr>
                <w:rFonts w:cs="Times New Roman" w:ascii="Times New Roman" w:hAnsi="Times New Roman"/>
                <w:sz w:val="24"/>
                <w:szCs w:val="24"/>
                <w:shd w:fill="auto" w:val="clear"/>
              </w:rPr>
              <w:t>п/п</w:t>
            </w:r>
          </w:p>
        </w:tc>
        <w:tc>
          <w:tcPr>
            <w:tcW w:w="21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Наименование и назначение объекта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Местоположение</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Мероприятия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Очередность выполнения</w:t>
            </w:r>
          </w:p>
        </w:tc>
        <w:tc>
          <w:tcPr>
            <w:tcW w:w="127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Зоны с особыми условиями использования территории</w:t>
            </w:r>
          </w:p>
        </w:tc>
      </w:tr>
      <w:tr>
        <w:trPr/>
        <w:tc>
          <w:tcPr>
            <w:tcW w:w="10328" w:type="dxa"/>
            <w:gridSpan w:val="6"/>
            <w:tcBorders>
              <w:left w:val="single" w:sz="4" w:space="0" w:color="000000"/>
              <w:bottom w:val="single" w:sz="4" w:space="0" w:color="000000"/>
              <w:right w:val="single" w:sz="4" w:space="0" w:color="000000"/>
            </w:tcBorders>
          </w:tcPr>
          <w:p>
            <w:pPr>
              <w:pStyle w:val="Normal"/>
              <w:widowControl w:val="false"/>
              <w:jc w:val="center"/>
              <w:rPr>
                <w:sz w:val="24"/>
                <w:szCs w:val="24"/>
              </w:rPr>
            </w:pPr>
            <w:r>
              <w:rPr>
                <w:rFonts w:eastAsia="Times New Roman" w:cs="Times New Roman"/>
                <w:b/>
                <w:bCs/>
                <w:color w:val="000000"/>
                <w:sz w:val="24"/>
                <w:szCs w:val="24"/>
                <w:shd w:fill="auto" w:val="clear"/>
                <w:lang w:val="ru-RU" w:eastAsia="zh-CN" w:bidi="ar-SA"/>
              </w:rPr>
              <w:t>2. Объекты в области здравоохранения</w:t>
            </w:r>
          </w:p>
        </w:tc>
      </w:tr>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1</w:t>
            </w:r>
          </w:p>
        </w:tc>
        <w:tc>
          <w:tcPr>
            <w:tcW w:w="21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4"/>
                <w:szCs w:val="24"/>
              </w:rPr>
            </w:pPr>
            <w:r>
              <w:rPr>
                <w:sz w:val="24"/>
                <w:szCs w:val="24"/>
                <w:shd w:fill="auto" w:val="clear"/>
              </w:rPr>
              <w:t>Детская поликлиника ОГБУЗ «Городская больница г. Костромы» на 200 посещений в смену</w:t>
            </w:r>
          </w:p>
        </w:tc>
        <w:tc>
          <w:tcPr>
            <w:tcW w:w="28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sz w:val="24"/>
                <w:szCs w:val="24"/>
              </w:rPr>
            </w:pPr>
            <w:r>
              <w:rPr>
                <w:sz w:val="24"/>
                <w:szCs w:val="24"/>
                <w:shd w:fill="auto" w:val="clear"/>
              </w:rPr>
              <w:t xml:space="preserve">Российская Федерация, Костромская область, городской округ город Кострома, город Кострома, </w:t>
            </w:r>
            <w:r>
              <w:rPr>
                <w:rFonts w:cs="Times New Roman"/>
                <w:sz w:val="24"/>
                <w:szCs w:val="24"/>
                <w:shd w:fill="auto" w:val="clear"/>
              </w:rPr>
              <w:t>улица</w:t>
            </w:r>
            <w:r>
              <w:rPr>
                <w:sz w:val="24"/>
                <w:szCs w:val="24"/>
                <w:shd w:fill="auto" w:val="clear"/>
              </w:rPr>
              <w:t xml:space="preserve"> Валентины Плетневой, 4</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Строительство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2022</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Не устанавливаются</w:t>
            </w:r>
          </w:p>
        </w:tc>
      </w:tr>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w:t>
            </w:r>
          </w:p>
        </w:tc>
        <w:tc>
          <w:tcPr>
            <w:tcW w:w="21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rPr>
              <w:t>Лечебно-администра-тивный корпус ОГБУЗ «Окружная больница Костромского округа № 1». Мощность стационарного обслуживания – 50 коек</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улица Спасокукоцкого, 29/62</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Реконструкция</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2024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Не устанавливаются</w:t>
            </w:r>
          </w:p>
        </w:tc>
      </w:tr>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3</w:t>
            </w:r>
          </w:p>
        </w:tc>
        <w:tc>
          <w:tcPr>
            <w:tcW w:w="21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rPr>
              <w:t>Взрослая поликлиника ОГБУЗ «Окружная больница Костромского округа № 1» на 500 посещений в смену</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проспект Текстильщиков, 17</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Строительство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2020-2025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Не устанавливаются</w:t>
            </w:r>
          </w:p>
        </w:tc>
      </w:tr>
      <w:tr>
        <w:trPr/>
        <w:tc>
          <w:tcPr>
            <w:tcW w:w="505"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4</w:t>
            </w:r>
          </w:p>
        </w:tc>
        <w:tc>
          <w:tcPr>
            <w:tcW w:w="2170"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rPr>
              <w:t>Детская и взрослая поликлиника ОГБУЗ «Городская больница г. Костромы» до 750 посещений в смену</w:t>
            </w:r>
          </w:p>
        </w:tc>
        <w:tc>
          <w:tcPr>
            <w:tcW w:w="2834"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cs="Times New Roman"/>
                <w:sz w:val="24"/>
                <w:szCs w:val="24"/>
                <w:shd w:fill="auto" w:val="clear"/>
              </w:rPr>
              <w:t xml:space="preserve">Костромская область, городской округ город Кострома, город Кострома, </w:t>
            </w:r>
            <w:r>
              <w:rPr>
                <w:sz w:val="24"/>
                <w:szCs w:val="24"/>
                <w:shd w:fill="auto" w:val="clear"/>
              </w:rPr>
              <w:t>микрорайон Венеция</w:t>
            </w:r>
          </w:p>
        </w:tc>
        <w:tc>
          <w:tcPr>
            <w:tcW w:w="2127"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Строительство</w:t>
            </w:r>
          </w:p>
        </w:tc>
        <w:tc>
          <w:tcPr>
            <w:tcW w:w="1417"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2021-2025</w:t>
            </w:r>
          </w:p>
        </w:tc>
        <w:tc>
          <w:tcPr>
            <w:tcW w:w="1275" w:type="dxa"/>
            <w:tcBorders>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Не устанавливаются</w:t>
            </w:r>
          </w:p>
        </w:tc>
      </w:tr>
      <w:tr>
        <w:trPr/>
        <w:tc>
          <w:tcPr>
            <w:tcW w:w="505"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5</w:t>
            </w:r>
          </w:p>
        </w:tc>
        <w:tc>
          <w:tcPr>
            <w:tcW w:w="2170"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rPr>
              <w:t>ОГБУЗ «Костромская областная детская больница». Мощность стационарного обслуживания до 278 коек</w:t>
            </w:r>
          </w:p>
        </w:tc>
        <w:tc>
          <w:tcPr>
            <w:tcW w:w="2834" w:type="dxa"/>
            <w:tcBorders>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улица Беленогова Юрия, 18</w:t>
            </w:r>
          </w:p>
        </w:tc>
        <w:tc>
          <w:tcPr>
            <w:tcW w:w="2127"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Реконструкция</w:t>
            </w:r>
          </w:p>
        </w:tc>
        <w:tc>
          <w:tcPr>
            <w:tcW w:w="1417"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2023-2028</w:t>
            </w:r>
          </w:p>
        </w:tc>
        <w:tc>
          <w:tcPr>
            <w:tcW w:w="1275" w:type="dxa"/>
            <w:tcBorders>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Не устанавливаются</w:t>
            </w:r>
          </w:p>
        </w:tc>
      </w:tr>
      <w:tr>
        <w:trPr/>
        <w:tc>
          <w:tcPr>
            <w:tcW w:w="505"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6</w:t>
            </w:r>
          </w:p>
        </w:tc>
        <w:tc>
          <w:tcPr>
            <w:tcW w:w="2170"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rPr>
              <w:t>Лечебно-диагностический  корпус ОГБУЗ «Костромская областная детская больница»</w:t>
            </w:r>
          </w:p>
        </w:tc>
        <w:tc>
          <w:tcPr>
            <w:tcW w:w="2834" w:type="dxa"/>
            <w:tcBorders>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z w:val="24"/>
                <w:szCs w:val="24"/>
                <w:shd w:fill="auto" w:val="clear"/>
              </w:rPr>
              <w:t>Российская Федерация, Костромская область, городской округ город Кострома, город Кострома, улица Беленогова Юрия, 18</w:t>
            </w:r>
          </w:p>
        </w:tc>
        <w:tc>
          <w:tcPr>
            <w:tcW w:w="2127"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rPr>
              <w:t>Строительство</w:t>
            </w:r>
          </w:p>
        </w:tc>
        <w:tc>
          <w:tcPr>
            <w:tcW w:w="1417"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2023-2025</w:t>
            </w:r>
          </w:p>
        </w:tc>
        <w:tc>
          <w:tcPr>
            <w:tcW w:w="1275" w:type="dxa"/>
            <w:tcBorders>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Не устанавливаются</w:t>
            </w:r>
          </w:p>
        </w:tc>
      </w:tr>
      <w:tr>
        <w:trPr/>
        <w:tc>
          <w:tcPr>
            <w:tcW w:w="505"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7</w:t>
            </w:r>
          </w:p>
        </w:tc>
        <w:tc>
          <w:tcPr>
            <w:tcW w:w="2170"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rPr>
              <w:t>Отделение взрослой поликлиники № 3 ОГБУЗ «Окружная больница Костромского округа № 1»</w:t>
            </w:r>
          </w:p>
        </w:tc>
        <w:tc>
          <w:tcPr>
            <w:tcW w:w="2834"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cs="Times New Roman"/>
                <w:sz w:val="24"/>
                <w:szCs w:val="24"/>
                <w:shd w:fill="auto" w:val="clear"/>
              </w:rPr>
              <w:t>Российская Федерация, Костромская область, городской округ город Кострома, город Кострома, улица</w:t>
            </w:r>
            <w:r>
              <w:rPr>
                <w:sz w:val="24"/>
                <w:szCs w:val="24"/>
                <w:shd w:fill="auto" w:val="clear"/>
              </w:rPr>
              <w:t xml:space="preserve"> Запрудня, 15</w:t>
            </w:r>
          </w:p>
        </w:tc>
        <w:tc>
          <w:tcPr>
            <w:tcW w:w="2127"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Реконструкция</w:t>
            </w:r>
          </w:p>
        </w:tc>
        <w:tc>
          <w:tcPr>
            <w:tcW w:w="1417"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2024-2025</w:t>
            </w:r>
          </w:p>
        </w:tc>
        <w:tc>
          <w:tcPr>
            <w:tcW w:w="1275" w:type="dxa"/>
            <w:tcBorders>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Не устанавливаются</w:t>
            </w:r>
          </w:p>
        </w:tc>
      </w:tr>
      <w:tr>
        <w:trPr/>
        <w:tc>
          <w:tcPr>
            <w:tcW w:w="505"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8</w:t>
            </w:r>
          </w:p>
        </w:tc>
        <w:tc>
          <w:tcPr>
            <w:tcW w:w="2170"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rPr>
              <w:t>Взрослая поликлиника ОГБУЗ «Городская больница г. Костромы» до 750 посещений в смену *</w:t>
            </w:r>
          </w:p>
        </w:tc>
        <w:tc>
          <w:tcPr>
            <w:tcW w:w="2834"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cs="Times New Roman"/>
                <w:sz w:val="24"/>
                <w:szCs w:val="24"/>
                <w:shd w:fill="auto" w:val="clear"/>
              </w:rPr>
              <w:t>Костромская область, городской округ город Кострома, город Кострома, Давыдовский микрорайон (вблизи дома 8 по ул. Профсоюзной)</w:t>
            </w:r>
          </w:p>
        </w:tc>
        <w:tc>
          <w:tcPr>
            <w:tcW w:w="2127"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rPr>
              <w:t>Строительство</w:t>
            </w:r>
          </w:p>
        </w:tc>
        <w:tc>
          <w:tcPr>
            <w:tcW w:w="1417"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2025-2028</w:t>
            </w:r>
          </w:p>
        </w:tc>
        <w:tc>
          <w:tcPr>
            <w:tcW w:w="1275" w:type="dxa"/>
            <w:tcBorders>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Не устанавливаются</w:t>
            </w:r>
          </w:p>
        </w:tc>
      </w:tr>
      <w:tr>
        <w:trPr/>
        <w:tc>
          <w:tcPr>
            <w:tcW w:w="505"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9</w:t>
            </w:r>
          </w:p>
        </w:tc>
        <w:tc>
          <w:tcPr>
            <w:tcW w:w="2170"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rPr>
              <w:t>ОГБУЗ «Родильный дом г. Костромы» на 150 коек</w:t>
            </w:r>
          </w:p>
        </w:tc>
        <w:tc>
          <w:tcPr>
            <w:tcW w:w="2834" w:type="dxa"/>
            <w:tcBorders>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z w:val="24"/>
                <w:szCs w:val="24"/>
                <w:shd w:fill="auto" w:val="clear"/>
              </w:rPr>
              <w:t>Костромская область, городской округ город Кострома, город Кострома, в районе санатория "Костромской"  и улицы Радиозаводской</w:t>
            </w:r>
          </w:p>
        </w:tc>
        <w:tc>
          <w:tcPr>
            <w:tcW w:w="2127"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Строительство</w:t>
            </w:r>
          </w:p>
        </w:tc>
        <w:tc>
          <w:tcPr>
            <w:tcW w:w="1417"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2023-2028</w:t>
            </w:r>
          </w:p>
        </w:tc>
        <w:tc>
          <w:tcPr>
            <w:tcW w:w="1275" w:type="dxa"/>
            <w:tcBorders>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Не устанавливаются</w:t>
            </w:r>
          </w:p>
        </w:tc>
      </w:tr>
      <w:tr>
        <w:trPr/>
        <w:tc>
          <w:tcPr>
            <w:tcW w:w="10328" w:type="dxa"/>
            <w:gridSpan w:val="6"/>
            <w:tcBorders>
              <w:left w:val="single" w:sz="4" w:space="0" w:color="000000"/>
              <w:bottom w:val="single" w:sz="4" w:space="0" w:color="000000"/>
              <w:right w:val="single" w:sz="4" w:space="0" w:color="000000"/>
            </w:tcBorders>
          </w:tcPr>
          <w:p>
            <w:pPr>
              <w:pStyle w:val="Normal"/>
              <w:widowControl w:val="false"/>
              <w:jc w:val="center"/>
              <w:rPr>
                <w:sz w:val="24"/>
                <w:szCs w:val="24"/>
              </w:rPr>
            </w:pPr>
            <w:r>
              <w:rPr>
                <w:rFonts w:eastAsia="Times New Roman" w:cs="Times New Roman"/>
                <w:b/>
                <w:bCs/>
                <w:color w:val="000000"/>
                <w:sz w:val="24"/>
                <w:szCs w:val="24"/>
                <w:shd w:fill="auto" w:val="clear"/>
                <w:lang w:val="ru-RU" w:eastAsia="zh-CN" w:bidi="ar-SA"/>
              </w:rPr>
              <w:t>3. Объекты в области культуры</w:t>
            </w:r>
          </w:p>
        </w:tc>
      </w:tr>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10</w:t>
            </w:r>
          </w:p>
        </w:tc>
        <w:tc>
          <w:tcPr>
            <w:tcW w:w="21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rPr>
              <w:t>Здание музыкального театра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trike w:val="false"/>
                <w:dstrike w:val="false"/>
                <w:sz w:val="24"/>
                <w:szCs w:val="24"/>
                <w:u w:val="none"/>
                <w:shd w:fill="auto" w:val="clear"/>
              </w:rPr>
              <w:t>Костромская область, городской округ город Кострома, город Кострома</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Строительство</w:t>
            </w:r>
          </w:p>
        </w:tc>
        <w:tc>
          <w:tcPr>
            <w:tcW w:w="141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trike w:val="false"/>
                <w:dstrike w:val="false"/>
                <w:sz w:val="24"/>
                <w:szCs w:val="24"/>
                <w:shd w:fill="auto" w:val="clear"/>
              </w:rPr>
              <w:t>до 2028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Не устанавливаются</w:t>
            </w:r>
          </w:p>
        </w:tc>
      </w:tr>
      <w:tr>
        <w:trPr/>
        <w:tc>
          <w:tcPr>
            <w:tcW w:w="10328" w:type="dxa"/>
            <w:gridSpan w:val="6"/>
            <w:tcBorders>
              <w:left w:val="single" w:sz="4" w:space="0" w:color="000000"/>
              <w:bottom w:val="single" w:sz="4" w:space="0" w:color="000000"/>
              <w:right w:val="single" w:sz="4" w:space="0" w:color="000000"/>
            </w:tcBorders>
          </w:tcPr>
          <w:p>
            <w:pPr>
              <w:pStyle w:val="Normal"/>
              <w:widowControl w:val="false"/>
              <w:jc w:val="center"/>
              <w:rPr>
                <w:sz w:val="24"/>
                <w:szCs w:val="24"/>
              </w:rPr>
            </w:pPr>
            <w:r>
              <w:rPr>
                <w:rFonts w:eastAsia="Times New Roman" w:cs="Times New Roman"/>
                <w:b/>
                <w:bCs/>
                <w:color w:val="000000"/>
                <w:sz w:val="24"/>
                <w:szCs w:val="24"/>
                <w:shd w:fill="auto" w:val="clear"/>
                <w:lang w:val="ru-RU" w:eastAsia="zh-CN" w:bidi="ar-SA"/>
              </w:rPr>
              <w:t>4. Объекты в области физической культуры и спорта</w:t>
            </w:r>
          </w:p>
        </w:tc>
      </w:tr>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11</w:t>
            </w:r>
          </w:p>
        </w:tc>
        <w:tc>
          <w:tcPr>
            <w:tcW w:w="21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rPr>
              <w:t>Крытый манеж на территории Костромского ипподрома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trike w:val="false"/>
                <w:dstrike w:val="false"/>
                <w:sz w:val="24"/>
                <w:szCs w:val="24"/>
                <w:shd w:fill="auto" w:val="clear"/>
              </w:rPr>
              <w:t>Российская Федерация, Костромская область, городской округ город Кострома, город Кострома проспект Мира, 159</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trike w:val="false"/>
                <w:dstrike w:val="false"/>
                <w:sz w:val="24"/>
                <w:szCs w:val="24"/>
                <w:shd w:fill="auto" w:val="clear"/>
              </w:rPr>
              <w:t>Строительство</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4"/>
                <w:szCs w:val="24"/>
              </w:rPr>
            </w:pPr>
            <w:r>
              <w:rPr>
                <w:strike w:val="false"/>
                <w:dstrike w:val="false"/>
                <w:sz w:val="24"/>
                <w:szCs w:val="24"/>
                <w:shd w:fill="auto" w:val="clear"/>
              </w:rPr>
              <w:t>2024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Не устанавливаются</w:t>
            </w:r>
          </w:p>
        </w:tc>
      </w:tr>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12</w:t>
            </w:r>
          </w:p>
        </w:tc>
        <w:tc>
          <w:tcPr>
            <w:tcW w:w="21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rPr>
              <w:t>Ледовая дорожка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trike w:val="false"/>
                <w:dstrike w:val="false"/>
                <w:sz w:val="24"/>
                <w:szCs w:val="24"/>
                <w:shd w:fill="auto" w:val="clear"/>
              </w:rPr>
              <w:t>Российская Федерация, Костромская область, городской округ город Кострома, город Кострома, Кинешемское шоссе, в районе дома 72</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trike w:val="false"/>
                <w:dstrike w:val="false"/>
                <w:sz w:val="24"/>
                <w:szCs w:val="24"/>
                <w:shd w:fill="auto" w:val="clear"/>
              </w:rPr>
              <w:t>Строительство</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4"/>
                <w:szCs w:val="24"/>
              </w:rPr>
            </w:pPr>
            <w:r>
              <w:rPr>
                <w:strike w:val="false"/>
                <w:dstrike w:val="false"/>
                <w:sz w:val="24"/>
                <w:szCs w:val="24"/>
                <w:shd w:fill="auto" w:val="clear"/>
              </w:rPr>
              <w:t>2024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Не устанавливаются</w:t>
            </w:r>
          </w:p>
        </w:tc>
      </w:tr>
      <w:tr>
        <w:trPr/>
        <w:tc>
          <w:tcPr>
            <w:tcW w:w="10328" w:type="dxa"/>
            <w:gridSpan w:val="6"/>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eastAsia="Times New Roman" w:cs="Times New Roman" w:ascii="Times New Roman" w:hAnsi="Times New Roman"/>
                <w:b/>
                <w:bCs/>
                <w:color w:val="000000"/>
                <w:sz w:val="24"/>
                <w:szCs w:val="24"/>
                <w:shd w:fill="auto" w:val="clear"/>
                <w:lang w:val="ru-RU" w:eastAsia="zh-CN" w:bidi="ar-SA"/>
              </w:rPr>
              <w:t>5. Объекты в области социальной защиты и социального обеспечения</w:t>
            </w:r>
          </w:p>
        </w:tc>
      </w:tr>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13</w:t>
            </w:r>
          </w:p>
        </w:tc>
        <w:tc>
          <w:tcPr>
            <w:tcW w:w="2170"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4"/>
                <w:szCs w:val="24"/>
              </w:rPr>
            </w:pPr>
            <w:r>
              <w:rPr>
                <w:sz w:val="24"/>
                <w:szCs w:val="24"/>
                <w:shd w:fill="auto" w:val="clear"/>
              </w:rPr>
              <w:t xml:space="preserve">Здание </w:t>
            </w:r>
            <w:r>
              <w:rPr>
                <w:rFonts w:eastAsia="Times New Roman" w:cs="Times New Roman"/>
                <w:color w:val="000000"/>
                <w:sz w:val="24"/>
                <w:szCs w:val="24"/>
                <w:shd w:fill="auto" w:val="clear"/>
                <w:lang w:val="ru-RU" w:eastAsia="zh-CN" w:bidi="ar-SA"/>
              </w:rPr>
              <w:t>областного государственного бюджетного</w:t>
            </w:r>
            <w:r>
              <w:rPr>
                <w:sz w:val="24"/>
                <w:szCs w:val="24"/>
                <w:shd w:fill="auto" w:val="clear"/>
              </w:rPr>
              <w:t xml:space="preserve"> учреждения «Центр социа</w:t>
            </w:r>
            <w:r>
              <w:rPr>
                <w:rFonts w:eastAsia="Times New Roman" w:cs="Times New Roman"/>
                <w:color w:val="000000"/>
                <w:sz w:val="24"/>
                <w:szCs w:val="24"/>
                <w:shd w:fill="auto" w:val="clear"/>
                <w:lang w:val="ru-RU" w:eastAsia="zh-CN" w:bidi="ar-SA"/>
              </w:rPr>
              <w:t>льного обслуживания по г. Костроме».</w:t>
            </w:r>
          </w:p>
          <w:p>
            <w:pPr>
              <w:pStyle w:val="Normal"/>
              <w:widowControl w:val="false"/>
              <w:jc w:val="left"/>
              <w:rPr>
                <w:sz w:val="24"/>
                <w:szCs w:val="24"/>
              </w:rPr>
            </w:pPr>
            <w:r>
              <w:rPr>
                <w:rFonts w:eastAsia="Times New Roman" w:cs="Times New Roman"/>
                <w:color w:val="000000"/>
                <w:sz w:val="24"/>
                <w:szCs w:val="24"/>
                <w:shd w:fill="auto" w:val="clear"/>
                <w:lang w:val="ru-RU" w:eastAsia="zh-CN" w:bidi="ar-SA"/>
              </w:rPr>
              <w:t>Мощность форм нестационарного обслуживания – от 1000 человек в год</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trike w:val="false"/>
                <w:dstrike w:val="false"/>
                <w:sz w:val="24"/>
                <w:szCs w:val="24"/>
                <w:shd w:fill="auto" w:val="clear"/>
              </w:rPr>
              <w:t>Российская Федерация, Костромская область, городской округ город Кострома, город Кострома, улица Рабочая 3-я, 33</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4"/>
                <w:szCs w:val="24"/>
              </w:rPr>
            </w:pPr>
            <w:r>
              <w:rPr>
                <w:sz w:val="24"/>
                <w:szCs w:val="24"/>
                <w:shd w:fill="auto" w:val="clear"/>
              </w:rPr>
              <w:t>Реконструкция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4"/>
                <w:szCs w:val="24"/>
              </w:rPr>
            </w:pPr>
            <w:r>
              <w:rPr>
                <w:strike w:val="false"/>
                <w:dstrike w:val="false"/>
                <w:sz w:val="24"/>
                <w:szCs w:val="24"/>
                <w:shd w:fill="auto" w:val="clear"/>
              </w:rPr>
              <w:t>до 2028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Не устанавливаются</w:t>
            </w:r>
          </w:p>
        </w:tc>
      </w:tr>
      <w:tr>
        <w:trPr/>
        <w:tc>
          <w:tcPr>
            <w:tcW w:w="10328" w:type="dxa"/>
            <w:gridSpan w:val="6"/>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eastAsia="Times New Roman" w:cs="Times New Roman" w:ascii="Times New Roman" w:hAnsi="Times New Roman"/>
                <w:b/>
                <w:bCs/>
                <w:color w:val="000000"/>
                <w:sz w:val="24"/>
                <w:szCs w:val="24"/>
                <w:shd w:fill="auto" w:val="clear"/>
                <w:lang w:val="ru-RU" w:eastAsia="zh-CN" w:bidi="ar-SA"/>
              </w:rPr>
              <w:t>6. Объекты в области среднего профессионального образования</w:t>
            </w:r>
          </w:p>
        </w:tc>
      </w:tr>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14</w:t>
            </w:r>
          </w:p>
        </w:tc>
        <w:tc>
          <w:tcPr>
            <w:tcW w:w="2170"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4"/>
                <w:szCs w:val="24"/>
              </w:rPr>
            </w:pPr>
            <w:r>
              <w:rPr>
                <w:rFonts w:eastAsia="Times New Roman" w:cs="Times New Roman"/>
                <w:color w:val="000000"/>
                <w:sz w:val="24"/>
                <w:szCs w:val="24"/>
                <w:shd w:fill="auto" w:val="clear"/>
                <w:lang w:val="ru-RU" w:eastAsia="zh-CN" w:bidi="ar-SA"/>
              </w:rPr>
              <w:t>Здание областного государственного бюджетного профессионального образовательного учреждения «Костромской автодорожный колледж»</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trike w:val="false"/>
                <w:dstrike w:val="false"/>
                <w:sz w:val="24"/>
                <w:szCs w:val="24"/>
                <w:shd w:fill="auto" w:val="clear"/>
              </w:rPr>
              <w:t>Российская Федерация, Костромская область, городской округ город Кострома, город Кострома,  улица Профсоюзная, 36</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trike w:val="false"/>
                <w:dstrike w:val="false"/>
                <w:sz w:val="24"/>
                <w:szCs w:val="24"/>
                <w:shd w:fill="auto" w:val="clear"/>
              </w:rPr>
              <w:t>Реконструкция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4"/>
                <w:szCs w:val="24"/>
              </w:rPr>
            </w:pPr>
            <w:r>
              <w:rPr>
                <w:strike w:val="false"/>
                <w:dstrike w:val="false"/>
                <w:sz w:val="24"/>
                <w:szCs w:val="24"/>
                <w:shd w:fill="auto" w:val="clear"/>
              </w:rPr>
              <w:t>до 2028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Не устанавливаются</w:t>
            </w:r>
          </w:p>
        </w:tc>
      </w:tr>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15</w:t>
            </w:r>
          </w:p>
        </w:tc>
        <w:tc>
          <w:tcPr>
            <w:tcW w:w="21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rPr>
              <w:t>Здание областного государственного бюджетного профессионального образовательного учреждения «Костромской автотранспортный колледж»</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trike w:val="false"/>
                <w:dstrike w:val="false"/>
                <w:sz w:val="24"/>
                <w:szCs w:val="24"/>
                <w:shd w:fill="auto" w:val="clear"/>
              </w:rPr>
              <w:t>Российская Федерация, Костромская область, городской округ город Кострома, город Кострома, улица Спасокукоцкого, 40</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trike w:val="false"/>
                <w:dstrike w:val="false"/>
                <w:sz w:val="24"/>
                <w:szCs w:val="24"/>
                <w:shd w:fill="auto" w:val="clear"/>
              </w:rPr>
              <w:t>Реконструкция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4"/>
                <w:szCs w:val="24"/>
              </w:rPr>
            </w:pPr>
            <w:r>
              <w:rPr>
                <w:strike w:val="false"/>
                <w:dstrike w:val="false"/>
                <w:sz w:val="24"/>
                <w:szCs w:val="24"/>
                <w:shd w:fill="auto" w:val="clear"/>
              </w:rPr>
              <w:t>до 2028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Не устанавливаются</w:t>
            </w:r>
          </w:p>
        </w:tc>
      </w:tr>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16</w:t>
            </w:r>
          </w:p>
        </w:tc>
        <w:tc>
          <w:tcPr>
            <w:tcW w:w="2170"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trike w:val="false"/>
                <w:dstrike w:val="false"/>
                <w:sz w:val="24"/>
                <w:szCs w:val="24"/>
                <w:shd w:fill="auto" w:val="clear"/>
              </w:rPr>
              <w:t>Здание областного государственного бюджетного профессионального образовательного учреждения «Костромской энергетический техникум имени Ф. В. Чижова»</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trike w:val="false"/>
                <w:dstrike w:val="false"/>
                <w:sz w:val="24"/>
                <w:szCs w:val="24"/>
                <w:shd w:fill="auto" w:val="clear"/>
              </w:rPr>
              <w:t>Российская Федерация, Костромская область, городской округ город Кострома, город Кострома, проспект Текстильщиков, 73</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trike w:val="false"/>
                <w:dstrike w:val="false"/>
                <w:sz w:val="24"/>
                <w:szCs w:val="24"/>
                <w:shd w:fill="auto" w:val="clear"/>
              </w:rPr>
              <w:t>Реконструкция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4"/>
                <w:szCs w:val="24"/>
              </w:rPr>
            </w:pPr>
            <w:r>
              <w:rPr>
                <w:strike w:val="false"/>
                <w:dstrike w:val="false"/>
                <w:sz w:val="24"/>
                <w:szCs w:val="24"/>
                <w:shd w:fill="auto" w:val="clear"/>
              </w:rPr>
              <w:t>до 2028</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Не устанавливаются</w:t>
            </w:r>
          </w:p>
        </w:tc>
      </w:tr>
      <w:tr>
        <w:trPr/>
        <w:tc>
          <w:tcPr>
            <w:tcW w:w="10328" w:type="dxa"/>
            <w:gridSpan w:val="6"/>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eastAsia="Times New Roman" w:cs="Times New Roman" w:ascii="Times New Roman" w:hAnsi="Times New Roman"/>
                <w:b/>
                <w:bCs/>
                <w:color w:val="000000"/>
                <w:sz w:val="24"/>
                <w:szCs w:val="24"/>
                <w:shd w:fill="auto" w:val="clear"/>
                <w:lang w:val="ru-RU" w:eastAsia="zh-CN" w:bidi="ar-SA"/>
              </w:rPr>
              <w:t>7. Объекты в области производства</w:t>
            </w:r>
          </w:p>
        </w:tc>
      </w:tr>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17</w:t>
            </w:r>
          </w:p>
        </w:tc>
        <w:tc>
          <w:tcPr>
            <w:tcW w:w="21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lang w:bidi="ru-RU"/>
              </w:rPr>
              <w:t>Объект анаэробного компостирования отходо</w:t>
            </w:r>
            <w:r>
              <w:rPr>
                <w:rFonts w:eastAsia="Times New Roman" w:cs="Times New Roman"/>
                <w:color w:val="000000"/>
                <w:sz w:val="24"/>
                <w:szCs w:val="24"/>
                <w:shd w:fill="auto" w:val="clear"/>
                <w:lang w:val="ru-RU" w:eastAsia="zh-CN" w:bidi="ru-RU"/>
              </w:rPr>
              <w:t>в</w:t>
            </w:r>
          </w:p>
          <w:p>
            <w:pPr>
              <w:pStyle w:val="Normal"/>
              <w:widowControl w:val="false"/>
              <w:jc w:val="both"/>
              <w:rPr>
                <w:sz w:val="24"/>
                <w:szCs w:val="24"/>
              </w:rPr>
            </w:pPr>
            <w:r>
              <w:rPr>
                <w:rFonts w:eastAsia="Times New Roman" w:cs="Times New Roman"/>
                <w:color w:val="000000"/>
                <w:sz w:val="24"/>
                <w:szCs w:val="24"/>
                <w:shd w:fill="auto" w:val="clear"/>
                <w:lang w:val="ru-RU" w:eastAsia="zh-CN" w:bidi="ru-RU"/>
              </w:rPr>
              <w:t>(225 тыс.тонн/год (из них ТКО 126)) *</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trike w:val="false"/>
                <w:dstrike w:val="false"/>
                <w:sz w:val="24"/>
                <w:szCs w:val="24"/>
                <w:shd w:fill="auto" w:val="clear"/>
              </w:rPr>
              <w:t>Российская Федерация, Костромская область, городской округ город Кострома, город Кострома</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trike w:val="false"/>
                <w:dstrike w:val="false"/>
                <w:sz w:val="24"/>
                <w:szCs w:val="24"/>
                <w:shd w:fill="auto" w:val="clear"/>
              </w:rPr>
              <w:t>Строительство</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4"/>
                <w:szCs w:val="24"/>
              </w:rPr>
            </w:pPr>
            <w:r>
              <w:rPr>
                <w:strike w:val="false"/>
                <w:dstrike w:val="false"/>
                <w:sz w:val="24"/>
                <w:szCs w:val="24"/>
                <w:shd w:fill="auto" w:val="clear"/>
              </w:rPr>
              <w:t>до 2025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Определяется проектом санитарно-защитной зоны объекта</w:t>
            </w:r>
          </w:p>
        </w:tc>
      </w:tr>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18</w:t>
            </w:r>
          </w:p>
        </w:tc>
        <w:tc>
          <w:tcPr>
            <w:tcW w:w="21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lang w:bidi="ru-RU"/>
              </w:rPr>
              <w:t>Объект по производству ПЭТ — флекс (1,2 тыс.тонн/год) *</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trike w:val="false"/>
                <w:dstrike w:val="false"/>
                <w:sz w:val="24"/>
                <w:szCs w:val="24"/>
                <w:shd w:fill="auto" w:val="clear"/>
              </w:rPr>
              <w:t>Российская Федерация,Костромская область, городской округ город Кострома, город Кострома</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trike w:val="false"/>
                <w:dstrike w:val="false"/>
                <w:sz w:val="24"/>
                <w:szCs w:val="24"/>
                <w:shd w:fill="auto" w:val="clear"/>
              </w:rPr>
              <w:t>Строительство</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4"/>
                <w:szCs w:val="24"/>
              </w:rPr>
            </w:pPr>
            <w:r>
              <w:rPr>
                <w:strike w:val="false"/>
                <w:dstrike w:val="false"/>
                <w:sz w:val="24"/>
                <w:szCs w:val="24"/>
                <w:shd w:fill="auto" w:val="clear"/>
              </w:rPr>
              <w:t>до 2025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Определяется проектом санитарно-защитной зоны объекта</w:t>
            </w:r>
          </w:p>
        </w:tc>
      </w:tr>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19</w:t>
            </w:r>
          </w:p>
        </w:tc>
        <w:tc>
          <w:tcPr>
            <w:tcW w:w="21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lang w:bidi="ru-RU"/>
              </w:rPr>
              <w:t>Объект по производству полимерных гранул (1,5 тыс.тонн/год)  *</w:t>
            </w:r>
          </w:p>
        </w:tc>
        <w:tc>
          <w:tcPr>
            <w:tcW w:w="2834" w:type="dxa"/>
            <w:tcBorders>
              <w:top w:val="single" w:sz="4" w:space="0" w:color="000000"/>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trike w:val="false"/>
                <w:dstrike w:val="false"/>
                <w:sz w:val="24"/>
                <w:szCs w:val="24"/>
                <w:shd w:fill="auto" w:val="clear"/>
              </w:rPr>
              <w:t>Российская Федерация, Костромская область, городской округ город Кострома</w:t>
            </w:r>
          </w:p>
        </w:tc>
        <w:tc>
          <w:tcPr>
            <w:tcW w:w="2127"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trike w:val="false"/>
                <w:dstrike w:val="false"/>
                <w:sz w:val="24"/>
                <w:szCs w:val="24"/>
                <w:shd w:fill="auto" w:val="clear"/>
              </w:rPr>
              <w:t>Строительство</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4"/>
                <w:szCs w:val="24"/>
              </w:rPr>
            </w:pPr>
            <w:r>
              <w:rPr>
                <w:strike w:val="false"/>
                <w:dstrike w:val="false"/>
                <w:sz w:val="24"/>
                <w:szCs w:val="24"/>
                <w:shd w:fill="auto" w:val="clear"/>
              </w:rPr>
              <w:t>до 2025</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Определяется проектом санитарно-защитной зоны объекта</w:t>
            </w:r>
          </w:p>
        </w:tc>
      </w:tr>
      <w:tr>
        <w:trPr/>
        <w:tc>
          <w:tcPr>
            <w:tcW w:w="505"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20</w:t>
            </w:r>
          </w:p>
        </w:tc>
        <w:tc>
          <w:tcPr>
            <w:tcW w:w="2170"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sz w:val="24"/>
                <w:szCs w:val="24"/>
                <w:shd w:fill="auto" w:val="clear"/>
                <w:lang w:bidi="ru-RU"/>
              </w:rPr>
              <w:t>Объект по производству полимер-песчаной продукции (1,6 тыс.тонн/год)  *</w:t>
            </w:r>
          </w:p>
        </w:tc>
        <w:tc>
          <w:tcPr>
            <w:tcW w:w="2834" w:type="dxa"/>
            <w:tcBorders>
              <w:left w:val="single" w:sz="4" w:space="0" w:color="000000"/>
              <w:bottom w:val="single" w:sz="4" w:space="0" w:color="000000"/>
              <w:right w:val="single" w:sz="4" w:space="0" w:color="000000"/>
            </w:tcBorders>
          </w:tcPr>
          <w:p>
            <w:pPr>
              <w:pStyle w:val="ConsPlusNormal"/>
              <w:widowControl w:val="false"/>
              <w:jc w:val="both"/>
              <w:rPr>
                <w:sz w:val="24"/>
                <w:szCs w:val="24"/>
              </w:rPr>
            </w:pPr>
            <w:r>
              <w:rPr>
                <w:rFonts w:cs="Times New Roman" w:ascii="Times New Roman" w:hAnsi="Times New Roman"/>
                <w:strike w:val="false"/>
                <w:dstrike w:val="false"/>
                <w:sz w:val="24"/>
                <w:szCs w:val="24"/>
                <w:shd w:fill="auto" w:val="clear"/>
              </w:rPr>
              <w:t>Российская Федерация, Костромская область, городской округ город Кострома, город Кострома</w:t>
            </w:r>
          </w:p>
        </w:tc>
        <w:tc>
          <w:tcPr>
            <w:tcW w:w="2127"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trike w:val="false"/>
                <w:dstrike w:val="false"/>
                <w:sz w:val="24"/>
                <w:szCs w:val="24"/>
                <w:shd w:fill="auto" w:val="clear"/>
              </w:rPr>
              <w:t>Строительство</w:t>
            </w:r>
          </w:p>
        </w:tc>
        <w:tc>
          <w:tcPr>
            <w:tcW w:w="1417" w:type="dxa"/>
            <w:tcBorders>
              <w:left w:val="single" w:sz="4" w:space="0" w:color="000000"/>
              <w:bottom w:val="single" w:sz="4" w:space="0" w:color="000000"/>
              <w:right w:val="single" w:sz="4" w:space="0" w:color="000000"/>
            </w:tcBorders>
          </w:tcPr>
          <w:p>
            <w:pPr>
              <w:pStyle w:val="Normal"/>
              <w:widowControl w:val="false"/>
              <w:jc w:val="left"/>
              <w:rPr>
                <w:sz w:val="24"/>
                <w:szCs w:val="24"/>
              </w:rPr>
            </w:pPr>
            <w:r>
              <w:rPr>
                <w:strike w:val="false"/>
                <w:dstrike w:val="false"/>
                <w:sz w:val="24"/>
                <w:szCs w:val="24"/>
                <w:shd w:fill="auto" w:val="clear"/>
              </w:rPr>
              <w:t>до 2025</w:t>
            </w:r>
          </w:p>
        </w:tc>
        <w:tc>
          <w:tcPr>
            <w:tcW w:w="1275" w:type="dxa"/>
            <w:tcBorders>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Определяется проектом санитарно-защитной зоны объекта</w:t>
            </w:r>
          </w:p>
        </w:tc>
      </w:tr>
      <w:tr>
        <w:trPr/>
        <w:tc>
          <w:tcPr>
            <w:tcW w:w="10328" w:type="dxa"/>
            <w:gridSpan w:val="6"/>
            <w:tcBorders>
              <w:left w:val="single" w:sz="4" w:space="0" w:color="000000"/>
              <w:bottom w:val="single" w:sz="4" w:space="0" w:color="000000"/>
              <w:right w:val="single" w:sz="4" w:space="0" w:color="000000"/>
            </w:tcBorders>
          </w:tcPr>
          <w:p>
            <w:pPr>
              <w:pStyle w:val="Normal"/>
              <w:widowControl w:val="false"/>
              <w:spacing w:before="0" w:after="120"/>
              <w:jc w:val="center"/>
              <w:rPr>
                <w:sz w:val="24"/>
                <w:szCs w:val="24"/>
              </w:rPr>
            </w:pPr>
            <w:r>
              <w:rPr>
                <w:rFonts w:eastAsia="Times New Roman" w:cs="Times New Roman"/>
                <w:b/>
                <w:bCs/>
                <w:color w:val="000000"/>
                <w:sz w:val="24"/>
                <w:szCs w:val="24"/>
                <w:shd w:fill="auto" w:val="clear"/>
                <w:lang w:val="ru-RU" w:eastAsia="zh-CN" w:bidi="ar-SA"/>
              </w:rPr>
              <w:t>8. Объекты в области водоснабжения, реализуемые в рамках мероприятий региональной комплексной программы «Строительство объектов по действующим федеральным проектам на 2022 – 2024 годы  и прогноз на 2025 2026 годы»</w:t>
            </w:r>
          </w:p>
        </w:tc>
      </w:tr>
      <w:tr>
        <w:trPr/>
        <w:tc>
          <w:tcPr>
            <w:tcW w:w="10328" w:type="dxa"/>
            <w:gridSpan w:val="6"/>
            <w:tcBorders>
              <w:left w:val="single" w:sz="4" w:space="0" w:color="000000"/>
              <w:bottom w:val="single" w:sz="4" w:space="0" w:color="000000"/>
              <w:right w:val="single" w:sz="4" w:space="0" w:color="000000"/>
            </w:tcBorders>
          </w:tcPr>
          <w:p>
            <w:pPr>
              <w:pStyle w:val="Normal"/>
              <w:widowControl w:val="false"/>
              <w:jc w:val="center"/>
              <w:rPr>
                <w:sz w:val="24"/>
                <w:szCs w:val="24"/>
              </w:rPr>
            </w:pPr>
            <w:r>
              <w:rPr>
                <w:rFonts w:eastAsia="Times New Roman" w:cs="Times New Roman"/>
                <w:b/>
                <w:bCs/>
                <w:color w:val="000000"/>
                <w:sz w:val="24"/>
                <w:szCs w:val="24"/>
                <w:shd w:fill="auto" w:val="clear"/>
                <w:lang w:val="ru-RU" w:eastAsia="zh-CN" w:bidi="ar-SA"/>
              </w:rPr>
              <w:t>8.1. Федеральный проект «Чистая вода»</w:t>
            </w:r>
          </w:p>
          <w:p>
            <w:pPr>
              <w:pStyle w:val="Normal"/>
              <w:widowControl w:val="false"/>
              <w:jc w:val="center"/>
              <w:rPr>
                <w:sz w:val="24"/>
                <w:szCs w:val="24"/>
              </w:rPr>
            </w:pPr>
            <w:r>
              <w:rPr>
                <w:rFonts w:eastAsia="Times New Roman" w:cs="Times New Roman"/>
                <w:b/>
                <w:bCs/>
                <w:color w:val="000000"/>
                <w:sz w:val="24"/>
                <w:szCs w:val="24"/>
                <w:shd w:fill="auto" w:val="clear"/>
                <w:lang w:val="ru-RU" w:eastAsia="zh-CN" w:bidi="ar-SA"/>
              </w:rPr>
              <w:t>Завершение строительства и реконструкции (модернизации) объектов питьевого водоснабжения и водоподготовки, предусмотренных региональными программами</w:t>
            </w:r>
          </w:p>
        </w:tc>
      </w:tr>
      <w:tr>
        <w:trPr/>
        <w:tc>
          <w:tcPr>
            <w:tcW w:w="505"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21</w:t>
            </w:r>
          </w:p>
        </w:tc>
        <w:tc>
          <w:tcPr>
            <w:tcW w:w="2170"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color w:val="000000"/>
                <w:sz w:val="24"/>
                <w:szCs w:val="24"/>
                <w:shd w:fill="auto" w:val="clear"/>
                <w:lang w:val="ru-RU" w:eastAsia="zh-CN" w:bidi="ar-SA"/>
              </w:rPr>
              <w:t>Резервуар чистой воды на 10 тыс. куб. м на территории станции 3-го подъема по ул. Петра Щербины, 16.</w:t>
            </w:r>
          </w:p>
          <w:p>
            <w:pPr>
              <w:pStyle w:val="Normal"/>
              <w:widowControl w:val="false"/>
              <w:jc w:val="both"/>
              <w:rPr>
                <w:sz w:val="24"/>
                <w:szCs w:val="24"/>
              </w:rPr>
            </w:pPr>
            <w:r>
              <w:rPr>
                <w:rFonts w:eastAsia="Times New Roman" w:cs="Times New Roman"/>
                <w:color w:val="000000"/>
                <w:sz w:val="24"/>
                <w:szCs w:val="24"/>
                <w:shd w:fill="auto" w:val="clear"/>
                <w:lang w:val="ru-RU" w:eastAsia="zh-CN" w:bidi="ar-SA"/>
              </w:rPr>
              <w:t xml:space="preserve">Объект питьевого водоснабжения мощностью </w:t>
              <w:br/>
              <w:t>10 000 куб. м*</w:t>
            </w:r>
          </w:p>
        </w:tc>
        <w:tc>
          <w:tcPr>
            <w:tcW w:w="2834"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 xml:space="preserve">Российская Федерация, Костромская область, городской округ город Кострома, город Кострома, </w:t>
            </w:r>
            <w:r>
              <w:rPr>
                <w:rFonts w:eastAsia="Times New Roman" w:cs="Times New Roman"/>
                <w:color w:val="000000"/>
                <w:sz w:val="24"/>
                <w:szCs w:val="24"/>
                <w:shd w:fill="auto" w:val="clear"/>
                <w:lang w:val="ru-RU" w:eastAsia="zh-CN" w:bidi="ar-SA"/>
              </w:rPr>
              <w:t>улица Петра Щербины, 16</w:t>
            </w:r>
          </w:p>
        </w:tc>
        <w:tc>
          <w:tcPr>
            <w:tcW w:w="2127"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Строительство</w:t>
            </w:r>
          </w:p>
        </w:tc>
        <w:tc>
          <w:tcPr>
            <w:tcW w:w="1417" w:type="dxa"/>
            <w:tcBorders>
              <w:left w:val="single" w:sz="4" w:space="0" w:color="000000"/>
              <w:bottom w:val="single" w:sz="4" w:space="0" w:color="000000"/>
              <w:right w:val="single" w:sz="4" w:space="0" w:color="000000"/>
            </w:tcBorders>
          </w:tcPr>
          <w:p>
            <w:pPr>
              <w:pStyle w:val="Normal"/>
              <w:widowControl w:val="false"/>
              <w:jc w:val="left"/>
              <w:rPr>
                <w:sz w:val="24"/>
                <w:szCs w:val="24"/>
              </w:rPr>
            </w:pPr>
            <w:r>
              <w:rPr>
                <w:rFonts w:eastAsia="Times New Roman" w:cs="Times New Roman"/>
                <w:strike w:val="false"/>
                <w:dstrike w:val="false"/>
                <w:color w:val="000000"/>
                <w:sz w:val="24"/>
                <w:szCs w:val="24"/>
                <w:shd w:fill="auto" w:val="clear"/>
                <w:lang w:val="ru-RU" w:eastAsia="zh-CN" w:bidi="ar-SA"/>
              </w:rPr>
              <w:t>2022-2024</w:t>
            </w:r>
          </w:p>
        </w:tc>
        <w:tc>
          <w:tcPr>
            <w:tcW w:w="1275" w:type="dxa"/>
            <w:tcBorders>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Определяется проектом санитарно-защитной зоны объекта.</w:t>
            </w:r>
          </w:p>
        </w:tc>
      </w:tr>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22</w:t>
            </w:r>
          </w:p>
        </w:tc>
        <w:tc>
          <w:tcPr>
            <w:tcW w:w="21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color w:val="000000"/>
                <w:sz w:val="24"/>
                <w:szCs w:val="24"/>
                <w:shd w:fill="auto" w:val="clear"/>
                <w:lang w:val="ru-RU" w:eastAsia="zh-CN" w:bidi="ar-SA"/>
              </w:rPr>
              <w:t>Система водоснабжения в поселке Караваево Караваевского сельского поселения Костромского муниципального района с переподключе-нием к системе водоснабжения город Кострома.</w:t>
            </w:r>
          </w:p>
          <w:p>
            <w:pPr>
              <w:pStyle w:val="Normal"/>
              <w:widowControl w:val="false"/>
              <w:jc w:val="both"/>
              <w:rPr>
                <w:sz w:val="24"/>
                <w:szCs w:val="24"/>
              </w:rPr>
            </w:pPr>
            <w:r>
              <w:rPr>
                <w:rFonts w:eastAsia="Times New Roman" w:cs="Times New Roman"/>
                <w:color w:val="000000"/>
                <w:sz w:val="24"/>
                <w:szCs w:val="24"/>
                <w:shd w:fill="auto" w:val="clear"/>
                <w:lang w:val="ru-RU" w:eastAsia="zh-CN" w:bidi="ar-SA"/>
              </w:rPr>
              <w:t>Объект питьевого водоснабжения*</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Российская Федерация, Костромская область, городской округ город Кострома, город Кострома</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color w:val="000000"/>
                <w:sz w:val="24"/>
                <w:szCs w:val="24"/>
                <w:shd w:fill="auto" w:val="clear"/>
                <w:lang w:val="ru-RU" w:eastAsia="zh-CN" w:bidi="ar-SA"/>
              </w:rPr>
              <w:t>Реконструкция</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4"/>
                <w:szCs w:val="24"/>
              </w:rPr>
            </w:pPr>
            <w:r>
              <w:rPr>
                <w:rFonts w:eastAsia="Times New Roman" w:cs="Times New Roman"/>
                <w:strike w:val="false"/>
                <w:dstrike w:val="false"/>
                <w:color w:val="000000"/>
                <w:sz w:val="24"/>
                <w:szCs w:val="24"/>
                <w:shd w:fill="auto" w:val="clear"/>
                <w:lang w:val="ru-RU" w:eastAsia="zh-CN" w:bidi="ar-SA"/>
              </w:rPr>
              <w:t>2024</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Определяется проектом санитарно-защитной зоны объекта.</w:t>
            </w:r>
          </w:p>
        </w:tc>
      </w:tr>
      <w:tr>
        <w:trPr/>
        <w:tc>
          <w:tcPr>
            <w:tcW w:w="10328"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rFonts w:eastAsia="Times New Roman" w:cs="Times New Roman"/>
                <w:b/>
                <w:bCs/>
                <w:color w:val="000000"/>
                <w:sz w:val="24"/>
                <w:szCs w:val="24"/>
                <w:shd w:fill="auto" w:val="clear"/>
                <w:lang w:val="ru-RU" w:eastAsia="zh-CN" w:bidi="ar-SA"/>
              </w:rPr>
              <w:t>8.2. Федеральный проект «Жилье»</w:t>
            </w:r>
          </w:p>
          <w:p>
            <w:pPr>
              <w:pStyle w:val="Normal"/>
              <w:widowControl w:val="false"/>
              <w:jc w:val="center"/>
              <w:rPr>
                <w:sz w:val="24"/>
                <w:szCs w:val="24"/>
              </w:rPr>
            </w:pPr>
            <w:r>
              <w:rPr>
                <w:rFonts w:eastAsia="Times New Roman" w:cs="Times New Roman"/>
                <w:b/>
                <w:bCs/>
                <w:color w:val="000000"/>
                <w:sz w:val="24"/>
                <w:szCs w:val="24"/>
                <w:shd w:fill="auto" w:val="clear"/>
                <w:lang w:val="ru-RU" w:eastAsia="zh-CN" w:bidi="ar-SA"/>
              </w:rPr>
              <w:t>Обеспечение ввода жилья в рамках реализации мероприятий по стимулированию программ развития жилищного строительства Костромской области</w:t>
            </w:r>
          </w:p>
        </w:tc>
      </w:tr>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23</w:t>
            </w:r>
          </w:p>
        </w:tc>
        <w:tc>
          <w:tcPr>
            <w:tcW w:w="21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Сеть водоснабжения протяженностью 6,7 км*</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Российская Федерация, Костромская область, городской округ город Кострома, город Кострома, в районе поселка Рыбное</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Строительство</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4"/>
                <w:szCs w:val="24"/>
              </w:rPr>
            </w:pPr>
            <w:r>
              <w:rPr>
                <w:rFonts w:eastAsia="Times New Roman" w:cs="Times New Roman"/>
                <w:strike w:val="false"/>
                <w:dstrike w:val="false"/>
                <w:color w:val="000000"/>
                <w:sz w:val="24"/>
                <w:szCs w:val="24"/>
                <w:shd w:fill="auto" w:val="clear"/>
                <w:lang w:val="ru-RU" w:eastAsia="zh-CN" w:bidi="ar-SA"/>
              </w:rPr>
              <w:t>2025-2026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Определяется проектом санитарно-защитной зоны объекта.</w:t>
            </w:r>
          </w:p>
        </w:tc>
      </w:tr>
      <w:tr>
        <w:trPr/>
        <w:tc>
          <w:tcPr>
            <w:tcW w:w="505" w:type="dxa"/>
            <w:tcBorders>
              <w:top w:val="single" w:sz="4" w:space="0" w:color="000000"/>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24</w:t>
            </w:r>
          </w:p>
        </w:tc>
        <w:tc>
          <w:tcPr>
            <w:tcW w:w="217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Сеть водоснабжения и водоотведения  протяженностью 2,71 км*</w:t>
            </w:r>
          </w:p>
        </w:tc>
        <w:tc>
          <w:tcPr>
            <w:tcW w:w="2834"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Российская Федерация, Костромская область, городской округ город Кострома, город Кострома, микрорайон Паново</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Строительство</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sz w:val="24"/>
                <w:szCs w:val="24"/>
              </w:rPr>
            </w:pPr>
            <w:r>
              <w:rPr>
                <w:rFonts w:eastAsia="Times New Roman" w:cs="Times New Roman"/>
                <w:strike w:val="false"/>
                <w:dstrike w:val="false"/>
                <w:color w:val="000000"/>
                <w:sz w:val="24"/>
                <w:szCs w:val="24"/>
                <w:shd w:fill="auto" w:val="clear"/>
                <w:lang w:val="ru-RU" w:eastAsia="zh-CN" w:bidi="ar-SA"/>
              </w:rPr>
              <w:t>2025-2026</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Определяется проектом санитарно-защитной зоны объекта.</w:t>
            </w:r>
          </w:p>
        </w:tc>
      </w:tr>
      <w:tr>
        <w:trPr/>
        <w:tc>
          <w:tcPr>
            <w:tcW w:w="10328"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jc w:val="center"/>
              <w:rPr>
                <w:sz w:val="24"/>
                <w:szCs w:val="24"/>
              </w:rPr>
            </w:pPr>
            <w:r>
              <w:rPr>
                <w:rFonts w:eastAsia="Times New Roman" w:cs="Times New Roman"/>
                <w:b/>
                <w:bCs/>
                <w:color w:val="000000"/>
                <w:sz w:val="24"/>
                <w:szCs w:val="24"/>
                <w:shd w:fill="auto" w:val="clear"/>
                <w:lang w:val="ru-RU" w:eastAsia="zh-CN" w:bidi="ar-SA"/>
              </w:rPr>
              <w:t>9. Объекты в области водоотведения, реализуемые в рамках мероприятий региональной комплексной программы «Строительство объектов по действующим федеральным проектам на 2022 – 2024 годы  и прогноз на 2025-2026 годы»</w:t>
            </w:r>
          </w:p>
        </w:tc>
      </w:tr>
      <w:tr>
        <w:trPr>
          <w:trHeight w:val="980" w:hRule="atLeast"/>
        </w:trPr>
        <w:tc>
          <w:tcPr>
            <w:tcW w:w="10328"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rFonts w:eastAsia="Times New Roman" w:cs="Times New Roman"/>
                <w:b/>
                <w:bCs/>
                <w:color w:val="000000"/>
                <w:sz w:val="24"/>
                <w:szCs w:val="24"/>
                <w:shd w:fill="auto" w:val="clear"/>
                <w:lang w:val="ru-RU" w:eastAsia="zh-CN" w:bidi="ar-SA"/>
              </w:rPr>
              <w:t>9.1. Национальный проект «Экология»</w:t>
            </w:r>
          </w:p>
          <w:p>
            <w:pPr>
              <w:pStyle w:val="Normal"/>
              <w:widowControl w:val="false"/>
              <w:jc w:val="center"/>
              <w:rPr>
                <w:sz w:val="24"/>
                <w:szCs w:val="24"/>
              </w:rPr>
            </w:pPr>
            <w:r>
              <w:rPr>
                <w:rFonts w:eastAsia="Times New Roman" w:cs="Times New Roman"/>
                <w:b/>
                <w:bCs/>
                <w:color w:val="000000"/>
                <w:sz w:val="24"/>
                <w:szCs w:val="24"/>
                <w:shd w:fill="auto" w:val="clear"/>
                <w:lang w:val="ru-RU" w:eastAsia="zh-CN" w:bidi="ar-SA"/>
              </w:rPr>
              <w:t>Федеральный проект «Оздоровление Волги»</w:t>
            </w:r>
          </w:p>
          <w:p>
            <w:pPr>
              <w:pStyle w:val="Normal"/>
              <w:widowControl w:val="false"/>
              <w:jc w:val="center"/>
              <w:rPr>
                <w:sz w:val="24"/>
                <w:szCs w:val="24"/>
              </w:rPr>
            </w:pPr>
            <w:r>
              <w:rPr>
                <w:rFonts w:eastAsia="Times New Roman" w:cs="Times New Roman"/>
                <w:b/>
                <w:bCs/>
                <w:color w:val="000000"/>
                <w:sz w:val="24"/>
                <w:szCs w:val="24"/>
                <w:shd w:fill="auto" w:val="clear"/>
                <w:lang w:val="ru-RU" w:eastAsia="zh-CN" w:bidi="ar-SA"/>
              </w:rPr>
              <w:t>Обеспечение сокращения отведения в реку Волгу загрязненных сточных вод</w:t>
            </w:r>
          </w:p>
        </w:tc>
      </w:tr>
      <w:tr>
        <w:trPr/>
        <w:tc>
          <w:tcPr>
            <w:tcW w:w="505"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25</w:t>
            </w:r>
          </w:p>
        </w:tc>
        <w:tc>
          <w:tcPr>
            <w:tcW w:w="2170"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Коркинские очистные сооружения канализации в городе Костроме с изменением схемы подачи сточных вод.</w:t>
            </w:r>
          </w:p>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Сокращение объема загрязненных сточных вод, отводимых в реку Волгу, на 31,9 млн. куб. м в год *</w:t>
            </w:r>
          </w:p>
        </w:tc>
        <w:tc>
          <w:tcPr>
            <w:tcW w:w="2834"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Российская Федерация, Костромская область, городской округ город Кострома</w:t>
            </w:r>
          </w:p>
        </w:tc>
        <w:tc>
          <w:tcPr>
            <w:tcW w:w="2127"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Реконструкция</w:t>
            </w:r>
          </w:p>
        </w:tc>
        <w:tc>
          <w:tcPr>
            <w:tcW w:w="1417" w:type="dxa"/>
            <w:tcBorders>
              <w:left w:val="single" w:sz="4" w:space="0" w:color="000000"/>
              <w:bottom w:val="single" w:sz="4" w:space="0" w:color="000000"/>
              <w:right w:val="single" w:sz="4" w:space="0" w:color="000000"/>
            </w:tcBorders>
          </w:tcPr>
          <w:p>
            <w:pPr>
              <w:pStyle w:val="Normal"/>
              <w:widowControl w:val="false"/>
              <w:jc w:val="left"/>
              <w:rPr>
                <w:sz w:val="24"/>
                <w:szCs w:val="24"/>
              </w:rPr>
            </w:pPr>
            <w:r>
              <w:rPr>
                <w:rFonts w:eastAsia="Times New Roman" w:cs="Times New Roman"/>
                <w:strike w:val="false"/>
                <w:dstrike w:val="false"/>
                <w:color w:val="000000"/>
                <w:sz w:val="24"/>
                <w:szCs w:val="24"/>
                <w:shd w:fill="auto" w:val="clear"/>
                <w:lang w:val="ru-RU" w:eastAsia="zh-CN" w:bidi="ar-SA"/>
              </w:rPr>
              <w:t>2025-2026</w:t>
            </w:r>
          </w:p>
        </w:tc>
        <w:tc>
          <w:tcPr>
            <w:tcW w:w="1275" w:type="dxa"/>
            <w:tcBorders>
              <w:left w:val="single" w:sz="4" w:space="0" w:color="000000"/>
              <w:bottom w:val="single" w:sz="4" w:space="0" w:color="000000"/>
              <w:right w:val="single" w:sz="4" w:space="0" w:color="000000"/>
            </w:tcBorders>
          </w:tcPr>
          <w:p>
            <w:pPr>
              <w:pStyle w:val="Normal"/>
              <w:widowControl w:val="false"/>
              <w:jc w:val="center"/>
              <w:rPr>
                <w:sz w:val="24"/>
                <w:szCs w:val="24"/>
              </w:rPr>
            </w:pPr>
            <w:r>
              <w:rPr>
                <w:rFonts w:eastAsia="Times New Roman" w:cs="Times New Roman"/>
                <w:strike w:val="false"/>
                <w:dstrike w:val="false"/>
                <w:color w:val="000000"/>
                <w:sz w:val="24"/>
                <w:szCs w:val="24"/>
                <w:shd w:fill="auto" w:val="clear"/>
                <w:lang w:val="ru-RU" w:eastAsia="zh-CN" w:bidi="ar-SA"/>
              </w:rPr>
              <w:t>Определяется проектом санитарно-защитной зоны объекта.</w:t>
            </w:r>
          </w:p>
        </w:tc>
      </w:tr>
      <w:tr>
        <w:trPr/>
        <w:tc>
          <w:tcPr>
            <w:tcW w:w="505"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26</w:t>
            </w:r>
          </w:p>
        </w:tc>
        <w:tc>
          <w:tcPr>
            <w:tcW w:w="2170"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Очистные сооружения с выпуском по улице 1 Мая, в городе Костроме.</w:t>
            </w:r>
          </w:p>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Снижение сброса неочищенных сточных вод в р. Волгу – 0,009 куб. км в год*</w:t>
            </w:r>
          </w:p>
        </w:tc>
        <w:tc>
          <w:tcPr>
            <w:tcW w:w="2834"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Российская Федерация, Костромская область, городской округ город Кострома, город Кострома</w:t>
            </w:r>
          </w:p>
        </w:tc>
        <w:tc>
          <w:tcPr>
            <w:tcW w:w="2127"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Строительство</w:t>
            </w:r>
          </w:p>
        </w:tc>
        <w:tc>
          <w:tcPr>
            <w:tcW w:w="1417" w:type="dxa"/>
            <w:tcBorders>
              <w:left w:val="single" w:sz="4" w:space="0" w:color="000000"/>
              <w:bottom w:val="single" w:sz="4" w:space="0" w:color="000000"/>
              <w:right w:val="single" w:sz="4" w:space="0" w:color="000000"/>
            </w:tcBorders>
          </w:tcPr>
          <w:p>
            <w:pPr>
              <w:pStyle w:val="Normal"/>
              <w:widowControl w:val="false"/>
              <w:jc w:val="left"/>
              <w:rPr>
                <w:sz w:val="24"/>
                <w:szCs w:val="24"/>
              </w:rPr>
            </w:pPr>
            <w:r>
              <w:rPr>
                <w:rFonts w:eastAsia="Times New Roman" w:cs="Times New Roman"/>
                <w:strike w:val="false"/>
                <w:dstrike w:val="false"/>
                <w:color w:val="000000"/>
                <w:sz w:val="24"/>
                <w:szCs w:val="24"/>
                <w:shd w:fill="auto" w:val="clear"/>
                <w:lang w:val="ru-RU" w:eastAsia="zh-CN" w:bidi="ar-SA"/>
              </w:rPr>
              <w:t>2025-2026</w:t>
            </w:r>
          </w:p>
        </w:tc>
        <w:tc>
          <w:tcPr>
            <w:tcW w:w="1275" w:type="dxa"/>
            <w:tcBorders>
              <w:left w:val="single" w:sz="4" w:space="0" w:color="000000"/>
              <w:bottom w:val="single" w:sz="4" w:space="0" w:color="000000"/>
              <w:right w:val="single" w:sz="4" w:space="0" w:color="000000"/>
            </w:tcBorders>
          </w:tcPr>
          <w:p>
            <w:pPr>
              <w:pStyle w:val="Normal"/>
              <w:widowControl w:val="false"/>
              <w:jc w:val="center"/>
              <w:rPr>
                <w:sz w:val="24"/>
                <w:szCs w:val="24"/>
              </w:rPr>
            </w:pPr>
            <w:r>
              <w:rPr>
                <w:rFonts w:eastAsia="Times New Roman" w:cs="Times New Roman"/>
                <w:strike w:val="false"/>
                <w:dstrike w:val="false"/>
                <w:color w:val="000000"/>
                <w:sz w:val="24"/>
                <w:szCs w:val="24"/>
                <w:shd w:fill="auto" w:val="clear"/>
                <w:lang w:val="ru-RU" w:eastAsia="zh-CN" w:bidi="ar-SA"/>
              </w:rPr>
              <w:t>Определяется проектом санитарно-защитной зоны объекта.</w:t>
            </w:r>
          </w:p>
        </w:tc>
      </w:tr>
      <w:tr>
        <w:trPr/>
        <w:tc>
          <w:tcPr>
            <w:tcW w:w="505"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27</w:t>
            </w:r>
          </w:p>
        </w:tc>
        <w:tc>
          <w:tcPr>
            <w:tcW w:w="2170"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 xml:space="preserve">Локальные очистные сооружения на коллекторе по проезду Пантусовском </w:t>
              <w:br/>
              <w:t>1-му (в районе улицы Магистральной).</w:t>
            </w:r>
          </w:p>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Снижение сброса неочищенных сточных вод в реку Волгу – 0,009 куб. км в год*</w:t>
            </w:r>
          </w:p>
        </w:tc>
        <w:tc>
          <w:tcPr>
            <w:tcW w:w="2834"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Российская Федерация, Костромская область, городской округ город Кострома, город Кострома</w:t>
            </w:r>
          </w:p>
        </w:tc>
        <w:tc>
          <w:tcPr>
            <w:tcW w:w="2127"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Строительство</w:t>
            </w:r>
          </w:p>
        </w:tc>
        <w:tc>
          <w:tcPr>
            <w:tcW w:w="1417" w:type="dxa"/>
            <w:tcBorders>
              <w:left w:val="single" w:sz="4" w:space="0" w:color="000000"/>
              <w:bottom w:val="single" w:sz="4" w:space="0" w:color="000000"/>
              <w:right w:val="single" w:sz="4" w:space="0" w:color="000000"/>
            </w:tcBorders>
          </w:tcPr>
          <w:p>
            <w:pPr>
              <w:pStyle w:val="Normal"/>
              <w:widowControl w:val="false"/>
              <w:jc w:val="left"/>
              <w:rPr>
                <w:sz w:val="24"/>
                <w:szCs w:val="24"/>
              </w:rPr>
            </w:pPr>
            <w:r>
              <w:rPr>
                <w:rFonts w:eastAsia="Times New Roman" w:cs="Times New Roman"/>
                <w:strike w:val="false"/>
                <w:dstrike w:val="false"/>
                <w:color w:val="000000"/>
                <w:sz w:val="24"/>
                <w:szCs w:val="24"/>
                <w:shd w:fill="auto" w:val="clear"/>
                <w:lang w:val="ru-RU" w:eastAsia="zh-CN" w:bidi="ar-SA"/>
              </w:rPr>
              <w:t>2025-2026</w:t>
            </w:r>
          </w:p>
        </w:tc>
        <w:tc>
          <w:tcPr>
            <w:tcW w:w="1275" w:type="dxa"/>
            <w:tcBorders>
              <w:left w:val="single" w:sz="4" w:space="0" w:color="000000"/>
              <w:bottom w:val="single" w:sz="4" w:space="0" w:color="000000"/>
              <w:right w:val="single" w:sz="4" w:space="0" w:color="000000"/>
            </w:tcBorders>
          </w:tcPr>
          <w:p>
            <w:pPr>
              <w:pStyle w:val="Normal"/>
              <w:widowControl w:val="false"/>
              <w:jc w:val="center"/>
              <w:rPr>
                <w:sz w:val="24"/>
                <w:szCs w:val="24"/>
              </w:rPr>
            </w:pPr>
            <w:r>
              <w:rPr>
                <w:rFonts w:eastAsia="Times New Roman" w:cs="Times New Roman"/>
                <w:strike w:val="false"/>
                <w:dstrike w:val="false"/>
                <w:color w:val="000000"/>
                <w:sz w:val="24"/>
                <w:szCs w:val="24"/>
                <w:shd w:fill="auto" w:val="clear"/>
                <w:lang w:val="ru-RU" w:eastAsia="zh-CN" w:bidi="ar-SA"/>
              </w:rPr>
              <w:t>Определяется проектом санитарно-защитной зоны объекта.</w:t>
            </w:r>
          </w:p>
        </w:tc>
      </w:tr>
      <w:tr>
        <w:trPr/>
        <w:tc>
          <w:tcPr>
            <w:tcW w:w="10328" w:type="dxa"/>
            <w:gridSpan w:val="6"/>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eastAsia="Times New Roman" w:cs="Times New Roman" w:ascii="Times New Roman" w:hAnsi="Times New Roman"/>
                <w:b/>
                <w:bCs/>
                <w:color w:val="000000"/>
                <w:sz w:val="24"/>
                <w:szCs w:val="24"/>
                <w:shd w:fill="auto" w:val="clear"/>
                <w:lang w:val="ru-RU" w:eastAsia="zh-CN" w:bidi="ar-SA"/>
              </w:rPr>
              <w:t>9.2. Федеральный проект «Жилье»</w:t>
            </w:r>
          </w:p>
          <w:p>
            <w:pPr>
              <w:pStyle w:val="ConsPlusNormal"/>
              <w:widowControl w:val="false"/>
              <w:tabs>
                <w:tab w:val="clear" w:pos="708"/>
                <w:tab w:val="left" w:pos="5745" w:leader="none"/>
              </w:tabs>
              <w:jc w:val="center"/>
              <w:rPr>
                <w:sz w:val="24"/>
                <w:szCs w:val="24"/>
              </w:rPr>
            </w:pPr>
            <w:r>
              <w:rPr>
                <w:rFonts w:eastAsia="Times New Roman" w:cs="Times New Roman" w:ascii="Times New Roman" w:hAnsi="Times New Roman"/>
                <w:b/>
                <w:bCs/>
                <w:color w:val="000000"/>
                <w:sz w:val="24"/>
                <w:szCs w:val="24"/>
                <w:shd w:fill="auto" w:val="clear"/>
                <w:lang w:val="ru-RU" w:eastAsia="zh-CN" w:bidi="ar-SA"/>
              </w:rPr>
              <w:t>Обеспечение ввода жилья в рамках реализации мероприятий по стимулированию программ развития жилищного строительства Костромской области</w:t>
            </w:r>
          </w:p>
        </w:tc>
      </w:tr>
      <w:tr>
        <w:trPr/>
        <w:tc>
          <w:tcPr>
            <w:tcW w:w="505" w:type="dxa"/>
            <w:tcBorders>
              <w:left w:val="single" w:sz="4" w:space="0" w:color="000000"/>
              <w:bottom w:val="single" w:sz="4" w:space="0" w:color="000000"/>
              <w:right w:val="single" w:sz="4" w:space="0" w:color="000000"/>
            </w:tcBorders>
          </w:tcPr>
          <w:p>
            <w:pPr>
              <w:pStyle w:val="ConsPlusNormal"/>
              <w:widowControl w:val="false"/>
              <w:jc w:val="center"/>
              <w:rPr>
                <w:sz w:val="24"/>
                <w:szCs w:val="24"/>
              </w:rPr>
            </w:pPr>
            <w:r>
              <w:rPr>
                <w:rFonts w:cs="Times New Roman" w:ascii="Times New Roman" w:hAnsi="Times New Roman"/>
                <w:sz w:val="24"/>
                <w:szCs w:val="24"/>
                <w:shd w:fill="auto" w:val="clear"/>
              </w:rPr>
              <w:t>28</w:t>
            </w:r>
          </w:p>
        </w:tc>
        <w:tc>
          <w:tcPr>
            <w:tcW w:w="2170"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Сеть водоотведения  протяженностью 5,7 км.*</w:t>
            </w:r>
          </w:p>
        </w:tc>
        <w:tc>
          <w:tcPr>
            <w:tcW w:w="2834"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Российская Федерация, Костромская область, городской округ город Кострома, микрорайон Паново</w:t>
            </w:r>
          </w:p>
        </w:tc>
        <w:tc>
          <w:tcPr>
            <w:tcW w:w="2127" w:type="dxa"/>
            <w:tcBorders>
              <w:left w:val="single" w:sz="4" w:space="0" w:color="000000"/>
              <w:bottom w:val="single" w:sz="4" w:space="0" w:color="000000"/>
              <w:right w:val="single" w:sz="4" w:space="0" w:color="000000"/>
            </w:tcBorders>
          </w:tcPr>
          <w:p>
            <w:pPr>
              <w:pStyle w:val="Normal"/>
              <w:widowControl w:val="false"/>
              <w:jc w:val="both"/>
              <w:rPr>
                <w:sz w:val="24"/>
                <w:szCs w:val="24"/>
              </w:rPr>
            </w:pPr>
            <w:r>
              <w:rPr>
                <w:rFonts w:eastAsia="Times New Roman" w:cs="Times New Roman"/>
                <w:strike w:val="false"/>
                <w:dstrike w:val="false"/>
                <w:color w:val="000000"/>
                <w:sz w:val="24"/>
                <w:szCs w:val="24"/>
                <w:shd w:fill="auto" w:val="clear"/>
                <w:lang w:val="ru-RU" w:eastAsia="zh-CN" w:bidi="ar-SA"/>
              </w:rPr>
              <w:t>Строительство</w:t>
            </w:r>
          </w:p>
        </w:tc>
        <w:tc>
          <w:tcPr>
            <w:tcW w:w="1417" w:type="dxa"/>
            <w:tcBorders>
              <w:left w:val="single" w:sz="4" w:space="0" w:color="000000"/>
              <w:bottom w:val="single" w:sz="4" w:space="0" w:color="000000"/>
              <w:right w:val="single" w:sz="4" w:space="0" w:color="000000"/>
            </w:tcBorders>
          </w:tcPr>
          <w:p>
            <w:pPr>
              <w:pStyle w:val="Normal"/>
              <w:widowControl w:val="false"/>
              <w:jc w:val="left"/>
              <w:rPr>
                <w:sz w:val="24"/>
                <w:szCs w:val="24"/>
              </w:rPr>
            </w:pPr>
            <w:r>
              <w:rPr>
                <w:rFonts w:eastAsia="Times New Roman" w:cs="Times New Roman"/>
                <w:strike w:val="false"/>
                <w:dstrike w:val="false"/>
                <w:color w:val="000000"/>
                <w:sz w:val="24"/>
                <w:szCs w:val="24"/>
                <w:shd w:fill="auto" w:val="clear"/>
                <w:lang w:val="ru-RU" w:eastAsia="zh-CN" w:bidi="ar-SA"/>
              </w:rPr>
              <w:t>2025-2026</w:t>
            </w:r>
          </w:p>
        </w:tc>
        <w:tc>
          <w:tcPr>
            <w:tcW w:w="1275" w:type="dxa"/>
            <w:tcBorders>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shd w:fill="auto" w:val="clear"/>
              </w:rPr>
              <w:t>Определяется проектом санитарно-защитной зоны объекта.</w:t>
            </w:r>
          </w:p>
        </w:tc>
      </w:tr>
    </w:tbl>
    <w:p>
      <w:pPr>
        <w:pStyle w:val="Normal"/>
        <w:widowControl/>
        <w:ind w:left="0" w:right="0" w:firstLine="850"/>
        <w:jc w:val="both"/>
        <w:rPr>
          <w:highlight w:val="none"/>
          <w:shd w:fill="auto" w:val="clear"/>
        </w:rPr>
      </w:pPr>
      <w:r>
        <w:rPr>
          <w:sz w:val="26"/>
          <w:szCs w:val="26"/>
          <w:shd w:fill="auto" w:val="clear"/>
          <w:lang w:eastAsia="ru-RU"/>
        </w:rPr>
        <w:t>*Примечание:</w:t>
      </w:r>
    </w:p>
    <w:p>
      <w:pPr>
        <w:pStyle w:val="Normal"/>
        <w:widowControl/>
        <w:tabs>
          <w:tab w:val="clear" w:pos="708"/>
          <w:tab w:val="left" w:pos="9355" w:leader="none"/>
        </w:tabs>
        <w:spacing w:before="1" w:after="0"/>
        <w:ind w:left="0" w:right="0" w:firstLine="850"/>
        <w:jc w:val="both"/>
        <w:rPr>
          <w:highlight w:val="none"/>
          <w:shd w:fill="auto" w:val="clear"/>
        </w:rPr>
      </w:pPr>
      <w:r>
        <w:rPr>
          <w:rFonts w:eastAsia="Times New Roman" w:cs="Times New Roman"/>
          <w:color w:val="000000"/>
          <w:sz w:val="26"/>
          <w:szCs w:val="26"/>
          <w:shd w:fill="auto" w:val="clear"/>
          <w:lang w:val="ru-RU" w:eastAsia="ru-RU" w:bidi="ar-SA"/>
        </w:rPr>
        <w:t>объекты 8, 17, 18, 19, 20, 25, 26, 27, 28 данной таблицы не отображены на картах ввиду того, что их местоположение на момент разработки настоящего проекта не определено, объекты 21, 22, 23, 24 данной таблицы не отображены на картах ввиду того, что относятся к сведениям с грифом «Секретно»»;</w:t>
      </w:r>
    </w:p>
    <w:p>
      <w:pPr>
        <w:pStyle w:val="Normal"/>
        <w:widowControl/>
        <w:ind w:left="0" w:right="0" w:firstLine="850"/>
        <w:jc w:val="both"/>
        <w:rPr/>
      </w:pPr>
      <w:r>
        <w:rPr>
          <w:sz w:val="26"/>
          <w:szCs w:val="26"/>
          <w:lang w:eastAsia="ru-RU"/>
        </w:rPr>
        <w:t>2) приложение 1 «Сводная карта территориального планирования. Основной чертеж. Карта границ города Костромы. Карта функциональных зон» изложить в редакции, согласно приложению 1 к настоящему решению;</w:t>
      </w:r>
    </w:p>
    <w:p>
      <w:pPr>
        <w:pStyle w:val="Normal"/>
        <w:widowControl/>
        <w:ind w:left="0" w:right="0" w:firstLine="850"/>
        <w:jc w:val="both"/>
        <w:rPr>
          <w:highlight w:val="white"/>
        </w:rPr>
      </w:pPr>
      <w:r>
        <w:rPr>
          <w:sz w:val="26"/>
          <w:szCs w:val="26"/>
          <w:highlight w:val="white"/>
          <w:lang w:eastAsia="ru-RU"/>
        </w:rPr>
        <w:t>3) приложение 2 «Карта планируемого размещения объектов местного значения городского округа в области развития улично-дорожной сети» изложить в редакции согласно приложению 2 к настоящему решению;</w:t>
      </w:r>
    </w:p>
    <w:p>
      <w:pPr>
        <w:pStyle w:val="Normal"/>
        <w:widowControl/>
        <w:ind w:left="0" w:right="0" w:firstLine="850"/>
        <w:jc w:val="both"/>
        <w:rPr/>
      </w:pPr>
      <w:r>
        <w:rPr>
          <w:sz w:val="26"/>
          <w:szCs w:val="26"/>
          <w:highlight w:val="white"/>
          <w:lang w:eastAsia="ru-RU"/>
        </w:rPr>
        <w:t>4) приложение 3 «Карта планируемого размещения объектов местного значения городского округа в области физической культуры и массового спорта, образования, здравоохранения, объектов утилизации и переработки бытовых и промышленных отходов, объектов в иных областях в связи с решением вопросов местного значения городского округа</w:t>
      </w:r>
      <w:r>
        <w:rPr>
          <w:highlight w:val="white"/>
          <w:lang w:eastAsia="ru-RU"/>
        </w:rPr>
        <w:t xml:space="preserve">» </w:t>
      </w:r>
      <w:r>
        <w:rPr>
          <w:sz w:val="26"/>
          <w:szCs w:val="26"/>
          <w:highlight w:val="white"/>
          <w:lang w:eastAsia="ru-RU"/>
        </w:rPr>
        <w:t>изложить в редакции согласно приложению 3 к настоящему решению.</w:t>
      </w:r>
    </w:p>
    <w:p>
      <w:pPr>
        <w:pStyle w:val="Normal"/>
        <w:ind w:left="0" w:right="0" w:firstLine="851"/>
        <w:jc w:val="both"/>
        <w:rPr>
          <w:highlight w:val="none"/>
          <w:shd w:fill="auto" w:val="clear"/>
        </w:rPr>
      </w:pPr>
      <w:r>
        <w:rPr>
          <w:sz w:val="26"/>
          <w:szCs w:val="26"/>
          <w:shd w:fill="auto" w:val="clear"/>
          <w:lang w:eastAsia="ru-RU"/>
        </w:rPr>
        <w:t xml:space="preserve">2. </w:t>
      </w:r>
      <w:r>
        <w:rPr>
          <w:rFonts w:cs="Times New Roman CYR" w:ascii="Times New Roman CYR" w:hAnsi="Times New Roman CYR"/>
          <w:sz w:val="26"/>
          <w:szCs w:val="26"/>
          <w:shd w:fill="auto" w:val="clear"/>
          <w:lang w:eastAsia="ru-RU"/>
        </w:rPr>
        <w:t xml:space="preserve">Настоящее </w:t>
      </w:r>
      <w:r>
        <w:rPr>
          <w:rFonts w:cs="Times New Roman CYR" w:ascii="Times New Roman CYR" w:hAnsi="Times New Roman CYR"/>
          <w:sz w:val="26"/>
          <w:shd w:fill="auto" w:val="clear"/>
        </w:rPr>
        <w:t>постановление вступает в силу после его официального обнародования (опубликования)</w:t>
      </w:r>
      <w:r>
        <w:rPr>
          <w:sz w:val="26"/>
          <w:shd w:fill="auto" w:val="clear"/>
          <w:lang w:val="en-US"/>
        </w:rPr>
        <w:t>.</w:t>
      </w:r>
      <w:r>
        <w:rPr>
          <w:sz w:val="26"/>
          <w:szCs w:val="26"/>
          <w:shd w:fill="auto" w:val="clear"/>
          <w:lang w:val="en-US" w:eastAsia="ru-RU"/>
        </w:rPr>
        <w:t xml:space="preserve"> </w:t>
      </w:r>
    </w:p>
    <w:p>
      <w:pPr>
        <w:pStyle w:val="Style26"/>
        <w:rPr>
          <w:sz w:val="26"/>
          <w:szCs w:val="26"/>
          <w:highlight w:val="none"/>
          <w:shd w:fill="auto" w:val="clear"/>
          <w:lang w:eastAsia="ru-RU"/>
        </w:rPr>
      </w:pPr>
      <w:r>
        <w:rPr>
          <w:sz w:val="26"/>
          <w:szCs w:val="26"/>
          <w:shd w:fill="auto" w:val="clear"/>
          <w:lang w:eastAsia="ru-RU"/>
        </w:rPr>
      </w:r>
    </w:p>
    <w:p>
      <w:pPr>
        <w:pStyle w:val="Style26"/>
        <w:rPr>
          <w:sz w:val="26"/>
          <w:szCs w:val="26"/>
          <w:highlight w:val="none"/>
          <w:shd w:fill="auto" w:val="clear"/>
          <w:lang w:eastAsia="ru-RU"/>
        </w:rPr>
      </w:pPr>
      <w:r>
        <w:rPr>
          <w:sz w:val="26"/>
          <w:szCs w:val="26"/>
          <w:shd w:fill="auto" w:val="clear"/>
          <w:lang w:eastAsia="ru-RU"/>
        </w:rPr>
      </w:r>
    </w:p>
    <w:p>
      <w:pPr>
        <w:pStyle w:val="Standard"/>
        <w:rPr>
          <w:highlight w:val="none"/>
          <w:shd w:fill="auto" w:val="clear"/>
        </w:rPr>
      </w:pPr>
      <w:r>
        <w:rPr>
          <w:szCs w:val="26"/>
          <w:shd w:fill="auto" w:val="clear"/>
        </w:rPr>
        <w:t>Глава города Костромы</w:t>
        <w:tab/>
        <w:tab/>
        <w:tab/>
        <w:tab/>
        <w:t xml:space="preserve">                                  </w:t>
        <w:tab/>
        <w:tab/>
        <w:t>Ю. В. Журин</w:t>
      </w:r>
    </w:p>
    <w:p>
      <w:pPr>
        <w:pStyle w:val="Standard"/>
        <w:rPr>
          <w:highlight w:val="none"/>
          <w:shd w:fill="auto" w:val="clear"/>
        </w:rPr>
      </w:pPr>
      <w:r>
        <w:rPr>
          <w:szCs w:val="26"/>
          <w:shd w:fill="auto" w:val="clear"/>
        </w:rPr>
        <w:t>«___»_______2024 год</w:t>
      </w:r>
    </w:p>
    <w:sectPr>
      <w:type w:val="nextPage"/>
      <w:pgSz w:w="11906" w:h="16838"/>
      <w:pgMar w:left="1134" w:right="567" w:gutter="0" w:header="0" w:top="567" w:footer="0" w:bottom="73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Symbol">
    <w:charset w:val="cc"/>
    <w:family w:val="roman"/>
    <w:pitch w:val="variable"/>
  </w:font>
  <w:font w:name="Courier New">
    <w:charset w:val="cc"/>
    <w:family w:val="roman"/>
    <w:pitch w:val="variable"/>
  </w:font>
  <w:font w:name="Tahoma">
    <w:charset w:val="cc"/>
    <w:family w:val="roman"/>
    <w:pitch w:val="variable"/>
  </w:font>
  <w:font w:name="Calibri">
    <w:charset w:val="cc"/>
    <w:family w:val="roman"/>
    <w:pitch w:val="variable"/>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suff w:val="nothing"/>
      <w:lvlText w:val=""/>
      <w:lvlJc w:val="left"/>
      <w:pPr>
        <w:tabs>
          <w:tab w:val="num" w:pos="0"/>
        </w:tabs>
        <w:ind w:left="432" w:hanging="432"/>
      </w:pPr>
      <w:rPr/>
    </w:lvl>
    <w:lvl w:ilvl="1">
      <w:start w:val="1"/>
      <w:pStyle w:val="2"/>
      <w:numFmt w:val="decimal"/>
      <w:suff w:val="nothing"/>
      <w:lvlText w:val=""/>
      <w:lvlJc w:val="left"/>
      <w:pPr>
        <w:tabs>
          <w:tab w:val="num" w:pos="0"/>
        </w:tabs>
        <w:ind w:left="576" w:hanging="576"/>
      </w:pPr>
      <w:rPr/>
    </w:lvl>
    <w:lvl w:ilvl="2">
      <w:start w:val="1"/>
      <w:numFmt w:val="decimal"/>
      <w:suff w:val="nothing"/>
      <w:lvlText w:val=""/>
      <w:lvlJc w:val="left"/>
      <w:pPr>
        <w:tabs>
          <w:tab w:val="num" w:pos="0"/>
        </w:tabs>
        <w:ind w:left="720" w:hanging="720"/>
      </w:pPr>
      <w:rPr/>
    </w:lvl>
    <w:lvl w:ilvl="3">
      <w:start w:val="1"/>
      <w:pStyle w:val="4"/>
      <w:numFmt w:val="decimal"/>
      <w:suff w:val="nothing"/>
      <w:lvlText w:val=""/>
      <w:lvlJc w:val="left"/>
      <w:pPr>
        <w:tabs>
          <w:tab w:val="num" w:pos="0"/>
        </w:tabs>
        <w:ind w:left="864" w:hanging="864"/>
      </w:pPr>
      <w:rPr/>
    </w:lvl>
    <w:lvl w:ilvl="4">
      <w:start w:val="1"/>
      <w:pStyle w:val="5"/>
      <w:numFmt w:val="decimal"/>
      <w:suff w:val="nothing"/>
      <w:lvlText w:val=""/>
      <w:lvlJc w:val="left"/>
      <w:pPr>
        <w:tabs>
          <w:tab w:val="num" w:pos="0"/>
        </w:tabs>
        <w:ind w:left="1008" w:hanging="1008"/>
      </w:pPr>
      <w:rPr/>
    </w:lvl>
    <w:lvl w:ilvl="5">
      <w:start w:val="1"/>
      <w:pStyle w:val="6"/>
      <w:numFmt w:val="decimal"/>
      <w:suff w:val="nothing"/>
      <w:lvlText w:val=""/>
      <w:lvlJc w:val="left"/>
      <w:pPr>
        <w:tabs>
          <w:tab w:val="num" w:pos="0"/>
        </w:tabs>
        <w:ind w:left="1152" w:hanging="1152"/>
      </w:pPr>
      <w:rPr/>
    </w:lvl>
    <w:lvl w:ilvl="6">
      <w:start w:val="1"/>
      <w:numFmt w:val="decimal"/>
      <w:suff w:val="nothing"/>
      <w:lvlText w:val=""/>
      <w:lvlJc w:val="left"/>
      <w:pPr>
        <w:tabs>
          <w:tab w:val="num" w:pos="0"/>
        </w:tabs>
        <w:ind w:left="1296" w:hanging="1296"/>
      </w:pPr>
      <w:rPr/>
    </w:lvl>
    <w:lvl w:ilvl="7">
      <w:start w:val="1"/>
      <w:numFmt w:val="decimal"/>
      <w:suff w:val="nothing"/>
      <w:lvlText w:val=""/>
      <w:lvlJc w:val="left"/>
      <w:pPr>
        <w:tabs>
          <w:tab w:val="num" w:pos="0"/>
        </w:tabs>
        <w:ind w:left="1440" w:hanging="1440"/>
      </w:pPr>
      <w:rPr/>
    </w:lvl>
    <w:lvl w:ilvl="8">
      <w:start w:val="1"/>
      <w:numFmt w:val="decimal"/>
      <w:suff w:val="nothing"/>
      <w:lvlText w:val=""/>
      <w:lvlJc w:val="left"/>
      <w:pPr>
        <w:tabs>
          <w:tab w:val="num" w:pos="0"/>
        </w:tabs>
        <w:ind w:left="1584" w:hanging="1584"/>
      </w:pPr>
      <w:r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Mangal"/>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uiPriority w:val="9"/>
    <w:qFormat/>
    <w:pPr>
      <w:keepNext w:val="true"/>
      <w:widowControl w:val="false"/>
      <w:numPr>
        <w:ilvl w:val="0"/>
        <w:numId w:val="1"/>
      </w:numPr>
      <w:jc w:val="center"/>
      <w:outlineLvl w:val="0"/>
    </w:pPr>
    <w:rPr>
      <w:rFonts w:ascii="Arial" w:hAnsi="Arial" w:cs="Arial"/>
      <w:sz w:val="32"/>
      <w:szCs w:val="32"/>
    </w:rPr>
  </w:style>
  <w:style w:type="paragraph" w:styleId="2">
    <w:name w:val="Heading 2"/>
    <w:basedOn w:val="Normal"/>
    <w:uiPriority w:val="9"/>
    <w:unhideWhenUsed/>
    <w:qFormat/>
    <w:pPr>
      <w:keepNext w:val="true"/>
      <w:widowControl w:val="false"/>
      <w:numPr>
        <w:ilvl w:val="1"/>
        <w:numId w:val="1"/>
      </w:numPr>
      <w:jc w:val="center"/>
      <w:outlineLvl w:val="1"/>
    </w:pPr>
    <w:rPr>
      <w:b/>
      <w:bCs/>
      <w:sz w:val="22"/>
      <w:szCs w:val="22"/>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numPr>
        <w:ilvl w:val="3"/>
        <w:numId w:val="1"/>
      </w:numPr>
      <w:spacing w:before="240" w:after="60"/>
      <w:outlineLvl w:val="3"/>
    </w:pPr>
    <w:rPr>
      <w:b/>
      <w:bCs/>
      <w:sz w:val="28"/>
      <w:szCs w:val="28"/>
    </w:rPr>
  </w:style>
  <w:style w:type="paragraph" w:styleId="5">
    <w:name w:val="Heading 5"/>
    <w:basedOn w:val="Normal"/>
    <w:uiPriority w:val="9"/>
    <w:unhideWhenUsed/>
    <w:qFormat/>
    <w:pPr>
      <w:keepNext w:val="true"/>
      <w:numPr>
        <w:ilvl w:val="4"/>
        <w:numId w:val="1"/>
      </w:numPr>
      <w:jc w:val="center"/>
      <w:outlineLvl w:val="4"/>
    </w:pPr>
    <w:rPr>
      <w:b/>
      <w:sz w:val="32"/>
      <w:szCs w:val="20"/>
      <w:lang w:val="en-US"/>
    </w:rPr>
  </w:style>
  <w:style w:type="paragraph" w:styleId="6">
    <w:name w:val="Heading 6"/>
    <w:basedOn w:val="Normal"/>
    <w:uiPriority w:val="9"/>
    <w:unhideWhenUsed/>
    <w:qFormat/>
    <w:pPr>
      <w:keepNext w:val="true"/>
      <w:numPr>
        <w:ilvl w:val="5"/>
        <w:numId w:val="1"/>
      </w:numPr>
      <w:jc w:val="center"/>
      <w:outlineLvl w:val="5"/>
    </w:pPr>
    <w:rPr>
      <w:b/>
      <w:sz w:val="36"/>
      <w:szCs w:val="20"/>
      <w:lang w:val="en-US"/>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FooterChar">
    <w:name w:val="Footer Char"/>
    <w:uiPriority w:val="99"/>
    <w:qFormat/>
    <w:rPr/>
  </w:style>
  <w:style w:type="character" w:styleId="CaptionChar">
    <w:name w:val="Caption Char"/>
    <w:uiPriority w:val="99"/>
    <w:qFormat/>
    <w:rPr/>
  </w:style>
  <w:style w:type="character" w:styleId="-" w:customStyle="1">
    <w:name w:val="Hyperlink"/>
    <w:rPr>
      <w:color w:val="000080"/>
      <w:u w:val="single"/>
      <w:lang w:val="en-US" w:bidi="en-US"/>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Style9">
    <w:name w:val="Основной шрифт абзаца"/>
    <w:qFormat/>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7z6">
    <w:name w:val="WW8Num7z6"/>
    <w:qFormat/>
    <w:rPr>
      <w:rFonts w:ascii="Times New Roman" w:hAnsi="Times New Roman" w:cs="Times New Roman"/>
    </w:rPr>
  </w:style>
  <w:style w:type="character" w:styleId="11">
    <w:name w:val="Основной шрифт абзаца1"/>
    <w:qFormat/>
    <w:rPr/>
  </w:style>
  <w:style w:type="character" w:styleId="Style10">
    <w:name w:val="Текст выноски Знак"/>
    <w:qFormat/>
    <w:rPr>
      <w:rFonts w:ascii="Tahoma" w:hAnsi="Tahoma" w:cs="Tahoma"/>
      <w:sz w:val="16"/>
      <w:szCs w:val="16"/>
    </w:rPr>
  </w:style>
  <w:style w:type="character" w:styleId="31">
    <w:name w:val="Основной текст 3 Знак"/>
    <w:qFormat/>
    <w:rPr>
      <w:sz w:val="24"/>
    </w:rPr>
  </w:style>
  <w:style w:type="character" w:styleId="Style11">
    <w:name w:val="Абзац списка Знак"/>
    <w:qFormat/>
    <w:rPr>
      <w:sz w:val="24"/>
      <w:szCs w:val="24"/>
      <w:lang w:val="en-US"/>
    </w:rPr>
  </w:style>
  <w:style w:type="character" w:styleId="DefaultParagraphFont" w:default="1">
    <w:name w:val="Default Paragraph Font"/>
    <w:uiPriority w:val="1"/>
    <w:semiHidden/>
    <w:unhideWhenUsed/>
    <w:qFormat/>
    <w:rPr/>
  </w:style>
  <w:style w:type="paragraph" w:styleId="Style12">
    <w:name w:val="Заголовок"/>
    <w:basedOn w:val="Normal"/>
    <w:next w:val="Style13"/>
    <w:qFormat/>
    <w:pPr>
      <w:keepNext w:val="true"/>
      <w:spacing w:before="240" w:after="120"/>
    </w:pPr>
    <w:rPr>
      <w:rFonts w:ascii="Arial" w:hAnsi="Arial" w:eastAsia="Lucida Sans Unicode" w:cs="Tahoma"/>
      <w:sz w:val="28"/>
      <w:szCs w:val="28"/>
    </w:rPr>
  </w:style>
  <w:style w:type="paragraph" w:styleId="Style13">
    <w:name w:val="Body Text"/>
    <w:basedOn w:val="Normal"/>
    <w:pPr>
      <w:spacing w:before="0" w:after="120"/>
    </w:pPr>
    <w:rPr/>
  </w:style>
  <w:style w:type="paragraph" w:styleId="Style14">
    <w:name w:val="List"/>
    <w:basedOn w:val="Style13"/>
    <w:pPr/>
    <w:rPr>
      <w:rFonts w:ascii="Arial" w:hAnsi="Arial" w:cs="Tahoma"/>
    </w:rPr>
  </w:style>
  <w:style w:type="paragraph" w:styleId="Style15">
    <w:name w:val="Caption"/>
    <w:basedOn w:val="Normal"/>
    <w:uiPriority w:val="35"/>
    <w:semiHidden/>
    <w:unhideWhenUsed/>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NSimSun" w:cs="Mangal"/>
      <w:color w:val="auto"/>
      <w:kern w:val="0"/>
      <w:sz w:val="20"/>
      <w:szCs w:val="20"/>
      <w:lang w:val="ru-RU" w:eastAsia="zh-CN" w:bidi="hi-IN"/>
    </w:rPr>
  </w:style>
  <w:style w:type="paragraph" w:styleId="Style17">
    <w:name w:val="Title"/>
    <w:basedOn w:val="Normal"/>
    <w:uiPriority w:val="10"/>
    <w:qFormat/>
    <w:pPr>
      <w:spacing w:before="300" w:after="200"/>
      <w:contextualSpacing/>
    </w:pPr>
    <w:rPr>
      <w:sz w:val="48"/>
      <w:szCs w:val="48"/>
    </w:rPr>
  </w:style>
  <w:style w:type="paragraph" w:styleId="Style18">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19">
    <w:name w:val="Колонтитул"/>
    <w:basedOn w:val="Normal"/>
    <w:qFormat/>
    <w:pPr>
      <w:suppressLineNumbers/>
      <w:tabs>
        <w:tab w:val="clear" w:pos="708"/>
        <w:tab w:val="center" w:pos="4819" w:leader="none"/>
        <w:tab w:val="right" w:pos="9638" w:leader="none"/>
      </w:tabs>
    </w:pPr>
    <w:rPr/>
  </w:style>
  <w:style w:type="paragraph" w:styleId="Style20">
    <w:name w:val="Header"/>
    <w:basedOn w:val="Normal"/>
    <w:uiPriority w:val="99"/>
    <w:unhideWhenUsed/>
    <w:pPr/>
    <w:rPr/>
  </w:style>
  <w:style w:type="paragraph" w:styleId="Style21">
    <w:name w:val="Footer"/>
    <w:basedOn w:val="Normal"/>
    <w:uiPriority w:val="99"/>
    <w:unhideWhenUsed/>
    <w:pPr/>
    <w:rPr/>
  </w:style>
  <w:style w:type="paragraph" w:styleId="Style22">
    <w:name w:val="Footnote Text"/>
    <w:basedOn w:val="Normal"/>
    <w:uiPriority w:val="99"/>
    <w:semiHidden/>
    <w:unhideWhenUsed/>
    <w:pPr>
      <w:spacing w:lineRule="auto" w:line="240" w:before="0" w:after="40"/>
    </w:pPr>
    <w:rPr>
      <w:sz w:val="18"/>
    </w:rPr>
  </w:style>
  <w:style w:type="paragraph" w:styleId="Style23">
    <w:name w:val="Endnote Text"/>
    <w:basedOn w:val="Normal"/>
    <w:uiPriority w:val="99"/>
    <w:semiHidden/>
    <w:unhideWhenUsed/>
    <w:pPr>
      <w:spacing w:lineRule="auto" w:line="240" w:before="0" w:after="0"/>
    </w:pPr>
    <w:rPr>
      <w:sz w:val="20"/>
    </w:rPr>
  </w:style>
  <w:style w:type="paragraph" w:styleId="12">
    <w:name w:val="TOC 1"/>
    <w:basedOn w:val="Normal"/>
    <w:uiPriority w:val="39"/>
    <w:unhideWhenUsed/>
    <w:pPr>
      <w:ind w:left="-11" w:right="0" w:firstLine="11"/>
    </w:pPr>
    <w:rPr/>
  </w:style>
  <w:style w:type="paragraph" w:styleId="21">
    <w:name w:val="TOC 2"/>
    <w:basedOn w:val="Normal"/>
    <w:uiPriority w:val="39"/>
    <w:unhideWhenUsed/>
    <w:pPr>
      <w:spacing w:before="0" w:after="57"/>
      <w:ind w:left="283" w:right="0" w:hanging="0"/>
    </w:pPr>
    <w:rPr/>
  </w:style>
  <w:style w:type="paragraph" w:styleId="32">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4">
    <w:name w:val="Index Heading"/>
    <w:basedOn w:val="Style12"/>
    <w:pPr/>
    <w:rPr/>
  </w:style>
  <w:style w:type="paragraph" w:styleId="Style25">
    <w:name w:val="TOC Heading"/>
    <w:uiPriority w:val="39"/>
    <w:unhideWhenUsed/>
    <w:pPr>
      <w:widowControl/>
      <w:suppressAutoHyphens w:val="true"/>
      <w:bidi w:val="0"/>
      <w:spacing w:before="0" w:after="0"/>
      <w:jc w:val="left"/>
    </w:pPr>
    <w:rPr>
      <w:rFonts w:ascii="Times New Roman" w:hAnsi="Times New Roman" w:eastAsia="NSimSun" w:cs="Mangal"/>
      <w:color w:val="auto"/>
      <w:kern w:val="0"/>
      <w:sz w:val="20"/>
      <w:szCs w:val="20"/>
      <w:lang w:val="ru-RU" w:eastAsia="zh-CN" w:bidi="hi-IN"/>
    </w:rPr>
  </w:style>
  <w:style w:type="paragraph" w:styleId="Tableoffigures">
    <w:name w:val="table of figures"/>
    <w:basedOn w:val="Normal"/>
    <w:uiPriority w:val="99"/>
    <w:unhideWhenUsed/>
    <w:qFormat/>
    <w:pPr>
      <w:spacing w:before="0" w:afterAutospacing="0" w:after="0"/>
    </w:pPr>
    <w:rPr/>
  </w:style>
  <w:style w:type="paragraph" w:styleId="Caption1">
    <w:name w:val="Caption1"/>
    <w:basedOn w:val="Normal"/>
    <w:qFormat/>
    <w:pPr>
      <w:suppressLineNumbers/>
      <w:spacing w:before="120" w:after="120"/>
    </w:pPr>
    <w:rPr>
      <w:rFonts w:cs="Mangal"/>
      <w:i/>
      <w:iCs/>
      <w:sz w:val="24"/>
      <w:szCs w:val="24"/>
    </w:rPr>
  </w:style>
  <w:style w:type="paragraph" w:styleId="13">
    <w:name w:val="Название1"/>
    <w:basedOn w:val="Normal"/>
    <w:qFormat/>
    <w:pPr>
      <w:suppressLineNumbers/>
      <w:spacing w:before="120" w:after="120"/>
    </w:pPr>
    <w:rPr>
      <w:rFonts w:ascii="Arial" w:hAnsi="Arial" w:cs="Tahoma"/>
      <w:i/>
      <w:iCs/>
      <w:sz w:val="20"/>
      <w:szCs w:val="24"/>
    </w:rPr>
  </w:style>
  <w:style w:type="paragraph" w:styleId="14">
    <w:name w:val="Указатель1"/>
    <w:basedOn w:val="Normal"/>
    <w:qFormat/>
    <w:pPr>
      <w:suppressLineNumbers/>
    </w:pPr>
    <w:rPr>
      <w:rFonts w:ascii="Arial" w:hAnsi="Arial" w:cs="Tahoma"/>
    </w:rPr>
  </w:style>
  <w:style w:type="paragraph" w:styleId="Style26">
    <w:name w:val="Стандартный"/>
    <w:basedOn w:val="Normal"/>
    <w:qFormat/>
    <w:pPr>
      <w:ind w:left="0" w:right="0" w:firstLine="851"/>
      <w:jc w:val="both"/>
    </w:pPr>
    <w:rPr>
      <w:sz w:val="26"/>
    </w:rPr>
  </w:style>
  <w:style w:type="paragraph" w:styleId="Style27">
    <w:name w:val="Нумерация"/>
    <w:basedOn w:val="Style26"/>
    <w:qFormat/>
    <w:pPr/>
    <w:rPr/>
  </w:style>
  <w:style w:type="paragraph" w:styleId="Iauiue">
    <w:name w:val="Iau?iue"/>
    <w:qFormat/>
    <w:pPr>
      <w:widowControl/>
      <w:suppressAutoHyphens w:val="true"/>
      <w:bidi w:val="0"/>
      <w:spacing w:before="0" w:after="0"/>
      <w:jc w:val="left"/>
    </w:pPr>
    <w:rPr>
      <w:rFonts w:ascii="Times New Roman" w:hAnsi="Times New Roman" w:eastAsia="Arial" w:cs="Times New Roman"/>
      <w:color w:val="auto"/>
      <w:kern w:val="0"/>
      <w:sz w:val="26"/>
      <w:szCs w:val="26"/>
      <w:lang w:val="ru-RU" w:eastAsia="zh-CN" w:bidi="ar-SA"/>
    </w:rPr>
  </w:style>
  <w:style w:type="paragraph" w:styleId="Style28">
    <w:name w:val="Заголовок постановления"/>
    <w:basedOn w:val="Normal"/>
    <w:qFormat/>
    <w:pPr>
      <w:spacing w:before="0" w:after="360"/>
      <w:ind w:left="0" w:right="4820" w:hanging="0"/>
      <w:jc w:val="both"/>
    </w:pPr>
    <w:rPr>
      <w:sz w:val="26"/>
    </w:rPr>
  </w:style>
  <w:style w:type="paragraph" w:styleId="Style29">
    <w:name w:val="Текст выноски"/>
    <w:basedOn w:val="Normal"/>
    <w:qFormat/>
    <w:pPr/>
    <w:rPr>
      <w:rFonts w:ascii="Tahoma" w:hAnsi="Tahoma" w:cs="Tahoma"/>
      <w:sz w:val="16"/>
      <w:szCs w:val="16"/>
    </w:rPr>
  </w:style>
  <w:style w:type="paragraph" w:styleId="Style30">
    <w:name w:val="Содержимое таблицы"/>
    <w:basedOn w:val="Normal"/>
    <w:qFormat/>
    <w:pPr>
      <w:widowControl w:val="false"/>
      <w:suppressLineNumbers/>
    </w:pPr>
    <w:rPr>
      <w:rFonts w:ascii="Arial" w:hAnsi="Arial" w:eastAsia="Arial Unicode MS" w:cs="Arial"/>
      <w:sz w:val="20"/>
    </w:rPr>
  </w:style>
  <w:style w:type="paragraph" w:styleId="311">
    <w:name w:val="Основной текст 31"/>
    <w:basedOn w:val="Normal"/>
    <w:qFormat/>
    <w:pPr>
      <w:jc w:val="center"/>
    </w:pPr>
    <w:rPr>
      <w:szCs w:val="20"/>
    </w:rPr>
  </w:style>
  <w:style w:type="paragraph" w:styleId="Standard">
    <w:name w:val="Standard"/>
    <w:qFormat/>
    <w:pPr>
      <w:widowControl/>
      <w:suppressAutoHyphens w:val="true"/>
      <w:bidi w:val="0"/>
      <w:spacing w:before="0" w:after="0"/>
      <w:jc w:val="both"/>
    </w:pPr>
    <w:rPr>
      <w:rFonts w:ascii="Times New Roman" w:hAnsi="Times New Roman" w:eastAsia="Arial" w:cs="Times New Roman"/>
      <w:color w:val="auto"/>
      <w:kern w:val="0"/>
      <w:sz w:val="26"/>
      <w:szCs w:val="24"/>
      <w:lang w:val="ru-RU" w:eastAsia="zh-CN" w:bidi="ar-SA"/>
    </w:rPr>
  </w:style>
  <w:style w:type="paragraph" w:styleId="Style31">
    <w:name w:val="Заголовок таблицы"/>
    <w:basedOn w:val="Style30"/>
    <w:qFormat/>
    <w:pPr>
      <w:suppressLineNumbers/>
      <w:jc w:val="center"/>
    </w:pPr>
    <w:rPr>
      <w:b/>
      <w:bCs/>
    </w:rPr>
  </w:style>
  <w:style w:type="paragraph" w:styleId="ConsPlusNormal">
    <w:name w:val="ConsPlusNormal"/>
    <w:qFormat/>
    <w:pPr>
      <w:widowControl w:val="false"/>
      <w:suppressAutoHyphens w:val="true"/>
      <w:bidi w:val="0"/>
      <w:spacing w:before="0" w:after="0"/>
      <w:jc w:val="left"/>
    </w:pPr>
    <w:rPr>
      <w:rFonts w:ascii="Calibri" w:hAnsi="Calibri" w:eastAsia="Times New Roman" w:cs="Calibri"/>
      <w:color w:val="auto"/>
      <w:kern w:val="0"/>
      <w:sz w:val="22"/>
      <w:szCs w:val="20"/>
      <w:lang w:val="ru-RU" w:eastAsia="zh-CN" w:bidi="ar-SA"/>
    </w:rPr>
  </w:style>
  <w:style w:type="paragraph" w:styleId="ConsPlusTitle">
    <w:name w:val="ConsPlusTitle"/>
    <w:qFormat/>
    <w:pPr>
      <w:widowControl w:val="false"/>
      <w:suppressAutoHyphens w:val="true"/>
      <w:bidi w:val="0"/>
      <w:spacing w:before="0" w:after="0"/>
      <w:jc w:val="left"/>
    </w:pPr>
    <w:rPr>
      <w:rFonts w:ascii="Calibri" w:hAnsi="Calibri" w:eastAsia="Times New Roman" w:cs="Calibri"/>
      <w:b/>
      <w:color w:val="auto"/>
      <w:kern w:val="0"/>
      <w:sz w:val="22"/>
      <w:szCs w:val="20"/>
      <w:lang w:val="ru-RU" w:eastAsia="zh-CN" w:bidi="ar-SA"/>
    </w:rPr>
  </w:style>
  <w:style w:type="paragraph" w:styleId="Style32">
    <w:name w:val="Абзац списка"/>
    <w:basedOn w:val="Normal"/>
    <w:qFormat/>
    <w:pPr>
      <w:ind w:left="720" w:right="0" w:hanging="0"/>
    </w:pPr>
    <w:rPr>
      <w:lang w:val="en-US"/>
    </w:rPr>
  </w:style>
  <w:style w:type="numbering" w:styleId="NoList" w:default="1">
    <w:name w:val="No List"/>
    <w:uiPriority w:val="99"/>
    <w:semiHidden/>
    <w:unhideWhenUsed/>
    <w:qFormat/>
  </w:style>
  <w:style w:type="table" w:styleId="636">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37">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38">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d"/>
      </w:tcPr>
    </w:tblStylePr>
    <w:tblStylePr w:type="band1Vert">
      <w:tblPr/>
      <w:tcPr>
        <w:shd w:val="clear" w:color="FFFFFF" w:fill="F2F2F2" w:themeFill="text1" w:themeFillTint="d"/>
      </w:tcPr>
    </w:tblStylePr>
    <w:tblStylePr w:type="firstCol">
      <w:rPr>
        <w:b/>
        <w:color w:val="404040"/>
        <w:sz w:val="22"/>
      </w:rPr>
      <w:tblPr/>
    </w:tblStylePr>
    <w:tblStylePr w:type="firstRow">
      <w:rPr>
        <w:b/>
        <w:color w:val="404040"/>
        <w:sz w:val="22"/>
      </w:rPr>
      <w:tblPr/>
    </w:tblStylePr>
    <w:tblStylePr w:type="lastCol">
      <w:rPr>
        <w:b/>
        <w:color w:val="404040"/>
        <w:sz w:val="22"/>
      </w:rPr>
      <w:tblPr/>
    </w:tblStylePr>
    <w:tblStylePr w:type="lastRow">
      <w:rPr>
        <w:b/>
        <w:color w:val="404040"/>
        <w:sz w:val="22"/>
      </w:rPr>
      <w:tblPr/>
    </w:tblStylePr>
  </w:style>
  <w:style w:type="table" w:styleId="639">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color w:val="404040"/>
        <w:sz w:val="22"/>
      </w:rPr>
      <w:tblPr/>
    </w:tblStylePr>
    <w:tblStylePr w:type="firstRow">
      <w:rPr>
        <w:b/>
        <w:color w:val="404040"/>
        <w:sz w:val="22"/>
      </w:rPr>
      <w:tblPr/>
      <w:tcPr>
        <w:tcBorders>
          <w:top w:val="single" w:color="000000" w:themeColor="text1" w:sz="4" w:space="0"/>
          <w:bottom w:val="single" w:color="000000" w:themeColor="text1" w:sz="4" w:space="0"/>
        </w:tcBorders>
      </w:tcPr>
    </w:tblStylePr>
    <w:tblStylePr w:type="lastCol">
      <w:rPr>
        <w:b/>
        <w:color w:val="404040"/>
        <w:sz w:val="22"/>
      </w:rPr>
      <w:tblPr/>
    </w:tblStylePr>
    <w:tblStylePr w:type="lastRow">
      <w:rPr>
        <w:b/>
        <w:color w:val="404040"/>
        <w:sz w:val="22"/>
      </w:rPr>
      <w:tblPr/>
    </w:tblStylePr>
  </w:style>
  <w:style w:type="table" w:styleId="640">
    <w:name w:val="Plain Table 3"/>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d"/>
      </w:tcPr>
    </w:tblStylePr>
    <w:tblStylePr w:type="band1Vert">
      <w:rPr>
        <w:color w:val="404040"/>
        <w:sz w:val="22"/>
      </w:rPr>
      <w:tblPr/>
      <w:tcPr>
        <w:shd w:val="clear" w:color="FFFFFF" w:fill="F2F2F2" w:themeFill="text1" w:themeFillTint="d"/>
      </w:tc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Pr/>
    </w:tblStylePr>
    <w:tblStylePr w:type="lastRow">
      <w:rPr>
        <w:b/>
        <w:caps/>
        <w:color w:val="404040"/>
      </w:rPr>
      <w:tblPr/>
    </w:tblStylePr>
  </w:style>
  <w:style w:type="table" w:styleId="641">
    <w:name w:val="Plain Table 4"/>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d"/>
      </w:tcPr>
    </w:tblStylePr>
    <w:tblStylePr w:type="band1Vert">
      <w:rPr>
        <w:color w:val="404040"/>
        <w:sz w:val="22"/>
      </w:rPr>
      <w:tblPr/>
      <w:tcPr>
        <w:shd w:val="clear" w:color="FFFFFF" w:fill="F2F2F2" w:themeFill="text1" w:themeFillTint="d"/>
      </w:tcPr>
    </w:tblStylePr>
    <w:tblStylePr w:type="firstCol">
      <w:rPr>
        <w:b/>
        <w:color w:val="404040"/>
      </w:rPr>
      <w:tblPr/>
    </w:tblStylePr>
    <w:tblStylePr w:type="firstRow">
      <w:rPr>
        <w:b/>
        <w:color w:val="404040"/>
      </w:rPr>
      <w:tblPr/>
    </w:tblStylePr>
    <w:tblStylePr w:type="lastCol">
      <w:rPr>
        <w:b/>
        <w:color w:val="404040"/>
      </w:rPr>
      <w:tblPr/>
    </w:tblStylePr>
    <w:tblStylePr w:type="lastRow">
      <w:rPr>
        <w:b/>
        <w:color w:val="404040"/>
      </w:rPr>
      <w:tblPr/>
    </w:tblStylePr>
  </w:style>
  <w:style w:type="table" w:styleId="642">
    <w:name w:val="Plain Table 5"/>
    <w:uiPriority w:val="99"/>
    <w:pPr>
      <w:spacing w:after="0" w:line="240" w:lineRule="auto"/>
    </w:pPr>
    <w:tblPr>
      <w:tblStyleRowBandSize w:val="1"/>
      <w:tblStyleColBandSize w:val="1"/>
    </w:tblPr>
    <w:tblStylePr w:type="band1Horz">
      <w:rPr>
        <w:color w:val="404040"/>
        <w:sz w:val="22"/>
      </w:rPr>
      <w:tblPr/>
      <w:tcPr>
        <w:shd w:val="clear" w:color="FFFFFF" w:fill="F2F2F2" w:themeFill="text1" w:themeFillTint="d"/>
      </w:tcPr>
    </w:tblStylePr>
    <w:tblStylePr w:type="band1Vert">
      <w:rPr>
        <w:color w:val="404040"/>
        <w:sz w:val="22"/>
      </w:rPr>
      <w:tblPr/>
      <w:tcPr>
        <w:shd w:val="clear" w:color="FFFFFF" w:fill="F2F2F2" w:themeFill="text1" w:themeFillTint="d"/>
      </w:tcPr>
    </w:tblStylePr>
    <w:tblStylePr w:type="firstCol">
      <w:pPr>
        <w:jc w:val="right"/>
      </w:pPr>
      <w:rPr>
        <w:i/>
        <w:color w:val="404040"/>
      </w:rPr>
      <w:tblPr/>
      <w:tcPr>
        <w:tcBorders>
          <w:right w:val="single" w:color="404040" w:sz="4" w:space="0"/>
        </w:tcBorders>
        <w:shd w:val="clear" w:color="FFFFFF"/>
      </w:tcPr>
    </w:tblStylePr>
    <w:tblStylePr w:type="firstRow">
      <w:rPr>
        <w:i/>
        <w:color w:val="404040"/>
      </w:rPr>
      <w:tblPr/>
      <w:tcPr>
        <w:tcBorders>
          <w:left w:val="none" w:color="000000" w:sz="4" w:space="0"/>
          <w:bottom w:val="single" w:color="404040" w:sz="4" w:space="0"/>
          <w:right w:val="none" w:color="000000" w:sz="4" w:space="0"/>
        </w:tcBorders>
        <w:shd w:val="clear" w:color="FFFFFF"/>
      </w:tcPr>
    </w:tblStylePr>
    <w:tblStylePr w:type="lastCol">
      <w:rPr>
        <w:i/>
        <w:color w:val="404040"/>
      </w:rPr>
      <w:tblPr/>
      <w:tcPr>
        <w:tcBorders>
          <w:left w:val="single" w:color="404040" w:sz="4" w:space="0"/>
        </w:tcBorders>
        <w:shd w:val="clear" w:color="FFFFFF"/>
      </w:tcPr>
    </w:tblStylePr>
    <w:tblStylePr w:type="lastRow">
      <w:rPr>
        <w:i/>
        <w:color w:val="404040"/>
      </w:rPr>
      <w:tblPr/>
      <w:tcPr>
        <w:tcBorders>
          <w:top w:val="single" w:color="404040" w:sz="4" w:space="0"/>
          <w:left w:val="none" w:color="000000" w:sz="4" w:space="0"/>
          <w:right w:val="none" w:color="000000" w:sz="4" w:space="0"/>
        </w:tcBorders>
        <w:shd w:val="clear" w:color="FFFFFF"/>
      </w:tcPr>
    </w:tblStylePr>
  </w:style>
  <w:style w:type="table" w:styleId="643">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color w:val="404040"/>
      </w:rPr>
      <w:tblPr/>
    </w:tblStylePr>
    <w:tblStylePr w:type="firstRow">
      <w:rPr>
        <w:b/>
        <w:color w:val="404040"/>
      </w:rPr>
      <w:tblPr/>
      <w:tcPr>
        <w:tcBorders>
          <w:bottom w:val="single" w:color="000000" w:themeColor="text1" w:sz="12" w:space="0"/>
        </w:tcBorders>
      </w:tcPr>
    </w:tblStylePr>
    <w:tblStylePr w:type="lastCol">
      <w:rPr>
        <w:b/>
        <w:color w:val="404040"/>
      </w:rPr>
      <w:tblPr/>
    </w:tblStylePr>
    <w:tblStylePr w:type="lastRow">
      <w:rPr>
        <w:b/>
        <w:color w:val="404040"/>
      </w:rPr>
      <w:tblPr/>
    </w:tblStylePr>
  </w:style>
  <w:style w:type="table" w:styleId="644">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color w:val="404040"/>
      </w:rPr>
      <w:tblPr/>
    </w:tblStylePr>
    <w:tblStylePr w:type="firstRow">
      <w:rPr>
        <w:b/>
        <w:color w:val="404040"/>
      </w:rPr>
      <w:tblPr/>
      <w:tcPr>
        <w:tcBorders>
          <w:bottom w:val="single" w:color="000000" w:themeColor="accent1" w:sz="12" w:space="0"/>
        </w:tcBorders>
      </w:tcPr>
    </w:tblStylePr>
    <w:tblStylePr w:type="lastCol">
      <w:rPr>
        <w:b/>
        <w:color w:val="404040"/>
      </w:rPr>
      <w:tblPr/>
    </w:tblStylePr>
    <w:tblStylePr w:type="lastRow">
      <w:rPr>
        <w:b/>
        <w:color w:val="404040"/>
      </w:rPr>
      <w:tblPr/>
    </w:tblStylePr>
  </w:style>
  <w:style w:type="table" w:styleId="645">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color w:val="404040"/>
      </w:rPr>
      <w:tblPr/>
    </w:tblStylePr>
    <w:tblStylePr w:type="firstRow">
      <w:rPr>
        <w:b/>
        <w:color w:val="404040"/>
      </w:rPr>
      <w:tblPr/>
      <w:tcPr>
        <w:tcBorders>
          <w:bottom w:val="single" w:color="000000" w:themeColor="accent2" w:sz="12" w:space="0"/>
        </w:tcBorders>
      </w:tcPr>
    </w:tblStylePr>
    <w:tblStylePr w:type="lastCol">
      <w:rPr>
        <w:b/>
        <w:color w:val="404040"/>
      </w:rPr>
      <w:tblPr/>
    </w:tblStylePr>
    <w:tblStylePr w:type="lastRow">
      <w:rPr>
        <w:b/>
        <w:color w:val="404040"/>
      </w:rPr>
      <w:tblPr/>
    </w:tblStylePr>
  </w:style>
  <w:style w:type="table" w:styleId="646">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color w:val="404040"/>
      </w:rPr>
      <w:tblPr/>
    </w:tblStylePr>
    <w:tblStylePr w:type="firstRow">
      <w:rPr>
        <w:b/>
        <w:color w:val="404040"/>
      </w:rPr>
      <w:tblPr/>
      <w:tcPr>
        <w:tcBorders>
          <w:bottom w:val="single" w:color="000000" w:themeColor="accent3" w:sz="12" w:space="0"/>
        </w:tcBorders>
      </w:tcPr>
    </w:tblStylePr>
    <w:tblStylePr w:type="lastCol">
      <w:rPr>
        <w:b/>
        <w:color w:val="404040"/>
      </w:rPr>
      <w:tblPr/>
    </w:tblStylePr>
    <w:tblStylePr w:type="lastRow">
      <w:rPr>
        <w:b/>
        <w:color w:val="404040"/>
      </w:rPr>
      <w:tblPr/>
    </w:tblStylePr>
  </w:style>
  <w:style w:type="table" w:styleId="647">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color w:val="404040"/>
      </w:rPr>
      <w:tblPr/>
    </w:tblStylePr>
    <w:tblStylePr w:type="firstRow">
      <w:rPr>
        <w:b/>
        <w:color w:val="404040"/>
      </w:rPr>
      <w:tblPr/>
      <w:tcPr>
        <w:tcBorders>
          <w:bottom w:val="single" w:color="000000" w:themeColor="accent4" w:sz="12" w:space="0"/>
        </w:tcBorders>
      </w:tcPr>
    </w:tblStylePr>
    <w:tblStylePr w:type="lastCol">
      <w:rPr>
        <w:b/>
        <w:color w:val="404040"/>
      </w:rPr>
      <w:tblPr/>
    </w:tblStylePr>
    <w:tblStylePr w:type="lastRow">
      <w:rPr>
        <w:b/>
        <w:color w:val="404040"/>
      </w:rPr>
      <w:tblPr/>
    </w:tblStylePr>
  </w:style>
  <w:style w:type="table" w:styleId="648">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color w:val="404040"/>
      </w:rPr>
      <w:tblPr/>
    </w:tblStylePr>
    <w:tblStylePr w:type="firstRow">
      <w:rPr>
        <w:b/>
        <w:color w:val="404040"/>
      </w:rPr>
      <w:tblPr/>
      <w:tcPr>
        <w:tcBorders>
          <w:bottom w:val="single" w:color="000000" w:themeColor="accent5" w:sz="12" w:space="0"/>
        </w:tcBorders>
      </w:tcPr>
    </w:tblStylePr>
    <w:tblStylePr w:type="lastCol">
      <w:rPr>
        <w:b/>
        <w:color w:val="404040"/>
      </w:rPr>
      <w:tblPr/>
    </w:tblStylePr>
    <w:tblStylePr w:type="lastRow">
      <w:rPr>
        <w:b/>
        <w:color w:val="404040"/>
      </w:rPr>
      <w:tblPr/>
    </w:tblStylePr>
  </w:style>
  <w:style w:type="table" w:styleId="649">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color w:val="404040"/>
      </w:rPr>
      <w:tblPr/>
    </w:tblStylePr>
    <w:tblStylePr w:type="firstRow">
      <w:rPr>
        <w:b/>
        <w:color w:val="404040"/>
      </w:rPr>
      <w:tblPr/>
      <w:tcPr>
        <w:tcBorders>
          <w:bottom w:val="single" w:color="000000" w:themeColor="accent6" w:sz="12" w:space="0"/>
        </w:tcBorders>
      </w:tcPr>
    </w:tblStylePr>
    <w:tblStylePr w:type="lastCol">
      <w:rPr>
        <w:b/>
        <w:color w:val="404040"/>
      </w:rPr>
      <w:tblPr/>
    </w:tblStylePr>
    <w:tblStylePr w:type="lastRow">
      <w:rPr>
        <w:b/>
        <w:color w:val="404040"/>
      </w:rPr>
      <w:tblPr/>
    </w:tblStylePr>
  </w:style>
  <w:style w:type="table" w:styleId="650">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651">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blPr/>
      <w:tcPr>
        <w:shd w:val="clear" w:color="FFFFFF" w:fill="DAE5F1" w:themeFill="accent1" w:themeFillTint="34"/>
      </w:tcPr>
    </w:tblStylePr>
    <w:tblStylePr w:type="band1Vert">
      <w:rPr>
        <w:color w:val="404040"/>
        <w:sz w:val="22"/>
      </w:rPr>
      <w:tblPr/>
      <w:tcPr>
        <w:shd w:val="clear" w:color="FFFFFF" w:fill="DAE5F1" w:themeFill="accent1"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652">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blPr/>
      <w:tcPr>
        <w:shd w:val="clear" w:color="FFFFFF" w:fill="F2DCDB" w:themeFill="accent2" w:themeFillTint="32"/>
      </w:tcPr>
    </w:tblStylePr>
    <w:tblStylePr w:type="band1Vert">
      <w:rPr>
        <w:color w:val="404040"/>
        <w:sz w:val="22"/>
      </w:rPr>
      <w:tblPr/>
      <w:tcPr>
        <w:shd w:val="clear" w:color="FFFFFF" w:fill="F2DCDB" w:themeFill="accent2" w:themeFillTint="32"/>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653">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blPr/>
      <w:tcPr>
        <w:shd w:val="clear" w:color="FFFFFF" w:fill="EAF0DD" w:themeFill="accent3" w:themeFillTint="34"/>
      </w:tcPr>
    </w:tblStylePr>
    <w:tblStylePr w:type="band1Vert">
      <w:rPr>
        <w:color w:val="404040"/>
        <w:sz w:val="22"/>
      </w:rPr>
      <w:tblPr/>
      <w:tcPr>
        <w:shd w:val="clear" w:color="FFFFFF" w:fill="EAF0DD" w:themeFill="accent3"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654">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655">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656">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cPr>
        <w:shd w:val="clear" w:color="FFFFFF" w:fill="FDE9D8" w:themeFill="accent6" w:themeFillTint="34"/>
      </w:tcPr>
    </w:tblStylePr>
    <w:tblStylePr w:type="band1Vert">
      <w:rPr>
        <w:color w:val="404040"/>
        <w:sz w:val="22"/>
      </w:rPr>
      <w:tblPr/>
      <w:tcPr>
        <w:shd w:val="clear" w:color="FFFFFF" w:fill="FDE9D8" w:themeFill="accent6" w:themeFillTint="34"/>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Pr/>
    </w:tblStylePr>
    <w:tblStylePr w:type="lastRow">
      <w:rPr>
        <w:b/>
        <w:color w:val="404040"/>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657">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658">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color w:val="404040"/>
        <w:sz w:val="22"/>
      </w:rPr>
      <w:tblPr/>
      <w:tcPr>
        <w:shd w:val="clear" w:color="FFFFFF" w:fill="DAE5F1" w:themeFill="accent1" w:themeFillTint="34"/>
      </w:tcPr>
    </w:tblStylePr>
    <w:tblStylePr w:type="band1Vert">
      <w:rPr>
        <w:color w:val="404040"/>
        <w:sz w:val="22"/>
      </w:rPr>
      <w:tblPr/>
      <w:tcPr>
        <w:shd w:val="clear" w:color="FFFFFF" w:fill="DAE5F1" w:themeFill="accent1"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659">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sz w:val="22"/>
      </w:rPr>
      <w:tblPr/>
      <w:tcPr>
        <w:shd w:val="clear" w:color="FFFFFF" w:fill="F2DCDB" w:themeFill="accent2" w:themeFillTint="32"/>
      </w:tcPr>
    </w:tblStylePr>
    <w:tblStylePr w:type="band1Vert">
      <w:rPr>
        <w:color w:val="404040"/>
        <w:sz w:val="22"/>
      </w:rPr>
      <w:tblPr/>
      <w:tcPr>
        <w:shd w:val="clear" w:color="FFFFFF" w:fill="F2DCDB" w:themeFill="accent2" w:themeFillTint="32"/>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660">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sz w:val="22"/>
      </w:rPr>
      <w:tblPr/>
      <w:tcPr>
        <w:shd w:val="clear" w:color="FFFFFF" w:fill="EAF0DD" w:themeFill="accent3" w:themeFillTint="34"/>
      </w:tcPr>
    </w:tblStylePr>
    <w:tblStylePr w:type="band1Vert">
      <w:rPr>
        <w:color w:val="404040"/>
        <w:sz w:val="22"/>
      </w:rPr>
      <w:tblPr/>
      <w:tcPr>
        <w:shd w:val="clear" w:color="FFFFFF" w:fill="EAF0DD" w:themeFill="accent3"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661">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662">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663">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cPr>
        <w:shd w:val="clear" w:color="FFFFFF" w:fill="FDE9D8" w:themeFill="accent6" w:themeFillTint="34"/>
      </w:tcPr>
    </w:tblStylePr>
    <w:tblStylePr w:type="band1Vert">
      <w:rPr>
        <w:color w:val="404040"/>
        <w:sz w:val="22"/>
      </w:rPr>
      <w:tblPr/>
      <w:tcPr>
        <w:shd w:val="clear" w:color="FFFFFF" w:fill="FDE9D8" w:themeFill="accent6" w:themeFillTint="34"/>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664">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color w:val="404040"/>
        <w:sz w:val="22"/>
      </w:rPr>
      <w:tblPr/>
      <w:tcPr>
        <w:shd w:val="clear" w:color="FFFFFF" w:fill="CBCBCB" w:themeFill="text1" w:themeFillTint="34"/>
      </w:tcPr>
    </w:tblStylePr>
    <w:tblStylePr w:type="band1Vert">
      <w:rPr>
        <w:color w:val="404040"/>
        <w:sz w:val="22"/>
      </w:rPr>
      <w:tblPr/>
      <w:tcPr>
        <w:shd w:val="clear" w:color="FFFFFF" w:fill="CBCBCB" w:themeFill="text1" w:themeFillTint="34"/>
      </w:tcPr>
    </w:tblStylePr>
    <w:tblStylePr w:type="firstCol">
      <w:rPr>
        <w:b/>
        <w:color w:val="404040"/>
      </w:rPr>
      <w:tblPr/>
    </w:tblStyle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color w:val="404040"/>
      </w:rPr>
      <w:tblPr/>
    </w:tblStylePr>
    <w:tblStylePr w:type="lastRow">
      <w:rPr>
        <w:b/>
        <w:color w:val="404040"/>
      </w:rPr>
      <w:tblPr/>
      <w:tcPr>
        <w:tcBorders>
          <w:top w:val="single" w:color="000000" w:themeColor="text1" w:sz="4" w:space="0"/>
        </w:tcBorders>
      </w:tcPr>
    </w:tblStylePr>
  </w:style>
  <w:style w:type="table" w:styleId="665">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color w:val="404040"/>
        <w:sz w:val="22"/>
      </w:rPr>
      <w:tblPr/>
      <w:tcPr>
        <w:shd w:val="clear" w:color="FFFFFF" w:fill="DCE6F1" w:themeFill="accent1" w:themeFillTint="32"/>
      </w:tcPr>
    </w:tblStylePr>
    <w:tblStylePr w:type="band1Vert">
      <w:rPr>
        <w:color w:val="404040"/>
        <w:sz w:val="22"/>
      </w:rPr>
      <w:tblPr/>
      <w:tcPr>
        <w:shd w:val="clear" w:color="FFFFFF" w:fill="DCE6F1" w:themeFill="accent1" w:themeFillTint="32"/>
      </w:tcPr>
    </w:tblStylePr>
    <w:tblStylePr w:type="firstCol">
      <w:rPr>
        <w:b/>
        <w:color w:val="404040"/>
      </w:rPr>
      <w:tblPr/>
    </w:tblStylePr>
    <w:tblStylePr w:type="firstRow">
      <w:rPr>
        <w:b/>
        <w:color w:val="FFFFFF"/>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color w:val="404040"/>
      </w:rPr>
      <w:tblPr/>
    </w:tblStylePr>
    <w:tblStylePr w:type="lastRow">
      <w:rPr>
        <w:b/>
        <w:color w:val="404040"/>
      </w:rPr>
      <w:tblPr/>
      <w:tcPr>
        <w:tcBorders>
          <w:top w:val="single" w:color="000000" w:themeColor="accent1" w:sz="4" w:space="0"/>
        </w:tcBorders>
      </w:tcPr>
    </w:tblStylePr>
  </w:style>
  <w:style w:type="table" w:styleId="666">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color w:val="404040"/>
        <w:sz w:val="22"/>
      </w:rPr>
      <w:tblPr/>
      <w:tcPr>
        <w:shd w:val="clear" w:color="FFFFFF" w:fill="F2DCDB" w:themeFill="accent2" w:themeFillTint="32"/>
      </w:tcPr>
    </w:tblStylePr>
    <w:tblStylePr w:type="band1Vert">
      <w:rPr>
        <w:color w:val="404040"/>
        <w:sz w:val="22"/>
      </w:rPr>
      <w:tblPr/>
      <w:tcPr>
        <w:shd w:val="clear" w:color="FFFFFF" w:fill="F2DCDB" w:themeFill="accent2" w:themeFillTint="32"/>
      </w:tcPr>
    </w:tblStylePr>
    <w:tblStylePr w:type="firstCol">
      <w:rPr>
        <w:b/>
        <w:color w:val="404040"/>
      </w:rPr>
      <w:tblPr/>
    </w:tblStylePr>
    <w:tblStylePr w:type="firstRow">
      <w:rPr>
        <w:b/>
        <w:color w:val="FFFFFF"/>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color w:val="404040"/>
      </w:rPr>
      <w:tblPr/>
    </w:tblStylePr>
    <w:tblStylePr w:type="lastRow">
      <w:rPr>
        <w:b/>
        <w:color w:val="404040"/>
      </w:rPr>
      <w:tblPr/>
      <w:tcPr>
        <w:tcBorders>
          <w:top w:val="single" w:color="000000" w:themeColor="accent2" w:sz="4" w:space="0"/>
        </w:tcBorders>
      </w:tcPr>
    </w:tblStylePr>
  </w:style>
  <w:style w:type="table" w:styleId="667">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color w:val="404040"/>
        <w:sz w:val="22"/>
      </w:rPr>
      <w:tblPr/>
      <w:tcPr>
        <w:shd w:val="clear" w:color="FFFFFF" w:fill="EAF0DD" w:themeFill="accent3" w:themeFillTint="34"/>
      </w:tcPr>
    </w:tblStylePr>
    <w:tblStylePr w:type="band1Vert">
      <w:rPr>
        <w:color w:val="404040"/>
        <w:sz w:val="22"/>
      </w:rPr>
      <w:tblPr/>
      <w:tcPr>
        <w:shd w:val="clear" w:color="FFFFFF" w:fill="EAF0DD" w:themeFill="accent3" w:themeFillTint="34"/>
      </w:tcPr>
    </w:tblStylePr>
    <w:tblStylePr w:type="firstCol">
      <w:rPr>
        <w:b/>
        <w:color w:val="404040"/>
      </w:rPr>
      <w:tblPr/>
    </w:tblStylePr>
    <w:tblStylePr w:type="firstRow">
      <w:rPr>
        <w:b/>
        <w:color w:val="FFFFFF"/>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color w:val="404040"/>
      </w:rPr>
      <w:tblPr/>
    </w:tblStylePr>
    <w:tblStylePr w:type="lastRow">
      <w:rPr>
        <w:b/>
        <w:color w:val="404040"/>
      </w:rPr>
      <w:tblPr/>
      <w:tcPr>
        <w:tcBorders>
          <w:top w:val="single" w:color="000000" w:themeColor="accent3" w:sz="4" w:space="0"/>
        </w:tcBorders>
      </w:tcPr>
    </w:tblStylePr>
  </w:style>
  <w:style w:type="table" w:styleId="668">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color w:val="404040"/>
        <w:sz w:val="22"/>
      </w:rPr>
      <w:tblPr/>
      <w:tcPr>
        <w:shd w:val="clear" w:color="FFFFFF" w:fill="E5DFEC" w:themeFill="accent4" w:themeFillTint="34"/>
      </w:tcPr>
    </w:tblStylePr>
    <w:tblStylePr w:type="band1Vert">
      <w:rPr>
        <w:color w:val="404040"/>
        <w:sz w:val="22"/>
      </w:rPr>
      <w:tblPr/>
      <w:tcPr>
        <w:shd w:val="clear" w:color="FFFFFF" w:fill="E5DFEC" w:themeFill="accent4" w:themeFillTint="34"/>
      </w:tcPr>
    </w:tblStylePr>
    <w:tblStylePr w:type="firstCol">
      <w:rPr>
        <w:b/>
        <w:color w:val="404040"/>
      </w:rPr>
      <w:tblPr/>
    </w:tblStylePr>
    <w:tblStylePr w:type="firstRow">
      <w:rPr>
        <w:b/>
        <w:color w:val="FFFFFF"/>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color w:val="404040"/>
      </w:rPr>
      <w:tblPr/>
    </w:tblStylePr>
    <w:tblStylePr w:type="lastRow">
      <w:rPr>
        <w:b/>
        <w:color w:val="404040"/>
      </w:rPr>
      <w:tblPr/>
      <w:tcPr>
        <w:tcBorders>
          <w:top w:val="single" w:color="000000" w:themeColor="accent4" w:sz="4" w:space="0"/>
        </w:tcBorders>
      </w:tcPr>
    </w:tblStylePr>
  </w:style>
  <w:style w:type="table" w:styleId="669">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404040"/>
        <w:sz w:val="22"/>
      </w:rPr>
      <w:tblPr/>
      <w:tcPr>
        <w:shd w:val="clear" w:color="FFFFFF" w:fill="DAEEF3" w:themeFill="accent5" w:themeFillTint="34"/>
      </w:tcPr>
    </w:tblStylePr>
    <w:tblStylePr w:type="band1Vert">
      <w:rPr>
        <w:color w:val="404040"/>
        <w:sz w:val="22"/>
      </w:rPr>
      <w:tblPr/>
      <w:tcPr>
        <w:shd w:val="clear" w:color="FFFFFF" w:fill="DAEEF3" w:themeFill="accent5" w:themeFillTint="34"/>
      </w:tcPr>
    </w:tblStylePr>
    <w:tblStylePr w:type="firstCol">
      <w:rPr>
        <w:b/>
        <w:color w:val="404040"/>
      </w:rPr>
      <w:tblPr/>
    </w:tblStylePr>
    <w:tblStylePr w:type="firstRow">
      <w:rPr>
        <w:b/>
        <w:color w:val="FFFFFF"/>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color w:val="404040"/>
      </w:rPr>
      <w:tblPr/>
    </w:tblStylePr>
    <w:tblStylePr w:type="lastRow">
      <w:rPr>
        <w:b/>
        <w:color w:val="404040"/>
      </w:rPr>
      <w:tblPr/>
      <w:tcPr>
        <w:tcBorders>
          <w:top w:val="single" w:color="000000" w:themeColor="accent5" w:sz="4" w:space="0"/>
        </w:tcBorders>
      </w:tcPr>
    </w:tblStylePr>
  </w:style>
  <w:style w:type="table" w:styleId="670">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404040"/>
        <w:sz w:val="22"/>
      </w:rPr>
      <w:tblPr/>
      <w:tcPr>
        <w:shd w:val="clear" w:color="FFFFFF" w:fill="FDE9D8" w:themeFill="accent6" w:themeFillTint="34"/>
      </w:tcPr>
    </w:tblStylePr>
    <w:tblStylePr w:type="band1Vert">
      <w:rPr>
        <w:color w:val="404040"/>
        <w:sz w:val="22"/>
      </w:rPr>
      <w:tblPr/>
      <w:tcPr>
        <w:shd w:val="clear" w:color="FFFFFF" w:fill="FDE9D8" w:themeFill="accent6" w:themeFillTint="34"/>
      </w:tcPr>
    </w:tblStylePr>
    <w:tblStylePr w:type="firstCol">
      <w:rPr>
        <w:b/>
        <w:color w:val="404040"/>
      </w:rPr>
      <w:tblPr/>
    </w:tblStylePr>
    <w:tblStylePr w:type="firstRow">
      <w:rPr>
        <w:b/>
        <w:color w:val="FFFFFF"/>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color w:val="404040"/>
      </w:rPr>
      <w:tblPr/>
    </w:tblStylePr>
    <w:tblStylePr w:type="lastRow">
      <w:rPr>
        <w:b/>
        <w:color w:val="404040"/>
      </w:rPr>
      <w:tblPr/>
      <w:tcPr>
        <w:tcBorders>
          <w:top w:val="single" w:color="000000" w:themeColor="accent6" w:sz="4" w:space="0"/>
        </w:tcBorders>
      </w:tcPr>
    </w:tblStylePr>
  </w:style>
  <w:style w:type="table" w:styleId="671">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color w:val="FFFFFF"/>
        <w:sz w:val="22"/>
      </w:rPr>
      <w:tblPr/>
      <w:tcPr>
        <w:shd w:val="clear" w:color="FFFFFF" w:fill="000000" w:themeFill="text1"/>
      </w:tcPr>
    </w:tblStylePr>
    <w:tblStylePr w:type="firstRow">
      <w:rPr>
        <w:b/>
        <w:color w:val="FFFFFF"/>
        <w:sz w:val="22"/>
      </w:rPr>
      <w:tblPr/>
      <w:tcPr>
        <w:shd w:val="clear" w:color="FFFFFF" w:fill="000000" w:themeFill="text1"/>
      </w:tcPr>
    </w:tblStylePr>
    <w:tblStylePr w:type="lastCol">
      <w:rPr>
        <w:b/>
        <w:color w:val="FFFFFF"/>
        <w:sz w:val="22"/>
      </w:rPr>
      <w:tblPr/>
      <w:tcPr>
        <w:shd w:val="clear" w:color="FFFFFF" w:fill="000000" w:themeFill="text1"/>
      </w:tcPr>
    </w:tblStylePr>
    <w:tblStylePr w:type="lastRow">
      <w:rPr>
        <w:b/>
        <w:color w:val="FFFFFF"/>
        <w:sz w:val="22"/>
      </w:rPr>
      <w:tblPr/>
      <w:tcPr>
        <w:tcBorders>
          <w:top w:val="single" w:color="000000" w:themeColor="light1" w:sz="4" w:space="0"/>
        </w:tcBorders>
        <w:shd w:val="clear" w:color="FFFFFF" w:fill="000000" w:themeFill="text1"/>
      </w:tcPr>
    </w:tblStylePr>
  </w:style>
  <w:style w:type="table" w:styleId="672">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color w:val="FFFFFF"/>
        <w:sz w:val="22"/>
      </w:rPr>
      <w:tblPr/>
      <w:tcPr>
        <w:shd w:val="clear" w:color="FFFFFF" w:fill="4F81BD" w:themeFill="accent1"/>
      </w:tcPr>
    </w:tblStylePr>
    <w:tblStylePr w:type="firstRow">
      <w:rPr>
        <w:b/>
        <w:color w:val="FFFFFF"/>
        <w:sz w:val="22"/>
      </w:rPr>
      <w:tblPr/>
      <w:tcPr>
        <w:shd w:val="clear" w:color="FFFFFF" w:fill="4F81BD" w:themeFill="accent1"/>
      </w:tcPr>
    </w:tblStylePr>
    <w:tblStylePr w:type="lastCol">
      <w:rPr>
        <w:b/>
        <w:color w:val="FFFFFF"/>
        <w:sz w:val="22"/>
      </w:rPr>
      <w:tblPr/>
      <w:tcPr>
        <w:shd w:val="clear" w:color="FFFFFF" w:fill="4F81BD" w:themeFill="accent1"/>
      </w:tcPr>
    </w:tblStylePr>
    <w:tblStylePr w:type="lastRow">
      <w:rPr>
        <w:b/>
        <w:color w:val="FFFFFF"/>
        <w:sz w:val="22"/>
      </w:rPr>
      <w:tblPr/>
      <w:tcPr>
        <w:tcBorders>
          <w:top w:val="single" w:color="000000" w:themeColor="light1" w:sz="4" w:space="0"/>
        </w:tcBorders>
        <w:shd w:val="clear" w:color="FFFFFF" w:fill="4F81BD" w:themeFill="accent1"/>
      </w:tcPr>
    </w:tblStylePr>
  </w:style>
  <w:style w:type="table" w:styleId="673">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color w:val="FFFFFF"/>
        <w:sz w:val="22"/>
      </w:rPr>
      <w:tblPr/>
      <w:tcPr>
        <w:shd w:val="clear" w:color="FFFFFF" w:fill="C0504D" w:themeFill="accent2"/>
      </w:tcPr>
    </w:tblStylePr>
    <w:tblStylePr w:type="firstRow">
      <w:rPr>
        <w:b/>
        <w:color w:val="FFFFFF"/>
        <w:sz w:val="22"/>
      </w:rPr>
      <w:tblPr/>
      <w:tcPr>
        <w:shd w:val="clear" w:color="FFFFFF" w:fill="C0504D" w:themeFill="accent2"/>
      </w:tcPr>
    </w:tblStylePr>
    <w:tblStylePr w:type="lastCol">
      <w:rPr>
        <w:b/>
        <w:color w:val="FFFFFF"/>
        <w:sz w:val="22"/>
      </w:rPr>
      <w:tblPr/>
      <w:tcPr>
        <w:shd w:val="clear" w:color="FFFFFF" w:fill="C0504D" w:themeFill="accent2"/>
      </w:tcPr>
    </w:tblStylePr>
    <w:tblStylePr w:type="lastRow">
      <w:rPr>
        <w:b/>
        <w:color w:val="FFFFFF"/>
        <w:sz w:val="22"/>
      </w:rPr>
      <w:tblPr/>
      <w:tcPr>
        <w:tcBorders>
          <w:top w:val="single" w:color="000000" w:themeColor="light1" w:sz="4" w:space="0"/>
        </w:tcBorders>
        <w:shd w:val="clear" w:color="FFFFFF" w:fill="C0504D" w:themeFill="accent2"/>
      </w:tcPr>
    </w:tblStylePr>
  </w:style>
  <w:style w:type="table" w:styleId="674">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color w:val="FFFFFF"/>
        <w:sz w:val="22"/>
      </w:rPr>
      <w:tblPr/>
      <w:tcPr>
        <w:shd w:val="clear" w:color="FFFFFF" w:fill="9BBB59" w:themeFill="accent3"/>
      </w:tcPr>
    </w:tblStylePr>
    <w:tblStylePr w:type="firstRow">
      <w:rPr>
        <w:b/>
        <w:color w:val="FFFFFF"/>
        <w:sz w:val="22"/>
      </w:rPr>
      <w:tblPr/>
      <w:tcPr>
        <w:shd w:val="clear" w:color="FFFFFF" w:fill="9BBB59" w:themeFill="accent3"/>
      </w:tcPr>
    </w:tblStylePr>
    <w:tblStylePr w:type="lastCol">
      <w:rPr>
        <w:b/>
        <w:color w:val="FFFFFF"/>
        <w:sz w:val="22"/>
      </w:rPr>
      <w:tblPr/>
      <w:tcPr>
        <w:shd w:val="clear" w:color="FFFFFF" w:fill="9BBB59" w:themeFill="accent3"/>
      </w:tcPr>
    </w:tblStylePr>
    <w:tblStylePr w:type="lastRow">
      <w:rPr>
        <w:b/>
        <w:color w:val="FFFFFF"/>
        <w:sz w:val="22"/>
      </w:rPr>
      <w:tblPr/>
      <w:tcPr>
        <w:tcBorders>
          <w:top w:val="single" w:color="000000" w:themeColor="light1" w:sz="4" w:space="0"/>
        </w:tcBorders>
        <w:shd w:val="clear" w:color="FFFFFF" w:fill="9BBB59" w:themeFill="accent3"/>
      </w:tcPr>
    </w:tblStylePr>
  </w:style>
  <w:style w:type="table" w:styleId="675">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color w:val="FFFFFF"/>
        <w:sz w:val="22"/>
      </w:rPr>
      <w:tblPr/>
      <w:tcPr>
        <w:shd w:val="clear" w:color="FFFFFF" w:fill="8064A2" w:themeFill="accent4"/>
      </w:tcPr>
    </w:tblStylePr>
    <w:tblStylePr w:type="firstRow">
      <w:rPr>
        <w:b/>
        <w:color w:val="FFFFFF"/>
        <w:sz w:val="22"/>
      </w:rPr>
      <w:tblPr/>
      <w:tcPr>
        <w:shd w:val="clear" w:color="FFFFFF" w:fill="8064A2" w:themeFill="accent4"/>
      </w:tcPr>
    </w:tblStylePr>
    <w:tblStylePr w:type="lastCol">
      <w:rPr>
        <w:b/>
        <w:color w:val="FFFFFF"/>
        <w:sz w:val="22"/>
      </w:rPr>
      <w:tblPr/>
      <w:tcPr>
        <w:shd w:val="clear" w:color="FFFFFF" w:fill="8064A2" w:themeFill="accent4"/>
      </w:tcPr>
    </w:tblStylePr>
    <w:tblStylePr w:type="lastRow">
      <w:rPr>
        <w:b/>
        <w:color w:val="FFFFFF"/>
        <w:sz w:val="22"/>
      </w:rPr>
      <w:tblPr/>
      <w:tcPr>
        <w:tcBorders>
          <w:top w:val="single" w:color="000000" w:themeColor="light1" w:sz="4" w:space="0"/>
        </w:tcBorders>
        <w:shd w:val="clear" w:color="FFFFFF" w:fill="8064A2" w:themeFill="accent4"/>
      </w:tcPr>
    </w:tblStylePr>
  </w:style>
  <w:style w:type="table" w:styleId="676">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color w:val="FFFFFF"/>
        <w:sz w:val="22"/>
      </w:rPr>
      <w:tblPr/>
      <w:tcPr>
        <w:shd w:val="clear" w:color="FFFFFF" w:fill="4BACC6" w:themeFill="accent5"/>
      </w:tcPr>
    </w:tblStylePr>
    <w:tblStylePr w:type="firstRow">
      <w:rPr>
        <w:b/>
        <w:color w:val="FFFFFF"/>
        <w:sz w:val="22"/>
      </w:rPr>
      <w:tblPr/>
      <w:tcPr>
        <w:shd w:val="clear" w:color="FFFFFF" w:fill="4BACC6" w:themeFill="accent5"/>
      </w:tcPr>
    </w:tblStylePr>
    <w:tblStylePr w:type="lastCol">
      <w:rPr>
        <w:b/>
        <w:color w:val="FFFFFF"/>
        <w:sz w:val="22"/>
      </w:rPr>
      <w:tblPr/>
      <w:tcPr>
        <w:shd w:val="clear" w:color="FFFFFF" w:fill="4BACC6" w:themeFill="accent5"/>
      </w:tcPr>
    </w:tblStylePr>
    <w:tblStylePr w:type="lastRow">
      <w:rPr>
        <w:b/>
        <w:color w:val="FFFFFF"/>
        <w:sz w:val="22"/>
      </w:rPr>
      <w:tblPr/>
      <w:tcPr>
        <w:tcBorders>
          <w:top w:val="single" w:color="000000" w:themeColor="light1" w:sz="4" w:space="0"/>
        </w:tcBorders>
        <w:shd w:val="clear" w:color="FFFFFF" w:fill="4BACC6" w:themeFill="accent5"/>
      </w:tcPr>
    </w:tblStylePr>
  </w:style>
  <w:style w:type="table" w:styleId="677">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color w:val="FFFFFF"/>
        <w:sz w:val="22"/>
      </w:rPr>
      <w:tblPr/>
      <w:tcPr>
        <w:shd w:val="clear" w:color="FFFFFF" w:fill="F79646" w:themeFill="accent6"/>
      </w:tcPr>
    </w:tblStylePr>
    <w:tblStylePr w:type="firstRow">
      <w:rPr>
        <w:b/>
        <w:color w:val="FFFFFF"/>
        <w:sz w:val="22"/>
      </w:rPr>
      <w:tblPr/>
      <w:tcPr>
        <w:shd w:val="clear" w:color="FFFFFF" w:fill="F79646" w:themeFill="accent6"/>
      </w:tcPr>
    </w:tblStylePr>
    <w:tblStylePr w:type="lastCol">
      <w:rPr>
        <w:b/>
        <w:color w:val="FFFFFF"/>
        <w:sz w:val="22"/>
      </w:rPr>
      <w:tblPr/>
      <w:tcPr>
        <w:shd w:val="clear" w:color="FFFFFF" w:fill="F79646" w:themeFill="accent6"/>
      </w:tcPr>
    </w:tblStylePr>
    <w:tblStylePr w:type="lastRow">
      <w:rPr>
        <w:b/>
        <w:color w:val="FFFFFF"/>
        <w:sz w:val="22"/>
      </w:rPr>
      <w:tblPr/>
      <w:tcPr>
        <w:tcBorders>
          <w:top w:val="single" w:color="000000" w:themeColor="light1" w:sz="4" w:space="0"/>
        </w:tcBorders>
        <w:shd w:val="clear" w:color="FFFFFF" w:fill="F79646" w:themeFill="accent6"/>
      </w:tcPr>
    </w:tblStylePr>
  </w:style>
  <w:style w:type="table" w:styleId="678">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04040"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val="404040" w:themeColor="text1" w:themeTint="80" w:themeShade="95"/>
        <w:sz w:val="22"/>
      </w:rPr>
      <w:tblPr/>
    </w:tblStylePr>
    <w:tblStylePr w:type="firstCol">
      <w:rPr>
        <w:b/>
        <w:color w:val="4A4A4A" w:themeColor="text1" w:themeTint="80" w:themeShade="95"/>
      </w:rPr>
      <w:tblPr/>
    </w:tblStylePr>
    <w:tblStylePr w:type="firstRow">
      <w:rPr>
        <w:b/>
        <w:color w:val="4A4A4A" w:themeColor="text1" w:themeTint="80" w:themeShade="95"/>
      </w:rPr>
      <w:tblPr/>
      <w:tcPr>
        <w:tcBorders>
          <w:bottom w:val="single" w:color="000000" w:themeColor="text1" w:sz="12" w:space="0"/>
        </w:tcBorders>
      </w:tcPr>
    </w:tblStylePr>
    <w:tblStylePr w:type="lastCol">
      <w:rPr>
        <w:b/>
        <w:color w:val="4A4A4A" w:themeColor="text1" w:themeTint="80" w:themeShade="95"/>
      </w:rPr>
      <w:tblPr/>
    </w:tblStylePr>
    <w:tblStylePr w:type="lastRow">
      <w:rPr>
        <w:b/>
        <w:color w:val="4A4A4A" w:themeColor="text1" w:themeTint="80" w:themeShade="95"/>
      </w:rPr>
      <w:tblPr/>
    </w:tblStylePr>
    <w:tblStylePr w:type="wholeTable">
      <w:rPr>
        <w:color w:val="404040" w:themeColor="text1" w:themeTint="80" w:themeShade="95"/>
        <w:sz w:val="22"/>
      </w:rPr>
      <w:tblPr/>
    </w:tblStylePr>
  </w:style>
  <w:style w:type="table" w:styleId="679">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404040"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val="404040" w:themeColor="accent1" w:themeTint="80" w:themeShade="95"/>
        <w:sz w:val="22"/>
      </w:rPr>
      <w:tblPr/>
    </w:tblStylePr>
    <w:tblStylePr w:type="firstCol">
      <w:rPr>
        <w:b/>
        <w:color w:val="3E70A3" w:themeColor="accent1" w:themeTint="80" w:themeShade="95"/>
      </w:rPr>
      <w:tblPr/>
    </w:tblStylePr>
    <w:tblStylePr w:type="firstRow">
      <w:rPr>
        <w:b/>
        <w:color w:val="3E70A3" w:themeColor="accent1" w:themeTint="80" w:themeShade="95"/>
      </w:rPr>
      <w:tblPr/>
      <w:tcPr>
        <w:tcBorders>
          <w:bottom w:val="single" w:color="000000" w:themeColor="accent1" w:sz="12" w:space="0"/>
        </w:tcBorders>
      </w:tcPr>
    </w:tblStylePr>
    <w:tblStylePr w:type="lastCol">
      <w:rPr>
        <w:b/>
        <w:color w:val="3E70A3" w:themeColor="accent1" w:themeTint="80" w:themeShade="95"/>
      </w:rPr>
      <w:tblPr/>
    </w:tblStylePr>
    <w:tblStylePr w:type="lastRow">
      <w:rPr>
        <w:b/>
        <w:color w:val="3E70A3" w:themeColor="accent1" w:themeTint="80" w:themeShade="95"/>
      </w:rPr>
      <w:tblPr/>
    </w:tblStylePr>
    <w:tblStylePr w:type="wholeTable">
      <w:rPr>
        <w:color w:val="404040" w:themeColor="accent1" w:themeTint="80" w:themeShade="95"/>
        <w:sz w:val="22"/>
      </w:rPr>
      <w:tblPr/>
    </w:tblStylePr>
  </w:style>
  <w:style w:type="table" w:styleId="680">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404040"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12" w:space="0"/>
        </w:tcBorders>
      </w:tcPr>
    </w:tblStylePr>
    <w:tblStylePr w:type="lastCol">
      <w:rPr>
        <w:b/>
        <w:color w:val="9C3A37" w:themeColor="accent2" w:themeTint="97" w:themeShade="95"/>
      </w:rPr>
      <w:tblPr/>
    </w:tblStylePr>
    <w:tblStylePr w:type="lastRow">
      <w:rPr>
        <w:b/>
        <w:color w:val="9C3A37" w:themeColor="accent2" w:themeTint="97" w:themeShade="95"/>
      </w:rPr>
      <w:tblPr/>
    </w:tblStylePr>
    <w:tblStylePr w:type="wholeTable">
      <w:rPr>
        <w:color w:val="404040" w:themeColor="accent2" w:themeTint="97" w:themeShade="95"/>
        <w:sz w:val="22"/>
      </w:rPr>
      <w:tblPr/>
    </w:tblStylePr>
  </w:style>
  <w:style w:type="table" w:styleId="681">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404040"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val="404040" w:themeColor="accent3" w:themeTint="fe" w:themeShade="95"/>
        <w:sz w:val="22"/>
      </w:rPr>
      <w:tblPr/>
    </w:tblStylePr>
    <w:tblStylePr w:type="firstCol">
      <w:rPr>
        <w:b/>
        <w:color w:val="5C702F" w:themeColor="accent3" w:themeTint="fe" w:themeShade="95"/>
      </w:rPr>
      <w:tblPr/>
    </w:tblStylePr>
    <w:tblStylePr w:type="firstRow">
      <w:rPr>
        <w:b/>
        <w:color w:val="5C702F" w:themeColor="accent3" w:themeTint="fe" w:themeShade="95"/>
      </w:rPr>
      <w:tblPr/>
      <w:tcPr>
        <w:tcBorders>
          <w:bottom w:val="single" w:color="000000" w:themeColor="accent3" w:sz="12" w:space="0"/>
        </w:tcBorders>
      </w:tcPr>
    </w:tblStylePr>
    <w:tblStylePr w:type="lastCol">
      <w:rPr>
        <w:b/>
        <w:color w:val="5C702F" w:themeColor="accent3" w:themeTint="fe" w:themeShade="95"/>
      </w:rPr>
      <w:tblPr/>
    </w:tblStylePr>
    <w:tblStylePr w:type="lastRow">
      <w:rPr>
        <w:b/>
        <w:color w:val="5C702F" w:themeColor="accent3" w:themeTint="fe" w:themeShade="95"/>
      </w:rPr>
      <w:tblPr/>
    </w:tblStylePr>
    <w:tblStylePr w:type="wholeTable">
      <w:rPr>
        <w:color w:val="404040" w:themeColor="accent3" w:themeTint="fe" w:themeShade="95"/>
        <w:sz w:val="22"/>
      </w:rPr>
      <w:tblPr/>
    </w:tblStylePr>
  </w:style>
  <w:style w:type="table" w:styleId="682">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404040"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12" w:space="0"/>
        </w:tcBorders>
      </w:tcPr>
    </w:tblStylePr>
    <w:tblStylePr w:type="lastCol">
      <w:rPr>
        <w:b/>
        <w:color w:val="664F82" w:themeColor="accent4" w:themeTint="9a" w:themeShade="95"/>
      </w:rPr>
      <w:tblPr/>
    </w:tblStylePr>
    <w:tblStylePr w:type="lastRow">
      <w:rPr>
        <w:b/>
        <w:color w:val="664F82" w:themeColor="accent4" w:themeTint="9a" w:themeShade="95"/>
      </w:rPr>
      <w:tblPr/>
    </w:tblStylePr>
    <w:tblStylePr w:type="wholeTable">
      <w:rPr>
        <w:color w:val="404040" w:themeColor="accent4" w:themeTint="9a" w:themeShade="95"/>
        <w:sz w:val="22"/>
      </w:rPr>
      <w:tblPr/>
    </w:tblStylePr>
  </w:style>
  <w:style w:type="table" w:styleId="683">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5"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684">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val="404040" w:themeColor="accent5" w:themeShade="95"/>
        <w:sz w:val="22"/>
      </w:rPr>
      <w:tblPr/>
    </w:tblStylePr>
    <w:tblStylePr w:type="firstCol">
      <w:rPr>
        <w:b/>
        <w:color w:val="266777" w:themeColor="accent5" w:themeShade="95"/>
      </w:rPr>
      <w:tblPr/>
    </w:tblStylePr>
    <w:tblStylePr w:type="firstRow">
      <w:rPr>
        <w:b/>
        <w:color w:val="266777" w:themeColor="accent5" w:themeShade="95"/>
      </w:rPr>
      <w:tblPr/>
      <w:tcPr>
        <w:tcBorders>
          <w:bottom w:val="single" w:color="000000" w:themeColor="accent6" w:sz="12" w:space="0"/>
        </w:tcBorders>
      </w:tcPr>
    </w:tblStylePr>
    <w:tblStylePr w:type="lastCol">
      <w:rPr>
        <w:b/>
        <w:color w:val="266777" w:themeColor="accent5" w:themeShade="95"/>
      </w:rPr>
      <w:tblPr/>
    </w:tblStylePr>
    <w:tblStylePr w:type="lastRow">
      <w:rPr>
        <w:b/>
        <w:color w:val="266777" w:themeColor="accent5" w:themeShade="95"/>
      </w:rPr>
      <w:tblPr/>
    </w:tblStylePr>
    <w:tblStylePr w:type="wholeTable">
      <w:rPr>
        <w:color w:val="404040" w:themeColor="accent5" w:themeShade="95"/>
        <w:sz w:val="22"/>
      </w:rPr>
      <w:tblPr/>
    </w:tblStylePr>
  </w:style>
  <w:style w:type="table" w:styleId="685">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val="4A4A4A" w:themeColor="text1" w:themeTint="80" w:themeShade="95"/>
        <w:sz w:val="22"/>
      </w:rPr>
      <w:tblPr/>
      <w:tcPr>
        <w:shd w:val="clear" w:color="FFFFFF" w:fill="F2F2F2" w:themeFill="text1" w:themeFillTint="d"/>
      </w:tcPr>
    </w:tblStylePr>
    <w:tblStylePr w:type="band1Vert">
      <w:tblPr/>
      <w:tcPr>
        <w:shd w:val="clear" w:color="FFFFFF" w:fill="F2F2F2" w:themeFill="text1" w:themeFillTint="d"/>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686">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val="3E70A3"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val="3E70A3" w:themeColor="accent1" w:themeTint="80" w:themeShade="95"/>
        <w:sz w:val="22"/>
      </w:rPr>
      <w:tblPr/>
    </w:tblStylePr>
    <w:tblStylePr w:type="firstCol">
      <w:pPr>
        <w:jc w:val="right"/>
      </w:pPr>
      <w:rPr>
        <w:i/>
        <w:color w:val="3E70A3"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val="3E70A3"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val="3E70A3"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val="3E70A3"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687">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val="9C3A37"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val="9C3A37"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val="9C3A37"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val="9C3A37"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688">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val="5C702F"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val="5C702F" w:themeColor="accent3" w:themeTint="fe" w:themeShade="95"/>
        <w:sz w:val="22"/>
      </w:rPr>
      <w:tblPr/>
    </w:tblStylePr>
    <w:tblStylePr w:type="firstCol">
      <w:pPr>
        <w:jc w:val="right"/>
      </w:pPr>
      <w:rPr>
        <w:i/>
        <w:color w:val="5C702F"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val="5C702F"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val="5C702F"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val="5C702F"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689">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val="664F82"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val="664F82"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val="664F82"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val="664F82"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690">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val="266777"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val="266777" w:themeColor="accent5" w:themeShade="95"/>
        <w:sz w:val="22"/>
      </w:rPr>
      <w:tblPr/>
    </w:tblStylePr>
    <w:tblStylePr w:type="firstCol">
      <w:pPr>
        <w:jc w:val="right"/>
      </w:pPr>
      <w:rPr>
        <w:i/>
        <w:color w:val="266777"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val="266777"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val="266777"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val="266777"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691">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val="B05307"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val="B05307" w:themeColor="accent6" w:themeShade="95"/>
        <w:sz w:val="22"/>
      </w:rPr>
      <w:tblPr/>
    </w:tblStylePr>
    <w:tblStylePr w:type="firstCol">
      <w:pPr>
        <w:jc w:val="right"/>
      </w:pPr>
      <w:rPr>
        <w:i/>
        <w:color w:val="B05307"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val="B05307"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val="B05307"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val="B05307"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692">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style>
  <w:style w:type="table" w:styleId="693">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1" w:sz="4" w:space="0"/>
          <w:left w:val="none" w:color="000000" w:sz="4" w:space="0"/>
          <w:bottom w:val="none" w:color="000000" w:sz="4" w:space="0"/>
          <w:right w:val="none" w:color="000000" w:sz="4" w:space="0"/>
        </w:tcBorders>
      </w:tcPr>
    </w:tblStylePr>
  </w:style>
  <w:style w:type="table" w:styleId="694">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2" w:sz="4" w:space="0"/>
          <w:left w:val="none" w:color="000000" w:sz="4" w:space="0"/>
          <w:bottom w:val="none" w:color="000000" w:sz="4" w:space="0"/>
          <w:right w:val="none" w:color="000000" w:sz="4" w:space="0"/>
        </w:tcBorders>
      </w:tcPr>
    </w:tblStylePr>
  </w:style>
  <w:style w:type="table" w:styleId="695">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3" w:sz="4" w:space="0"/>
          <w:left w:val="none" w:color="000000" w:sz="4" w:space="0"/>
          <w:bottom w:val="none" w:color="000000" w:sz="4" w:space="0"/>
          <w:right w:val="none" w:color="000000" w:sz="4" w:space="0"/>
        </w:tcBorders>
      </w:tcPr>
    </w:tblStylePr>
  </w:style>
  <w:style w:type="table" w:styleId="696">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4" w:sz="4" w:space="0"/>
          <w:left w:val="none" w:color="000000" w:sz="4" w:space="0"/>
          <w:bottom w:val="none" w:color="000000" w:sz="4" w:space="0"/>
          <w:right w:val="none" w:color="000000" w:sz="4" w:space="0"/>
        </w:tcBorders>
      </w:tcPr>
    </w:tblStylePr>
  </w:style>
  <w:style w:type="table" w:styleId="697">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5" w:sz="4" w:space="0"/>
          <w:left w:val="none" w:color="000000" w:sz="4" w:space="0"/>
          <w:bottom w:val="none" w:color="000000" w:sz="4" w:space="0"/>
          <w:right w:val="none" w:color="000000" w:sz="4" w:space="0"/>
        </w:tcBorders>
      </w:tcPr>
    </w:tblStylePr>
  </w:style>
  <w:style w:type="table" w:styleId="698">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color w:val="404040"/>
      </w:rPr>
      <w:tblPr/>
    </w:tblStylePr>
    <w:tblStylePr w:type="firstRow">
      <w:rPr>
        <w:b/>
        <w:color w:val="404040"/>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Pr/>
    </w:tblStylePr>
    <w:tblStylePr w:type="lastRow">
      <w:rPr>
        <w:b/>
        <w:color w:val="404040"/>
      </w:rPr>
      <w:tblPr/>
      <w:tcPr>
        <w:tcBorders>
          <w:top w:val="single" w:color="000000" w:themeColor="accent6" w:sz="4" w:space="0"/>
          <w:left w:val="none" w:color="000000" w:sz="4" w:space="0"/>
          <w:bottom w:val="none" w:color="000000" w:sz="4" w:space="0"/>
          <w:right w:val="none" w:color="000000" w:sz="4" w:space="0"/>
        </w:tcBorders>
      </w:tcPr>
    </w:tblStylePr>
  </w:style>
  <w:style w:type="table" w:styleId="699">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firstCol">
      <w:rPr>
        <w:b/>
        <w:color w:val="404040"/>
        <w:sz w:val="22"/>
      </w:rPr>
      <w:tblPr/>
    </w:tblStylePr>
    <w:tblStylePr w:type="fir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700">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color w:val="404040"/>
        <w:sz w:val="22"/>
      </w:rPr>
      <w:tblPr/>
      <w:tcPr>
        <w:shd w:val="clear" w:color="FFFFFF" w:fill="D3E0EE" w:themeFill="accent1" w:themeFillTint="40"/>
      </w:tcPr>
    </w:tblStylePr>
    <w:tblStylePr w:type="band1Vert">
      <w:rPr>
        <w:color w:val="404040"/>
        <w:sz w:val="22"/>
      </w:rPr>
      <w:tblPr/>
      <w:tcPr>
        <w:shd w:val="clear" w:color="FFFFFF" w:fill="D3E0EE" w:themeFill="accent1" w:themeFillTint="40"/>
      </w:tcPr>
    </w:tblStylePr>
    <w:tblStylePr w:type="firstCol">
      <w:rPr>
        <w:b/>
        <w:color w:val="404040"/>
        <w:sz w:val="22"/>
      </w:rPr>
      <w:tblPr/>
    </w:tblStylePr>
    <w:tblStylePr w:type="firstRow">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701">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color w:val="404040"/>
        <w:sz w:val="22"/>
      </w:rPr>
      <w:tblPr/>
      <w:tcPr>
        <w:shd w:val="clear" w:color="FFFFFF" w:fill="EFD3D2" w:themeFill="accent2" w:themeFillTint="40"/>
      </w:tcPr>
    </w:tblStylePr>
    <w:tblStylePr w:type="band1Vert">
      <w:rPr>
        <w:color w:val="404040"/>
        <w:sz w:val="22"/>
      </w:rPr>
      <w:tblPr/>
      <w:tcPr>
        <w:shd w:val="clear" w:color="FFFFFF" w:fill="EFD3D2" w:themeFill="accent2" w:themeFillTint="40"/>
      </w:tcPr>
    </w:tblStylePr>
    <w:tblStylePr w:type="firstCol">
      <w:rPr>
        <w:b/>
        <w:color w:val="404040"/>
        <w:sz w:val="22"/>
      </w:rPr>
      <w:tblPr/>
    </w:tblStylePr>
    <w:tblStylePr w:type="firstRow">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702">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color w:val="404040"/>
        <w:sz w:val="22"/>
      </w:rPr>
      <w:tblPr/>
      <w:tcPr>
        <w:shd w:val="clear" w:color="FFFFFF" w:fill="E6EED5" w:themeFill="accent3" w:themeFillTint="40"/>
      </w:tcPr>
    </w:tblStylePr>
    <w:tblStylePr w:type="band1Vert">
      <w:rPr>
        <w:color w:val="404040"/>
        <w:sz w:val="22"/>
      </w:rPr>
      <w:tblPr/>
      <w:tcPr>
        <w:shd w:val="clear" w:color="FFFFFF" w:fill="E6EED5" w:themeFill="accent3" w:themeFillTint="40"/>
      </w:tcPr>
    </w:tblStylePr>
    <w:tblStylePr w:type="firstCol">
      <w:rPr>
        <w:b/>
        <w:color w:val="404040"/>
        <w:sz w:val="22"/>
      </w:rPr>
      <w:tblPr/>
    </w:tblStylePr>
    <w:tblStylePr w:type="firstRow">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703">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color w:val="404040"/>
        <w:sz w:val="22"/>
      </w:rPr>
      <w:tblPr/>
      <w:tcPr>
        <w:shd w:val="clear" w:color="FFFFFF" w:fill="DFD8E7" w:themeFill="accent4" w:themeFillTint="40"/>
      </w:tcPr>
    </w:tblStylePr>
    <w:tblStylePr w:type="band1Vert">
      <w:rPr>
        <w:color w:val="404040"/>
        <w:sz w:val="22"/>
      </w:rPr>
      <w:tblPr/>
      <w:tcPr>
        <w:shd w:val="clear" w:color="FFFFFF" w:fill="DFD8E7" w:themeFill="accent4" w:themeFillTint="40"/>
      </w:tcPr>
    </w:tblStylePr>
    <w:tblStylePr w:type="firstCol">
      <w:rPr>
        <w:b/>
        <w:color w:val="404040"/>
        <w:sz w:val="22"/>
      </w:rPr>
      <w:tblPr/>
    </w:tblStylePr>
    <w:tblStylePr w:type="firstRow">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704">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color w:val="404040"/>
        <w:sz w:val="22"/>
      </w:rPr>
      <w:tblPr/>
      <w:tcPr>
        <w:shd w:val="clear" w:color="FFFFFF" w:fill="D1EAF0" w:themeFill="accent5" w:themeFillTint="40"/>
      </w:tcPr>
    </w:tblStylePr>
    <w:tblStylePr w:type="band1Vert">
      <w:rPr>
        <w:color w:val="404040"/>
        <w:sz w:val="22"/>
      </w:rPr>
      <w:tblPr/>
      <w:tcPr>
        <w:shd w:val="clear" w:color="FFFFFF" w:fill="D1EAF0" w:themeFill="accent5" w:themeFillTint="40"/>
      </w:tcPr>
    </w:tblStylePr>
    <w:tblStylePr w:type="firstCol">
      <w:rPr>
        <w:b/>
        <w:color w:val="404040"/>
        <w:sz w:val="22"/>
      </w:rPr>
      <w:tblPr/>
    </w:tblStylePr>
    <w:tblStylePr w:type="firstRow">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705">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color w:val="404040"/>
        <w:sz w:val="22"/>
      </w:rPr>
      <w:tblPr/>
      <w:tcPr>
        <w:shd w:val="clear" w:color="FFFFFF" w:fill="FCE4D1" w:themeFill="accent6" w:themeFillTint="40"/>
      </w:tcPr>
    </w:tblStylePr>
    <w:tblStylePr w:type="band1Vert">
      <w:rPr>
        <w:color w:val="404040"/>
        <w:sz w:val="22"/>
      </w:rPr>
      <w:tblPr/>
      <w:tcPr>
        <w:shd w:val="clear" w:color="FFFFFF" w:fill="FCE4D1" w:themeFill="accent6" w:themeFillTint="40"/>
      </w:tcPr>
    </w:tblStylePr>
    <w:tblStylePr w:type="firstCol">
      <w:rPr>
        <w:b/>
        <w:color w:val="404040"/>
        <w:sz w:val="22"/>
      </w:rPr>
      <w:tblPr/>
    </w:tblStylePr>
    <w:tblStylePr w:type="firstRow">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color w:val="404040"/>
        <w:sz w:val="22"/>
      </w:rPr>
      <w:tblPr/>
    </w:tblStylePr>
    <w:tblStylePr w:type="lastRow">
      <w:rPr>
        <w:b/>
        <w:color w:val="404040"/>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706">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color w:val="404040"/>
        <w:sz w:val="22"/>
      </w:rPr>
      <w:tblPr/>
      <w:tcPr>
        <w:tcBorders>
          <w:top w:val="single" w:color="000000" w:themeColor="text1" w:sz="4" w:space="0"/>
          <w:bottom w:val="single" w:color="000000" w:themeColor="text1" w:sz="4" w:space="0"/>
        </w:tcBorders>
      </w:tcPr>
    </w:tblStylePr>
    <w:tblStylePr w:type="band1Vert">
      <w:rPr>
        <w:color w:val="404040"/>
        <w:sz w:val="22"/>
      </w:rPr>
      <w:tblPr/>
      <w:tcPr>
        <w:tcBorders>
          <w:left w:val="single" w:color="000000" w:themeColor="text1" w:sz="4" w:space="0"/>
          <w:right w:val="single" w:color="000000" w:themeColor="text1" w:sz="4" w:space="0"/>
        </w:tcBorders>
      </w:tc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style>
  <w:style w:type="table" w:styleId="707">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color w:val="404040"/>
        <w:sz w:val="22"/>
      </w:rPr>
      <w:tblPr/>
      <w:tcPr>
        <w:tcBorders>
          <w:top w:val="single" w:color="000000" w:themeColor="accent1" w:sz="4" w:space="0"/>
          <w:bottom w:val="single" w:color="000000" w:themeColor="accent1" w:sz="4" w:space="0"/>
        </w:tcBorders>
      </w:tcPr>
    </w:tblStylePr>
    <w:tblStylePr w:type="band1Vert">
      <w:rPr>
        <w:color w:val="404040"/>
        <w:sz w:val="22"/>
      </w:rPr>
      <w:tblPr/>
      <w:tcPr>
        <w:tcBorders>
          <w:left w:val="single" w:color="000000" w:themeColor="accent1" w:sz="4" w:space="0"/>
          <w:right w:val="single" w:color="000000" w:themeColor="accent1" w:sz="4" w:space="0"/>
        </w:tcBorders>
      </w:tcPr>
    </w:tblStylePr>
    <w:tblStylePr w:type="firstCol">
      <w:rPr>
        <w:b/>
        <w:color w:val="404040"/>
      </w:rPr>
      <w:tblPr/>
    </w:tblStylePr>
    <w:tblStylePr w:type="firstRow">
      <w:rPr>
        <w:b/>
        <w:color w:val="FFFFFF"/>
        <w:sz w:val="22"/>
      </w:rPr>
      <w:tblPr/>
      <w:tcPr>
        <w:shd w:val="clear" w:color="FFFFFF" w:fill="4F81BD" w:themeFill="accent1"/>
      </w:tcPr>
    </w:tblStylePr>
    <w:tblStylePr w:type="lastCol">
      <w:rPr>
        <w:b/>
        <w:color w:val="404040"/>
      </w:rPr>
      <w:tblPr/>
    </w:tblStylePr>
    <w:tblStylePr w:type="lastRow">
      <w:rPr>
        <w:b/>
        <w:color w:val="404040"/>
      </w:rPr>
      <w:tblPr/>
    </w:tblStylePr>
  </w:style>
  <w:style w:type="table" w:styleId="708">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color w:val="404040"/>
        <w:sz w:val="22"/>
      </w:rPr>
      <w:tblPr/>
      <w:tcPr>
        <w:tcBorders>
          <w:top w:val="single" w:color="000000" w:themeColor="accent2" w:sz="4" w:space="0"/>
          <w:bottom w:val="single" w:color="000000" w:themeColor="accent2" w:sz="4" w:space="0"/>
        </w:tcBorders>
      </w:tcPr>
    </w:tblStylePr>
    <w:tblStylePr w:type="band1Vert">
      <w:rPr>
        <w:color w:val="404040"/>
        <w:sz w:val="22"/>
      </w:rPr>
      <w:tblPr/>
      <w:tcPr>
        <w:tcBorders>
          <w:left w:val="single" w:color="000000" w:themeColor="accent2" w:sz="4" w:space="0"/>
          <w:right w:val="single" w:color="000000" w:themeColor="accent2" w:sz="4" w:space="0"/>
        </w:tcBorders>
      </w:tcPr>
    </w:tblStylePr>
    <w:tblStylePr w:type="firstCol">
      <w:rPr>
        <w:b/>
        <w:color w:val="404040"/>
      </w:rPr>
      <w:tblPr/>
    </w:tblStylePr>
    <w:tblStylePr w:type="firstRow">
      <w:rPr>
        <w:b/>
        <w:color w:val="FFFFFF"/>
        <w:sz w:val="22"/>
      </w:rPr>
      <w:tblPr/>
      <w:tcPr>
        <w:shd w:val="clear" w:color="FFFFFF" w:fill="D99694" w:themeFill="accent2" w:themeFillTint="97"/>
      </w:tcPr>
    </w:tblStylePr>
    <w:tblStylePr w:type="lastCol">
      <w:rPr>
        <w:b/>
        <w:color w:val="404040"/>
      </w:rPr>
      <w:tblPr/>
    </w:tblStylePr>
    <w:tblStylePr w:type="lastRow">
      <w:rPr>
        <w:b/>
        <w:color w:val="404040"/>
      </w:rPr>
      <w:tblPr/>
    </w:tblStylePr>
  </w:style>
  <w:style w:type="table" w:styleId="709">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color w:val="404040"/>
        <w:sz w:val="22"/>
      </w:rPr>
      <w:tblPr/>
      <w:tcPr>
        <w:tcBorders>
          <w:top w:val="single" w:color="000000" w:themeColor="accent3" w:sz="4" w:space="0"/>
          <w:bottom w:val="single" w:color="000000" w:themeColor="accent3" w:sz="4" w:space="0"/>
        </w:tcBorders>
      </w:tcPr>
    </w:tblStylePr>
    <w:tblStylePr w:type="band1Vert">
      <w:rPr>
        <w:color w:val="404040"/>
        <w:sz w:val="22"/>
      </w:rPr>
      <w:tblPr/>
      <w:tcPr>
        <w:tcBorders>
          <w:left w:val="single" w:color="000000" w:themeColor="accent3" w:sz="4" w:space="0"/>
          <w:right w:val="single" w:color="000000" w:themeColor="accent3" w:sz="4" w:space="0"/>
        </w:tcBorders>
      </w:tcPr>
    </w:tblStylePr>
    <w:tblStylePr w:type="firstCol">
      <w:rPr>
        <w:b/>
        <w:color w:val="404040"/>
      </w:rPr>
      <w:tblPr/>
    </w:tblStylePr>
    <w:tblStylePr w:type="firstRow">
      <w:rPr>
        <w:b/>
        <w:color w:val="FFFFFF"/>
        <w:sz w:val="22"/>
      </w:rPr>
      <w:tblPr/>
      <w:tcPr>
        <w:shd w:val="clear" w:color="FFFFFF" w:fill="C3D69B" w:themeFill="accent3" w:themeFillTint="98"/>
      </w:tcPr>
    </w:tblStylePr>
    <w:tblStylePr w:type="lastCol">
      <w:rPr>
        <w:b/>
        <w:color w:val="404040"/>
      </w:rPr>
      <w:tblPr/>
    </w:tblStylePr>
    <w:tblStylePr w:type="lastRow">
      <w:rPr>
        <w:b/>
        <w:color w:val="404040"/>
      </w:rPr>
      <w:tblPr/>
    </w:tblStylePr>
  </w:style>
  <w:style w:type="table" w:styleId="710">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color w:val="404040"/>
        <w:sz w:val="22"/>
      </w:rPr>
      <w:tblPr/>
      <w:tcPr>
        <w:tcBorders>
          <w:top w:val="single" w:color="000000" w:themeColor="accent4" w:sz="4" w:space="0"/>
          <w:bottom w:val="single" w:color="000000" w:themeColor="accent4" w:sz="4" w:space="0"/>
        </w:tcBorders>
      </w:tcPr>
    </w:tblStylePr>
    <w:tblStylePr w:type="band1Vert">
      <w:rPr>
        <w:color w:val="404040"/>
        <w:sz w:val="22"/>
      </w:rPr>
      <w:tblPr/>
      <w:tcPr>
        <w:tcBorders>
          <w:left w:val="single" w:color="000000" w:themeColor="accent4" w:sz="4" w:space="0"/>
          <w:right w:val="single" w:color="000000" w:themeColor="accent4" w:sz="4" w:space="0"/>
        </w:tcBorders>
      </w:tcPr>
    </w:tblStylePr>
    <w:tblStylePr w:type="firstCol">
      <w:rPr>
        <w:b/>
        <w:color w:val="404040"/>
      </w:rPr>
      <w:tblPr/>
    </w:tblStylePr>
    <w:tblStylePr w:type="firstRow">
      <w:rPr>
        <w:b/>
        <w:color w:val="FFFFFF"/>
        <w:sz w:val="22"/>
      </w:rPr>
      <w:tblPr/>
      <w:tcPr>
        <w:shd w:val="clear" w:color="FFFFFF" w:fill="B2A1C6" w:themeFill="accent4" w:themeFillTint="9a"/>
      </w:tcPr>
    </w:tblStylePr>
    <w:tblStylePr w:type="lastCol">
      <w:rPr>
        <w:b/>
        <w:color w:val="404040"/>
      </w:rPr>
      <w:tblPr/>
    </w:tblStylePr>
    <w:tblStylePr w:type="lastRow">
      <w:rPr>
        <w:b/>
        <w:color w:val="404040"/>
      </w:rPr>
      <w:tblPr/>
    </w:tblStylePr>
  </w:style>
  <w:style w:type="table" w:styleId="711">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color w:val="404040"/>
        <w:sz w:val="22"/>
      </w:rPr>
      <w:tblPr/>
      <w:tcPr>
        <w:tcBorders>
          <w:top w:val="single" w:color="000000" w:themeColor="accent5" w:sz="4" w:space="0"/>
          <w:bottom w:val="single" w:color="000000" w:themeColor="accent5" w:sz="4" w:space="0"/>
        </w:tcBorders>
      </w:tcPr>
    </w:tblStylePr>
    <w:tblStylePr w:type="band1Vert">
      <w:rPr>
        <w:color w:val="404040"/>
        <w:sz w:val="22"/>
      </w:rPr>
      <w:tblPr/>
      <w:tcPr>
        <w:tcBorders>
          <w:left w:val="single" w:color="000000" w:themeColor="accent5" w:sz="4" w:space="0"/>
          <w:right w:val="single" w:color="000000" w:themeColor="accent5" w:sz="4" w:space="0"/>
        </w:tcBorders>
      </w:tcPr>
    </w:tblStylePr>
    <w:tblStylePr w:type="firstCol">
      <w:rPr>
        <w:b/>
        <w:color w:val="404040"/>
      </w:rPr>
      <w:tblPr/>
    </w:tblStylePr>
    <w:tblStylePr w:type="firstRow">
      <w:rPr>
        <w:b/>
        <w:color w:val="FFFFFF"/>
        <w:sz w:val="22"/>
      </w:rPr>
      <w:tblPr/>
      <w:tcPr>
        <w:shd w:val="clear" w:color="FFFFFF" w:fill="91CDDC" w:themeFill="accent5" w:themeFillTint="9a"/>
      </w:tcPr>
    </w:tblStylePr>
    <w:tblStylePr w:type="lastCol">
      <w:rPr>
        <w:b/>
        <w:color w:val="404040"/>
      </w:rPr>
      <w:tblPr/>
    </w:tblStylePr>
    <w:tblStylePr w:type="lastRow">
      <w:rPr>
        <w:b/>
        <w:color w:val="404040"/>
      </w:rPr>
      <w:tblPr/>
    </w:tblStylePr>
  </w:style>
  <w:style w:type="table" w:styleId="712">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color w:val="404040"/>
        <w:sz w:val="22"/>
      </w:rPr>
      <w:tblPr/>
      <w:tcPr>
        <w:tcBorders>
          <w:top w:val="single" w:color="000000" w:themeColor="accent6" w:sz="4" w:space="0"/>
          <w:bottom w:val="single" w:color="000000" w:themeColor="accent6" w:sz="4" w:space="0"/>
        </w:tcBorders>
      </w:tcPr>
    </w:tblStylePr>
    <w:tblStylePr w:type="band1Vert">
      <w:rPr>
        <w:color w:val="404040"/>
        <w:sz w:val="22"/>
      </w:rPr>
      <w:tblPr/>
      <w:tcPr>
        <w:tcBorders>
          <w:left w:val="single" w:color="000000" w:themeColor="accent6" w:sz="4" w:space="0"/>
          <w:right w:val="single" w:color="000000" w:themeColor="accent6" w:sz="4" w:space="0"/>
        </w:tcBorders>
      </w:tcPr>
    </w:tblStylePr>
    <w:tblStylePr w:type="firstCol">
      <w:rPr>
        <w:b/>
        <w:color w:val="404040"/>
      </w:rPr>
      <w:tblPr/>
    </w:tblStylePr>
    <w:tblStylePr w:type="firstRow">
      <w:rPr>
        <w:b/>
        <w:color w:val="FFFFFF"/>
        <w:sz w:val="22"/>
      </w:rPr>
      <w:tblPr/>
      <w:tcPr>
        <w:shd w:val="clear" w:color="FFFFFF" w:fill="F9BF90" w:themeFill="accent6" w:themeFillTint="98"/>
      </w:tcPr>
    </w:tblStylePr>
    <w:tblStylePr w:type="lastCol">
      <w:rPr>
        <w:b/>
        <w:color w:val="404040"/>
      </w:rPr>
      <w:tblPr/>
    </w:tblStylePr>
    <w:tblStylePr w:type="lastRow">
      <w:rPr>
        <w:b/>
        <w:color w:val="404040"/>
      </w:rPr>
      <w:tblPr/>
    </w:tblStylePr>
  </w:style>
  <w:style w:type="table" w:styleId="713">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color w:val="404040"/>
        <w:sz w:val="22"/>
      </w:rPr>
      <w:tblPr/>
      <w:tcPr>
        <w:shd w:val="clear" w:color="FFFFFF" w:fill="BFBFBF" w:themeFill="text1" w:themeFillTint="40"/>
      </w:tcPr>
    </w:tblStylePr>
    <w:tblStylePr w:type="band1Vert">
      <w:rPr>
        <w:color w:val="404040"/>
        <w:sz w:val="22"/>
      </w:rPr>
      <w:tblPr/>
      <w:tcPr>
        <w:shd w:val="clear" w:color="FFFFFF" w:fill="BFBFBF" w:themeFill="text1" w:themeFillTint="40"/>
      </w:tcPr>
    </w:tblStylePr>
    <w:tblStylePr w:type="firstCol">
      <w:rPr>
        <w:b/>
        <w:color w:val="404040"/>
      </w:rPr>
      <w:tblPr/>
    </w:tblStylePr>
    <w:tblStylePr w:type="firstRow">
      <w:rPr>
        <w:b/>
        <w:color w:val="FFFFFF"/>
        <w:sz w:val="22"/>
      </w:rPr>
      <w:tblPr/>
      <w:tcPr>
        <w:shd w:val="clear" w:color="FFFFFF" w:fill="000000" w:themeFill="text1"/>
      </w:tcPr>
    </w:tblStylePr>
    <w:tblStylePr w:type="lastCol">
      <w:rPr>
        <w:b/>
        <w:color w:val="404040"/>
      </w:rPr>
      <w:tblPr/>
    </w:tblStylePr>
    <w:tblStylePr w:type="lastRow">
      <w:rPr>
        <w:b/>
        <w:color w:val="404040"/>
      </w:rPr>
      <w:tblPr/>
    </w:tblStylePr>
  </w:style>
  <w:style w:type="table" w:styleId="714">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color w:val="404040"/>
        <w:sz w:val="22"/>
      </w:rPr>
      <w:tblPr/>
      <w:tcPr>
        <w:shd w:val="clear" w:color="FFFFFF" w:fill="D3E0EE" w:themeFill="accent1" w:themeFillTint="40"/>
      </w:tcPr>
    </w:tblStylePr>
    <w:tblStylePr w:type="band1Vert">
      <w:rPr>
        <w:color w:val="404040"/>
        <w:sz w:val="22"/>
      </w:rPr>
      <w:tblPr/>
      <w:tcPr>
        <w:shd w:val="clear" w:color="FFFFFF" w:fill="D3E0EE" w:themeFill="accent1" w:themeFillTint="40"/>
      </w:tcPr>
    </w:tblStylePr>
    <w:tblStylePr w:type="firstCol">
      <w:rPr>
        <w:b/>
        <w:color w:val="404040"/>
      </w:rPr>
      <w:tblPr/>
    </w:tblStylePr>
    <w:tblStylePr w:type="firstRow">
      <w:rPr>
        <w:b/>
        <w:color w:val="FFFFFF"/>
        <w:sz w:val="22"/>
      </w:rPr>
      <w:tblPr/>
      <w:tcPr>
        <w:shd w:val="clear" w:color="FFFFFF" w:fill="4F81BD" w:themeFill="accent1"/>
      </w:tcPr>
    </w:tblStylePr>
    <w:tblStylePr w:type="lastCol">
      <w:rPr>
        <w:b/>
        <w:color w:val="404040"/>
      </w:rPr>
      <w:tblPr/>
    </w:tblStylePr>
    <w:tblStylePr w:type="lastRow">
      <w:rPr>
        <w:b/>
        <w:color w:val="404040"/>
      </w:rPr>
      <w:tblPr/>
    </w:tblStylePr>
  </w:style>
  <w:style w:type="table" w:styleId="715">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color w:val="404040"/>
        <w:sz w:val="22"/>
      </w:rPr>
      <w:tblPr/>
      <w:tcPr>
        <w:shd w:val="clear" w:color="FFFFFF" w:fill="EFD3D2" w:themeFill="accent2" w:themeFillTint="40"/>
      </w:tcPr>
    </w:tblStylePr>
    <w:tblStylePr w:type="band1Vert">
      <w:rPr>
        <w:color w:val="404040"/>
        <w:sz w:val="22"/>
      </w:rPr>
      <w:tblPr/>
      <w:tcPr>
        <w:shd w:val="clear" w:color="FFFFFF" w:fill="EFD3D2" w:themeFill="accent2" w:themeFillTint="40"/>
      </w:tcPr>
    </w:tblStylePr>
    <w:tblStylePr w:type="firstCol">
      <w:rPr>
        <w:b/>
        <w:color w:val="404040"/>
      </w:rPr>
      <w:tblPr/>
    </w:tblStylePr>
    <w:tblStylePr w:type="firstRow">
      <w:rPr>
        <w:b/>
        <w:color w:val="FFFFFF"/>
        <w:sz w:val="22"/>
      </w:rPr>
      <w:tblPr/>
      <w:tcPr>
        <w:shd w:val="clear" w:color="FFFFFF" w:fill="C0504D" w:themeFill="accent2"/>
      </w:tcPr>
    </w:tblStylePr>
    <w:tblStylePr w:type="lastCol">
      <w:rPr>
        <w:b/>
        <w:color w:val="404040"/>
      </w:rPr>
      <w:tblPr/>
    </w:tblStylePr>
    <w:tblStylePr w:type="lastRow">
      <w:rPr>
        <w:b/>
        <w:color w:val="404040"/>
      </w:rPr>
      <w:tblPr/>
    </w:tblStylePr>
  </w:style>
  <w:style w:type="table" w:styleId="716">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color w:val="404040"/>
        <w:sz w:val="22"/>
      </w:rPr>
      <w:tblPr/>
      <w:tcPr>
        <w:shd w:val="clear" w:color="FFFFFF" w:fill="E6EED5" w:themeFill="accent3" w:themeFillTint="40"/>
      </w:tcPr>
    </w:tblStylePr>
    <w:tblStylePr w:type="band1Vert">
      <w:rPr>
        <w:color w:val="404040"/>
        <w:sz w:val="22"/>
      </w:rPr>
      <w:tblPr/>
      <w:tcPr>
        <w:shd w:val="clear" w:color="FFFFFF" w:fill="E6EED5" w:themeFill="accent3" w:themeFillTint="40"/>
      </w:tcPr>
    </w:tblStylePr>
    <w:tblStylePr w:type="firstCol">
      <w:rPr>
        <w:b/>
        <w:color w:val="404040"/>
      </w:rPr>
      <w:tblPr/>
    </w:tblStylePr>
    <w:tblStylePr w:type="firstRow">
      <w:rPr>
        <w:b/>
        <w:color w:val="FFFFFF"/>
        <w:sz w:val="22"/>
      </w:rPr>
      <w:tblPr/>
      <w:tcPr>
        <w:shd w:val="clear" w:color="FFFFFF" w:fill="9BBB59" w:themeFill="accent3"/>
      </w:tcPr>
    </w:tblStylePr>
    <w:tblStylePr w:type="lastCol">
      <w:rPr>
        <w:b/>
        <w:color w:val="404040"/>
      </w:rPr>
      <w:tblPr/>
    </w:tblStylePr>
    <w:tblStylePr w:type="lastRow">
      <w:rPr>
        <w:b/>
        <w:color w:val="404040"/>
      </w:rPr>
      <w:tblPr/>
    </w:tblStylePr>
  </w:style>
  <w:style w:type="table" w:styleId="717">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color w:val="404040"/>
        <w:sz w:val="22"/>
      </w:rPr>
      <w:tblPr/>
      <w:tcPr>
        <w:shd w:val="clear" w:color="FFFFFF" w:fill="DFD8E7" w:themeFill="accent4" w:themeFillTint="40"/>
      </w:tcPr>
    </w:tblStylePr>
    <w:tblStylePr w:type="band1Vert">
      <w:rPr>
        <w:color w:val="404040"/>
        <w:sz w:val="22"/>
      </w:rPr>
      <w:tblPr/>
      <w:tcPr>
        <w:shd w:val="clear" w:color="FFFFFF" w:fill="DFD8E7" w:themeFill="accent4" w:themeFillTint="40"/>
      </w:tcPr>
    </w:tblStylePr>
    <w:tblStylePr w:type="firstCol">
      <w:rPr>
        <w:b/>
        <w:color w:val="404040"/>
      </w:rPr>
      <w:tblPr/>
    </w:tblStylePr>
    <w:tblStylePr w:type="firstRow">
      <w:rPr>
        <w:b/>
        <w:color w:val="FFFFFF"/>
        <w:sz w:val="22"/>
      </w:rPr>
      <w:tblPr/>
      <w:tcPr>
        <w:shd w:val="clear" w:color="FFFFFF" w:fill="8064A2" w:themeFill="accent4"/>
      </w:tcPr>
    </w:tblStylePr>
    <w:tblStylePr w:type="lastCol">
      <w:rPr>
        <w:b/>
        <w:color w:val="404040"/>
      </w:rPr>
      <w:tblPr/>
    </w:tblStylePr>
    <w:tblStylePr w:type="lastRow">
      <w:rPr>
        <w:b/>
        <w:color w:val="404040"/>
      </w:rPr>
      <w:tblPr/>
    </w:tblStylePr>
  </w:style>
  <w:style w:type="table" w:styleId="718">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color w:val="404040"/>
        <w:sz w:val="22"/>
      </w:rPr>
      <w:tblPr/>
      <w:tcPr>
        <w:shd w:val="clear" w:color="FFFFFF" w:fill="D1EAF0" w:themeFill="accent5" w:themeFillTint="40"/>
      </w:tcPr>
    </w:tblStylePr>
    <w:tblStylePr w:type="band1Vert">
      <w:rPr>
        <w:color w:val="404040"/>
        <w:sz w:val="22"/>
      </w:rPr>
      <w:tblPr/>
      <w:tcPr>
        <w:shd w:val="clear" w:color="FFFFFF" w:fill="D1EAF0" w:themeFill="accent5" w:themeFillTint="40"/>
      </w:tcPr>
    </w:tblStylePr>
    <w:tblStylePr w:type="firstCol">
      <w:rPr>
        <w:b/>
        <w:color w:val="404040"/>
      </w:rPr>
      <w:tblPr/>
    </w:tblStylePr>
    <w:tblStylePr w:type="firstRow">
      <w:rPr>
        <w:b/>
        <w:color w:val="FFFFFF"/>
        <w:sz w:val="22"/>
      </w:rPr>
      <w:tblPr/>
      <w:tcPr>
        <w:shd w:val="clear" w:color="FFFFFF" w:fill="4BACC6" w:themeFill="accent5"/>
      </w:tcPr>
    </w:tblStylePr>
    <w:tblStylePr w:type="lastCol">
      <w:rPr>
        <w:b/>
        <w:color w:val="404040"/>
      </w:rPr>
      <w:tblPr/>
    </w:tblStylePr>
    <w:tblStylePr w:type="lastRow">
      <w:rPr>
        <w:b/>
        <w:color w:val="404040"/>
      </w:rPr>
      <w:tblPr/>
    </w:tblStylePr>
  </w:style>
  <w:style w:type="table" w:styleId="719">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color w:val="404040"/>
        <w:sz w:val="22"/>
      </w:rPr>
      <w:tblPr/>
      <w:tcPr>
        <w:shd w:val="clear" w:color="FFFFFF" w:fill="FCE4D1" w:themeFill="accent6" w:themeFillTint="40"/>
      </w:tcPr>
    </w:tblStylePr>
    <w:tblStylePr w:type="band1Vert">
      <w:rPr>
        <w:color w:val="404040"/>
        <w:sz w:val="22"/>
      </w:rPr>
      <w:tblPr/>
      <w:tcPr>
        <w:shd w:val="clear" w:color="FFFFFF" w:fill="FCE4D1" w:themeFill="accent6" w:themeFillTint="40"/>
      </w:tcPr>
    </w:tblStylePr>
    <w:tblStylePr w:type="firstCol">
      <w:rPr>
        <w:b/>
        <w:color w:val="404040"/>
      </w:rPr>
      <w:tblPr/>
    </w:tblStylePr>
    <w:tblStylePr w:type="firstRow">
      <w:rPr>
        <w:b/>
        <w:color w:val="FFFFFF"/>
        <w:sz w:val="22"/>
      </w:rPr>
      <w:tblPr/>
      <w:tcPr>
        <w:shd w:val="clear" w:color="FFFFFF" w:fill="F79646" w:themeFill="accent6"/>
      </w:tcPr>
    </w:tblStylePr>
    <w:tblStylePr w:type="lastCol">
      <w:rPr>
        <w:b/>
        <w:color w:val="404040"/>
      </w:rPr>
      <w:tblPr/>
    </w:tblStylePr>
    <w:tblStylePr w:type="lastRow">
      <w:rPr>
        <w:b/>
        <w:color w:val="404040"/>
      </w:rPr>
      <w:tblPr/>
    </w:tblStylePr>
  </w:style>
  <w:style w:type="table" w:styleId="720">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text1" w:sz="32" w:space="0"/>
          <w:right w:val="single" w:color="000000" w:themeColor="light1" w:sz="4" w:space="0"/>
        </w:tcBorders>
      </w:tcPr>
    </w:tblStylePr>
    <w:tblStylePr w:type="firstRow">
      <w:rPr>
        <w:b/>
        <w:color w:val="FFFFFF"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21">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1" w:sz="32" w:space="0"/>
          <w:right w:val="single" w:color="000000" w:themeColor="light1" w:sz="4" w:space="0"/>
        </w:tcBorders>
      </w:tcPr>
    </w:tblStylePr>
    <w:tblStylePr w:type="firstRow">
      <w:rPr>
        <w:b/>
        <w:color w:val="FFFFFF"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22">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2" w:sz="32" w:space="0"/>
          <w:right w:val="single" w:color="000000" w:themeColor="light1" w:sz="4" w:space="0"/>
        </w:tcBorders>
      </w:tcPr>
    </w:tblStylePr>
    <w:tblStylePr w:type="firstRow">
      <w:rPr>
        <w:b/>
        <w:color w:val="FFFFFF"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23">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3" w:sz="32" w:space="0"/>
          <w:right w:val="single" w:color="000000" w:themeColor="light1" w:sz="4" w:space="0"/>
        </w:tcBorders>
      </w:tcPr>
    </w:tblStylePr>
    <w:tblStylePr w:type="firstRow">
      <w:rPr>
        <w:b/>
        <w:color w:val="FFFFFF"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24">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4" w:sz="32" w:space="0"/>
          <w:right w:val="single" w:color="000000" w:themeColor="light1" w:sz="4" w:space="0"/>
        </w:tcBorders>
      </w:tcPr>
    </w:tblStylePr>
    <w:tblStylePr w:type="firstRow">
      <w:rPr>
        <w:b/>
        <w:color w:val="FFFFFF"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25">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5" w:sz="32" w:space="0"/>
          <w:right w:val="single" w:color="000000" w:themeColor="light1" w:sz="4" w:space="0"/>
        </w:tcBorders>
      </w:tcPr>
    </w:tblStylePr>
    <w:tblStylePr w:type="firstRow">
      <w:rPr>
        <w:b/>
        <w:color w:val="FFFFFF"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26">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val="FFFFFF" w:themeColor="light1"/>
        <w:sz w:val="22"/>
      </w:rPr>
      <w:tblPr/>
      <w:tcPr>
        <w:tcBorders>
          <w:left w:val="single" w:color="000000" w:themeColor="accent6" w:sz="32" w:space="0"/>
          <w:right w:val="single" w:color="000000" w:themeColor="light1" w:sz="4" w:space="0"/>
        </w:tcBorders>
      </w:tcPr>
    </w:tblStylePr>
    <w:tblStylePr w:type="firstRow">
      <w:rPr>
        <w:b/>
        <w:color w:val="FFFFFF"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val="FFFFFF" w:themeColor="light1"/>
        <w:sz w:val="22"/>
      </w:rPr>
      <w:tblPr/>
    </w:tblStylePr>
    <w:tblStylePr w:type="wholeTable">
      <w:rPr>
        <w:color w:val="FFFFFF" w:themeColor="light1"/>
        <w:sz w:val="22"/>
      </w:rPr>
      <w:tblPr/>
    </w:tblStylePr>
  </w:style>
  <w:style w:type="table" w:styleId="727">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val="404040"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04040" w:themeColor="text1"/>
        <w:sz w:val="22"/>
      </w:rPr>
      <w:tblPr/>
    </w:tblStylePr>
    <w:tblStylePr w:type="firstCol">
      <w:rPr>
        <w:b/>
        <w:color w:val="000000" w:themeColor="text1"/>
      </w:rPr>
      <w:tblPr/>
    </w:tblStylePr>
    <w:tblStylePr w:type="firstRow">
      <w:rPr>
        <w:b/>
        <w:color w:val="000000" w:themeColor="text1"/>
      </w:rPr>
      <w:tblPr/>
      <w:tcPr>
        <w:tcBorders>
          <w:bottom w:val="single" w:color="000000" w:themeColor="text1" w:sz="4" w:space="0"/>
        </w:tcBorders>
      </w:tcPr>
    </w:tblStylePr>
    <w:tblStylePr w:type="lastCol">
      <w:rPr>
        <w:b/>
        <w:color w:val="000000" w:themeColor="text1"/>
      </w:rPr>
      <w:tblPr/>
    </w:tblStylePr>
    <w:tblStylePr w:type="lastRow">
      <w:rPr>
        <w:b/>
        <w:color w:val="000000" w:themeColor="text1"/>
      </w:rPr>
      <w:tblPr/>
      <w:tcPr>
        <w:tcBorders>
          <w:top w:val="single" w:color="000000" w:themeColor="text1" w:sz="4" w:space="0"/>
        </w:tcBorders>
      </w:tcPr>
    </w:tblStylePr>
  </w:style>
  <w:style w:type="table" w:styleId="728">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val="404040"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val="404040" w:themeColor="accent1" w:themeShade="95"/>
        <w:sz w:val="22"/>
      </w:rPr>
      <w:tblPr/>
    </w:tblStylePr>
    <w:tblStylePr w:type="firstCol">
      <w:rPr>
        <w:b/>
        <w:color w:val="2A4B71" w:themeColor="accent1" w:themeShade="95"/>
      </w:rPr>
      <w:tblPr/>
    </w:tblStylePr>
    <w:tblStylePr w:type="firstRow">
      <w:rPr>
        <w:b/>
        <w:color w:val="2A4B71" w:themeColor="accent1" w:themeShade="95"/>
      </w:rPr>
      <w:tblPr/>
      <w:tcPr>
        <w:tcBorders>
          <w:bottom w:val="single" w:color="000000" w:themeColor="accent1" w:sz="4" w:space="0"/>
        </w:tcBorders>
      </w:tcPr>
    </w:tblStylePr>
    <w:tblStylePr w:type="lastCol">
      <w:rPr>
        <w:b/>
        <w:color w:val="2A4B71" w:themeColor="accent1" w:themeShade="95"/>
      </w:rPr>
      <w:tblPr/>
    </w:tblStylePr>
    <w:tblStylePr w:type="lastRow">
      <w:rPr>
        <w:b/>
        <w:color w:val="2A4B71" w:themeColor="accent1" w:themeShade="95"/>
      </w:rPr>
      <w:tblPr/>
      <w:tcPr>
        <w:tcBorders>
          <w:top w:val="single" w:color="000000" w:themeColor="accent1" w:sz="4" w:space="0"/>
        </w:tcBorders>
      </w:tcPr>
    </w:tblStylePr>
  </w:style>
  <w:style w:type="table" w:styleId="729">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val="404040"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val="404040" w:themeColor="accent2" w:themeTint="97" w:themeShade="95"/>
        <w:sz w:val="22"/>
      </w:rPr>
      <w:tblPr/>
    </w:tblStylePr>
    <w:tblStylePr w:type="firstCol">
      <w:rPr>
        <w:b/>
        <w:color w:val="9C3A37" w:themeColor="accent2" w:themeTint="97" w:themeShade="95"/>
      </w:rPr>
      <w:tblPr/>
    </w:tblStylePr>
    <w:tblStylePr w:type="firstRow">
      <w:rPr>
        <w:b/>
        <w:color w:val="9C3A37" w:themeColor="accent2" w:themeTint="97" w:themeShade="95"/>
      </w:rPr>
      <w:tblPr/>
      <w:tcPr>
        <w:tcBorders>
          <w:bottom w:val="single" w:color="000000" w:themeColor="accent2" w:sz="4" w:space="0"/>
        </w:tcBorders>
      </w:tcPr>
    </w:tblStylePr>
    <w:tblStylePr w:type="lastCol">
      <w:rPr>
        <w:b/>
        <w:color w:val="9C3A37" w:themeColor="accent2" w:themeTint="97" w:themeShade="95"/>
      </w:rPr>
      <w:tblPr/>
    </w:tblStylePr>
    <w:tblStylePr w:type="lastRow">
      <w:rPr>
        <w:b/>
        <w:color w:val="9C3A37" w:themeColor="accent2" w:themeTint="97" w:themeShade="95"/>
      </w:rPr>
      <w:tblPr/>
      <w:tcPr>
        <w:tcBorders>
          <w:top w:val="single" w:color="000000" w:themeColor="accent2" w:sz="4" w:space="0"/>
        </w:tcBorders>
      </w:tcPr>
    </w:tblStylePr>
  </w:style>
  <w:style w:type="table" w:styleId="730">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val="404040"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val="404040" w:themeColor="accent3" w:themeTint="98" w:themeShade="95"/>
        <w:sz w:val="22"/>
      </w:rPr>
      <w:tblPr/>
    </w:tblStylePr>
    <w:tblStylePr w:type="firstCol">
      <w:rPr>
        <w:b/>
        <w:color w:val="7C983F" w:themeColor="accent3" w:themeTint="98" w:themeShade="95"/>
      </w:rPr>
      <w:tblPr/>
    </w:tblStylePr>
    <w:tblStylePr w:type="firstRow">
      <w:rPr>
        <w:b/>
        <w:color w:val="7C983F" w:themeColor="accent3" w:themeTint="98" w:themeShade="95"/>
      </w:rPr>
      <w:tblPr/>
      <w:tcPr>
        <w:tcBorders>
          <w:bottom w:val="single" w:color="000000" w:themeColor="accent3" w:sz="4" w:space="0"/>
        </w:tcBorders>
      </w:tcPr>
    </w:tblStylePr>
    <w:tblStylePr w:type="lastCol">
      <w:rPr>
        <w:b/>
        <w:color w:val="7C983F" w:themeColor="accent3" w:themeTint="98" w:themeShade="95"/>
      </w:rPr>
      <w:tblPr/>
    </w:tblStylePr>
    <w:tblStylePr w:type="lastRow">
      <w:rPr>
        <w:b/>
        <w:color w:val="7C983F" w:themeColor="accent3" w:themeTint="98" w:themeShade="95"/>
      </w:rPr>
      <w:tblPr/>
      <w:tcPr>
        <w:tcBorders>
          <w:top w:val="single" w:color="000000" w:themeColor="accent3" w:sz="4" w:space="0"/>
        </w:tcBorders>
      </w:tcPr>
    </w:tblStylePr>
  </w:style>
  <w:style w:type="table" w:styleId="731">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val="404040"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val="404040" w:themeColor="accent4" w:themeTint="9a" w:themeShade="95"/>
        <w:sz w:val="22"/>
      </w:rPr>
      <w:tblPr/>
    </w:tblStylePr>
    <w:tblStylePr w:type="firstCol">
      <w:rPr>
        <w:b/>
        <w:color w:val="664F82" w:themeColor="accent4" w:themeTint="9a" w:themeShade="95"/>
      </w:rPr>
      <w:tblPr/>
    </w:tblStylePr>
    <w:tblStylePr w:type="firstRow">
      <w:rPr>
        <w:b/>
        <w:color w:val="664F82" w:themeColor="accent4" w:themeTint="9a" w:themeShade="95"/>
      </w:rPr>
      <w:tblPr/>
      <w:tcPr>
        <w:tcBorders>
          <w:bottom w:val="single" w:color="000000" w:themeColor="accent4" w:sz="4" w:space="0"/>
        </w:tcBorders>
      </w:tcPr>
    </w:tblStylePr>
    <w:tblStylePr w:type="lastCol">
      <w:rPr>
        <w:b/>
        <w:color w:val="664F82" w:themeColor="accent4" w:themeTint="9a" w:themeShade="95"/>
      </w:rPr>
      <w:tblPr/>
    </w:tblStylePr>
    <w:tblStylePr w:type="lastRow">
      <w:rPr>
        <w:b/>
        <w:color w:val="664F82" w:themeColor="accent4" w:themeTint="9a" w:themeShade="95"/>
      </w:rPr>
      <w:tblPr/>
      <w:tcPr>
        <w:tcBorders>
          <w:top w:val="single" w:color="000000" w:themeColor="accent4" w:sz="4" w:space="0"/>
        </w:tcBorders>
      </w:tcPr>
    </w:tblStylePr>
  </w:style>
  <w:style w:type="table" w:styleId="732">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val="404040"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val="404040" w:themeColor="accent5" w:themeTint="9a" w:themeShade="95"/>
        <w:sz w:val="22"/>
      </w:rPr>
      <w:tblPr/>
    </w:tblStylePr>
    <w:tblStylePr w:type="firstCol">
      <w:rPr>
        <w:b/>
        <w:color w:val="338AA0" w:themeColor="accent5" w:themeTint="9a" w:themeShade="95"/>
      </w:rPr>
      <w:tblPr/>
    </w:tblStylePr>
    <w:tblStylePr w:type="firstRow">
      <w:rPr>
        <w:b/>
        <w:color w:val="338AA0" w:themeColor="accent5" w:themeTint="9a" w:themeShade="95"/>
      </w:rPr>
      <w:tblPr/>
      <w:tcPr>
        <w:tcBorders>
          <w:bottom w:val="single" w:color="000000" w:themeColor="accent5" w:sz="4" w:space="0"/>
        </w:tcBorders>
      </w:tcPr>
    </w:tblStylePr>
    <w:tblStylePr w:type="lastCol">
      <w:rPr>
        <w:b/>
        <w:color w:val="338AA0" w:themeColor="accent5" w:themeTint="9a" w:themeShade="95"/>
      </w:rPr>
      <w:tblPr/>
    </w:tblStylePr>
    <w:tblStylePr w:type="lastRow">
      <w:rPr>
        <w:b/>
        <w:color w:val="338AA0" w:themeColor="accent5" w:themeTint="9a" w:themeShade="95"/>
      </w:rPr>
      <w:tblPr/>
      <w:tcPr>
        <w:tcBorders>
          <w:top w:val="single" w:color="000000" w:themeColor="accent5" w:sz="4" w:space="0"/>
        </w:tcBorders>
      </w:tcPr>
    </w:tblStylePr>
  </w:style>
  <w:style w:type="table" w:styleId="733">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val="404040"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val="404040" w:themeColor="accent6" w:themeTint="98" w:themeShade="95"/>
        <w:sz w:val="22"/>
      </w:rPr>
      <w:tblPr/>
    </w:tblStylePr>
    <w:tblStylePr w:type="firstCol">
      <w:rPr>
        <w:b/>
        <w:color w:val="D9680C" w:themeColor="accent6" w:themeTint="98" w:themeShade="95"/>
      </w:rPr>
      <w:tblPr/>
    </w:tblStylePr>
    <w:tblStylePr w:type="firstRow">
      <w:rPr>
        <w:b/>
        <w:color w:val="D9680C" w:themeColor="accent6" w:themeTint="98" w:themeShade="95"/>
      </w:rPr>
      <w:tblPr/>
      <w:tcPr>
        <w:tcBorders>
          <w:bottom w:val="single" w:color="000000" w:themeColor="accent6" w:sz="4" w:space="0"/>
        </w:tcBorders>
      </w:tcPr>
    </w:tblStylePr>
    <w:tblStylePr w:type="lastCol">
      <w:rPr>
        <w:b/>
        <w:color w:val="D9680C" w:themeColor="accent6" w:themeTint="98" w:themeShade="95"/>
      </w:rPr>
      <w:tblPr/>
    </w:tblStylePr>
    <w:tblStylePr w:type="lastRow">
      <w:rPr>
        <w:b/>
        <w:color w:val="D9680C" w:themeColor="accent6" w:themeTint="98" w:themeShade="95"/>
      </w:rPr>
      <w:tblPr/>
      <w:tcPr>
        <w:tcBorders>
          <w:top w:val="single" w:color="000000" w:themeColor="accent6" w:sz="4" w:space="0"/>
        </w:tcBorders>
      </w:tcPr>
    </w:tblStylePr>
  </w:style>
  <w:style w:type="table" w:styleId="734">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val="4A4A4A"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val="4A4A4A" w:themeColor="text1" w:themeTint="80" w:themeShade="95"/>
        <w:sz w:val="22"/>
      </w:rPr>
      <w:tblPr/>
    </w:tblStylePr>
    <w:tblStylePr w:type="firstCol">
      <w:pPr>
        <w:jc w:val="right"/>
      </w:pPr>
      <w:rPr>
        <w:i/>
        <w:color w:val="4A4A4A"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val="4A4A4A"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val="4A4A4A"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val="4A4A4A"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val="4A4A4A" w:themeColor="text1" w:themeTint="80" w:themeShade="95"/>
        <w:sz w:val="22"/>
      </w:rPr>
      <w:tblPr/>
    </w:tblStylePr>
  </w:style>
  <w:style w:type="table" w:styleId="735">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val="2A4B71"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val="2A4B71" w:themeColor="accent1" w:themeShade="95"/>
        <w:sz w:val="22"/>
      </w:rPr>
      <w:tblPr/>
    </w:tblStylePr>
    <w:tblStylePr w:type="firstCol">
      <w:pPr>
        <w:jc w:val="right"/>
      </w:pPr>
      <w:rPr>
        <w:i/>
        <w:color w:val="2A4B71"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val="2A4B71"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val="2A4B71"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val="2A4B71"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val="2A4B71" w:themeColor="accent1" w:themeShade="95"/>
        <w:sz w:val="22"/>
      </w:rPr>
      <w:tblPr/>
    </w:tblStylePr>
  </w:style>
  <w:style w:type="table" w:styleId="736">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val="9C3A37"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val="9C3A37" w:themeColor="accent2" w:themeTint="97" w:themeShade="95"/>
        <w:sz w:val="22"/>
      </w:rPr>
      <w:tblPr/>
    </w:tblStylePr>
    <w:tblStylePr w:type="firstCol">
      <w:pPr>
        <w:jc w:val="right"/>
      </w:pPr>
      <w:rPr>
        <w:i/>
        <w:color w:val="9C3A37"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val="9C3A37"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val="9C3A37"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val="9C3A37"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val="9C3A37" w:themeColor="accent2" w:themeTint="97" w:themeShade="95"/>
        <w:sz w:val="22"/>
      </w:rPr>
      <w:tblPr/>
    </w:tblStylePr>
  </w:style>
  <w:style w:type="table" w:styleId="737">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val="7C983F"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val="7C983F" w:themeColor="accent3" w:themeTint="98" w:themeShade="95"/>
        <w:sz w:val="22"/>
      </w:rPr>
      <w:tblPr/>
    </w:tblStylePr>
    <w:tblStylePr w:type="firstCol">
      <w:pPr>
        <w:jc w:val="right"/>
      </w:pPr>
      <w:rPr>
        <w:i/>
        <w:color w:val="7C983F"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val="7C983F"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val="7C983F"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val="7C983F"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val="7C983F" w:themeColor="accent3" w:themeTint="98" w:themeShade="95"/>
        <w:sz w:val="22"/>
      </w:rPr>
      <w:tblPr/>
    </w:tblStylePr>
  </w:style>
  <w:style w:type="table" w:styleId="738">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val="664F82"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val="664F82" w:themeColor="accent4" w:themeTint="9a" w:themeShade="95"/>
        <w:sz w:val="22"/>
      </w:rPr>
      <w:tblPr/>
    </w:tblStylePr>
    <w:tblStylePr w:type="firstCol">
      <w:pPr>
        <w:jc w:val="right"/>
      </w:pPr>
      <w:rPr>
        <w:i/>
        <w:color w:val="664F82"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val="664F82"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val="664F82"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val="664F82"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val="664F82" w:themeColor="accent4" w:themeTint="9a" w:themeShade="95"/>
        <w:sz w:val="22"/>
      </w:rPr>
      <w:tblPr/>
    </w:tblStylePr>
  </w:style>
  <w:style w:type="table" w:styleId="739">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val="338AA0"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val="338AA0" w:themeColor="accent5" w:themeTint="9a" w:themeShade="95"/>
        <w:sz w:val="22"/>
      </w:rPr>
      <w:tblPr/>
    </w:tblStylePr>
    <w:tblStylePr w:type="firstCol">
      <w:pPr>
        <w:jc w:val="right"/>
      </w:pPr>
      <w:rPr>
        <w:i/>
        <w:color w:val="338AA0"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val="338AA0"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val="338AA0"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val="338AA0"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val="338AA0" w:themeColor="accent5" w:themeTint="9a" w:themeShade="95"/>
        <w:sz w:val="22"/>
      </w:rPr>
      <w:tblPr/>
    </w:tblStylePr>
  </w:style>
  <w:style w:type="table" w:styleId="740">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val="D9680C"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val="D9680C" w:themeColor="accent6" w:themeTint="98" w:themeShade="95"/>
        <w:sz w:val="22"/>
      </w:rPr>
      <w:tblPr/>
    </w:tblStylePr>
    <w:tblStylePr w:type="firstCol">
      <w:pPr>
        <w:jc w:val="right"/>
      </w:pPr>
      <w:rPr>
        <w:i/>
        <w:color w:val="D9680C"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val="D9680C"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val="D9680C"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val="D9680C"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val="D9680C" w:themeColor="accent6" w:themeTint="98" w:themeShade="95"/>
        <w:sz w:val="22"/>
      </w:rPr>
      <w:tblPr/>
    </w:tblStylePr>
  </w:style>
  <w:style w:type="table" w:styleId="741">
    <w:name w:val="Lined - Accent"/>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F2F2" w:themeFill="text1" w:themeFillTint="d"/>
      </w:tcPr>
    </w:tblStylePr>
    <w:tblStylePr w:type="band2Vert">
      <w:rPr>
        <w:color w:val="404040"/>
        <w:sz w:val="22"/>
      </w:rPr>
      <w:tblPr/>
      <w:tcPr>
        <w:shd w:val="clear" w:color="FFFFFF" w:fill="F2F2F2" w:themeFill="text1" w:themeFillTint="d"/>
      </w:tcPr>
    </w:tblStylePr>
    <w:tblStylePr w:type="firstCol">
      <w:rPr>
        <w:color w:val="F2F2F2"/>
        <w:sz w:val="22"/>
      </w:rPr>
      <w:tblPr/>
      <w:tcPr>
        <w:shd w:val="clear" w:color="FFFFFF" w:fill="7F7F7F" w:themeFill="text1" w:themeFillTint="80"/>
      </w:tcPr>
    </w:tblStylePr>
    <w:tblStylePr w:type="firstRow">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style>
  <w:style w:type="table" w:styleId="742">
    <w:name w:val="Lined - Accent 1"/>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C7D7EA" w:themeFill="accent1" w:themeFillTint="50"/>
      </w:tcPr>
    </w:tblStylePr>
    <w:tblStylePr w:type="band2Vert">
      <w:rPr>
        <w:color w:val="404040"/>
        <w:sz w:val="22"/>
      </w:rPr>
      <w:tblPr/>
      <w:tcPr>
        <w:shd w:val="clear" w:color="FFFFFF" w:fill="C7D7EA" w:themeFill="accent1" w:themeFillTint="50"/>
      </w:tcPr>
    </w:tblStylePr>
    <w:tblStylePr w:type="firstCol">
      <w:rPr>
        <w:color w:val="F2F2F2"/>
        <w:sz w:val="22"/>
      </w:rPr>
      <w:tblPr/>
      <w:tcPr>
        <w:shd w:val="clear" w:color="FFFFFF" w:fill="5D8DC2" w:themeFill="accent1" w:themeFillTint="ea"/>
      </w:tcPr>
    </w:tblStylePr>
    <w:tblStylePr w:type="firstRow">
      <w:rPr>
        <w:color w:val="F2F2F2"/>
        <w:sz w:val="22"/>
      </w:rPr>
      <w:tblPr/>
      <w:tcPr>
        <w:shd w:val="clear" w:color="FFFFFF" w:fill="5D8DC2" w:themeFill="accent1" w:themeFillTint="ea"/>
      </w:tcPr>
    </w:tblStylePr>
    <w:tblStylePr w:type="lastCol">
      <w:rPr>
        <w:color w:val="F2F2F2"/>
        <w:sz w:val="22"/>
      </w:rPr>
      <w:tblPr/>
      <w:tcPr>
        <w:shd w:val="clear" w:color="FFFFFF" w:fill="5D8DC2" w:themeFill="accent1" w:themeFillTint="ea"/>
      </w:tcPr>
    </w:tblStylePr>
    <w:tblStylePr w:type="lastRow">
      <w:rPr>
        <w:color w:val="F2F2F2"/>
        <w:sz w:val="22"/>
      </w:rPr>
      <w:tblPr/>
      <w:tcPr>
        <w:shd w:val="clear" w:color="FFFFFF" w:fill="5D8DC2" w:themeFill="accent1" w:themeFillTint="ea"/>
      </w:tcPr>
    </w:tblStylePr>
  </w:style>
  <w:style w:type="table" w:styleId="743">
    <w:name w:val="Lined - Accent 2"/>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DCDB" w:themeFill="accent2" w:themeFillTint="32"/>
      </w:tcPr>
    </w:tblStylePr>
    <w:tblStylePr w:type="band2Vert">
      <w:rPr>
        <w:color w:val="404040"/>
        <w:sz w:val="22"/>
      </w:rPr>
      <w:tblPr/>
      <w:tcPr>
        <w:shd w:val="clear" w:color="FFFFFF" w:fill="F2DCDB" w:themeFill="accent2" w:themeFillTint="32"/>
      </w:tcPr>
    </w:tblStylePr>
    <w:tblStylePr w:type="firstCol">
      <w:rPr>
        <w:color w:val="F2F2F2"/>
        <w:sz w:val="22"/>
      </w:rPr>
      <w:tblPr/>
      <w:tcPr>
        <w:shd w:val="clear" w:color="FFFFFF" w:fill="D99694" w:themeFill="accent2" w:themeFillTint="97"/>
      </w:tcPr>
    </w:tblStylePr>
    <w:tblStylePr w:type="firstRow">
      <w:rPr>
        <w:color w:val="F2F2F2"/>
        <w:sz w:val="22"/>
      </w:rPr>
      <w:tblPr/>
      <w:tcPr>
        <w:shd w:val="clear" w:color="FFFFFF" w:fill="D99694" w:themeFill="accent2" w:themeFillTint="97"/>
      </w:tcPr>
    </w:tblStylePr>
    <w:tblStylePr w:type="lastCol">
      <w:rPr>
        <w:color w:val="F2F2F2"/>
        <w:sz w:val="22"/>
      </w:rPr>
      <w:tblPr/>
      <w:tcPr>
        <w:shd w:val="clear" w:color="FFFFFF" w:fill="D99694" w:themeFill="accent2" w:themeFillTint="97"/>
      </w:tcPr>
    </w:tblStylePr>
    <w:tblStylePr w:type="lastRow">
      <w:rPr>
        <w:color w:val="F2F2F2"/>
        <w:sz w:val="22"/>
      </w:rPr>
      <w:tblPr/>
      <w:tcPr>
        <w:shd w:val="clear" w:color="FFFFFF" w:fill="D99694" w:themeFill="accent2" w:themeFillTint="97"/>
      </w:tcPr>
    </w:tblStylePr>
  </w:style>
  <w:style w:type="table" w:styleId="744">
    <w:name w:val="Lined - Accent 3"/>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AF0DD" w:themeFill="accent3" w:themeFillTint="34"/>
      </w:tcPr>
    </w:tblStylePr>
    <w:tblStylePr w:type="band2Vert">
      <w:rPr>
        <w:color w:val="404040"/>
        <w:sz w:val="22"/>
      </w:rPr>
      <w:tblPr/>
      <w:tcPr>
        <w:shd w:val="clear" w:color="FFFFFF" w:fill="EAF0DD" w:themeFill="accent3" w:themeFillTint="34"/>
      </w:tcPr>
    </w:tblStylePr>
    <w:tblStylePr w:type="firstCol">
      <w:rPr>
        <w:color w:val="F2F2F2"/>
        <w:sz w:val="22"/>
      </w:rPr>
      <w:tblPr/>
      <w:tcPr>
        <w:shd w:val="clear" w:color="FFFFFF" w:fill="9BBA59" w:themeFill="accent3" w:themeFillTint="fe"/>
      </w:tcPr>
    </w:tblStylePr>
    <w:tblStylePr w:type="firstRow">
      <w:rPr>
        <w:color w:val="F2F2F2"/>
        <w:sz w:val="22"/>
      </w:rPr>
      <w:tblPr/>
      <w:tcPr>
        <w:shd w:val="clear" w:color="FFFFFF" w:fill="9BBA59" w:themeFill="accent3" w:themeFillTint="fe"/>
      </w:tcPr>
    </w:tblStylePr>
    <w:tblStylePr w:type="lastCol">
      <w:rPr>
        <w:color w:val="F2F2F2"/>
        <w:sz w:val="22"/>
      </w:rPr>
      <w:tblPr/>
      <w:tcPr>
        <w:shd w:val="clear" w:color="FFFFFF" w:fill="9BBA59" w:themeFill="accent3" w:themeFillTint="fe"/>
      </w:tcPr>
    </w:tblStylePr>
    <w:tblStylePr w:type="lastRow">
      <w:rPr>
        <w:color w:val="F2F2F2"/>
        <w:sz w:val="22"/>
      </w:rPr>
      <w:tblPr/>
      <w:tcPr>
        <w:shd w:val="clear" w:color="FFFFFF" w:fill="9BBA59" w:themeFill="accent3" w:themeFillTint="fe"/>
      </w:tcPr>
    </w:tblStylePr>
  </w:style>
  <w:style w:type="table" w:styleId="745">
    <w:name w:val="Lined - Accent 4"/>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5DFEC" w:themeFill="accent4" w:themeFillTint="34"/>
      </w:tcPr>
    </w:tblStylePr>
    <w:tblStylePr w:type="band2Vert">
      <w:rPr>
        <w:color w:val="404040"/>
        <w:sz w:val="22"/>
      </w:rPr>
      <w:tblPr/>
      <w:tcPr>
        <w:shd w:val="clear" w:color="FFFFFF" w:fill="E5DFEC" w:themeFill="accent4" w:themeFillTint="34"/>
      </w:tcPr>
    </w:tblStylePr>
    <w:tblStylePr w:type="firstCol">
      <w:rPr>
        <w:color w:val="F2F2F2"/>
        <w:sz w:val="22"/>
      </w:rPr>
      <w:tblPr/>
      <w:tcPr>
        <w:shd w:val="clear" w:color="FFFFFF" w:fill="B2A1C6" w:themeFill="accent4" w:themeFillTint="9a"/>
      </w:tcPr>
    </w:tblStylePr>
    <w:tblStylePr w:type="firstRow">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style>
  <w:style w:type="table" w:styleId="746">
    <w:name w:val="Lined - Accent 5"/>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DAEEF3" w:themeFill="accent5" w:themeFillTint="34"/>
      </w:tcPr>
    </w:tblStylePr>
    <w:tblStylePr w:type="band2Vert">
      <w:rPr>
        <w:color w:val="404040"/>
        <w:sz w:val="22"/>
      </w:rPr>
      <w:tblPr/>
      <w:tcPr>
        <w:shd w:val="clear" w:color="FFFFFF" w:fill="DAEEF3" w:themeFill="accent5" w:themeFillTint="34"/>
      </w:tcPr>
    </w:tblStylePr>
    <w:tblStylePr w:type="firstCol">
      <w:rPr>
        <w:color w:val="F2F2F2"/>
        <w:sz w:val="22"/>
      </w:rPr>
      <w:tblPr/>
      <w:tcPr>
        <w:shd w:val="clear" w:color="FFFFFF" w:fill="4BACC6" w:themeFill="accent5"/>
      </w:tcPr>
    </w:tblStylePr>
    <w:tblStylePr w:type="firstRow">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style>
  <w:style w:type="table" w:styleId="747">
    <w:name w:val="Lined - Accent 6"/>
    <w:uiPriority w:val="99"/>
    <w:pPr>
      <w:spacing w:after="0" w:line="240" w:lineRule="auto"/>
    </w:pPr>
    <w:rPr>
      <w:color w:val="404040"/>
    </w:rPr>
    <w:tblPr>
      <w:tblStyleRowBandSize w:val="1"/>
      <w:tblStyleColBandSize w:val="1"/>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DE9D8" w:themeFill="accent6" w:themeFillTint="34"/>
      </w:tcPr>
    </w:tblStylePr>
    <w:tblStylePr w:type="band2Vert">
      <w:rPr>
        <w:color w:val="404040"/>
        <w:sz w:val="22"/>
      </w:rPr>
      <w:tblPr/>
      <w:tcPr>
        <w:shd w:val="clear" w:color="FFFFFF" w:fill="FDE9D8" w:themeFill="accent6" w:themeFillTint="34"/>
      </w:tcPr>
    </w:tblStylePr>
    <w:tblStylePr w:type="firstCol">
      <w:rPr>
        <w:color w:val="F2F2F2"/>
        <w:sz w:val="22"/>
      </w:rPr>
      <w:tblPr/>
      <w:tcPr>
        <w:shd w:val="clear" w:color="FFFFFF" w:fill="F79646" w:themeFill="accent6"/>
      </w:tcPr>
    </w:tblStylePr>
    <w:tblStylePr w:type="firstRow">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style>
  <w:style w:type="table" w:styleId="748">
    <w:name w:val="Bordered &amp; Lined - Accent"/>
    <w:uiPriority w:val="99"/>
    <w:pPr>
      <w:spacing w:after="0" w:line="240" w:lineRule="auto"/>
    </w:pPr>
    <w:rPr>
      <w:color w:val="404040"/>
    </w:r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F2F2" w:themeFill="text1" w:themeFillTint="d"/>
      </w:tcPr>
    </w:tblStylePr>
    <w:tblStylePr w:type="band2Vert">
      <w:rPr>
        <w:color w:val="404040"/>
        <w:sz w:val="22"/>
      </w:rPr>
      <w:tblPr/>
      <w:tcPr>
        <w:shd w:val="clear" w:color="FFFFFF" w:fill="F2F2F2" w:themeFill="text1" w:themeFillTint="d"/>
      </w:tcPr>
    </w:tblStylePr>
    <w:tblStylePr w:type="firstCol">
      <w:rPr>
        <w:color w:val="F2F2F2"/>
        <w:sz w:val="22"/>
      </w:rPr>
      <w:tblPr/>
      <w:tcPr>
        <w:shd w:val="clear" w:color="FFFFFF" w:fill="7F7F7F" w:themeFill="text1" w:themeFillTint="80"/>
      </w:tcPr>
    </w:tblStylePr>
    <w:tblStylePr w:type="firstRow">
      <w:rPr>
        <w:color w:val="F2F2F2"/>
        <w:sz w:val="22"/>
      </w:rPr>
      <w:tblPr/>
      <w:tcPr>
        <w:shd w:val="clear" w:color="FFFFFF" w:fill="7F7F7F" w:themeFill="text1" w:themeFillTint="80"/>
      </w:tcPr>
    </w:tblStylePr>
    <w:tblStylePr w:type="lastCol">
      <w:rPr>
        <w:color w:val="F2F2F2"/>
        <w:sz w:val="22"/>
      </w:rPr>
      <w:tblPr/>
      <w:tcPr>
        <w:shd w:val="clear" w:color="FFFFFF" w:fill="7F7F7F" w:themeFill="text1" w:themeFillTint="80"/>
      </w:tcPr>
    </w:tblStylePr>
    <w:tblStylePr w:type="lastRow">
      <w:rPr>
        <w:color w:val="F2F2F2"/>
        <w:sz w:val="22"/>
      </w:rPr>
      <w:tblPr/>
      <w:tcPr>
        <w:shd w:val="clear" w:color="FFFFFF" w:fill="7F7F7F" w:themeFill="text1" w:themeFillTint="80"/>
      </w:tcPr>
    </w:tblStylePr>
  </w:style>
  <w:style w:type="table" w:styleId="749">
    <w:name w:val="Bordered &amp; Lined - Accent 1"/>
    <w:uiPriority w:val="99"/>
    <w:pPr>
      <w:spacing w:after="0" w:line="240" w:lineRule="auto"/>
    </w:pPr>
    <w:rPr>
      <w:color w:val="404040"/>
    </w:r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C7D7EA" w:themeFill="accent1" w:themeFillTint="50"/>
      </w:tcPr>
    </w:tblStylePr>
    <w:tblStylePr w:type="band2Vert">
      <w:rPr>
        <w:color w:val="404040"/>
        <w:sz w:val="22"/>
      </w:rPr>
      <w:tblPr/>
      <w:tcPr>
        <w:shd w:val="clear" w:color="FFFFFF" w:fill="C7D7EA" w:themeFill="accent1" w:themeFillTint="50"/>
      </w:tcPr>
    </w:tblStylePr>
    <w:tblStylePr w:type="firstCol">
      <w:rPr>
        <w:color w:val="F2F2F2"/>
        <w:sz w:val="22"/>
      </w:rPr>
      <w:tblPr/>
      <w:tcPr>
        <w:shd w:val="clear" w:color="FFFFFF" w:fill="5D8DC2" w:themeFill="accent1" w:themeFillTint="ea"/>
      </w:tcPr>
    </w:tblStylePr>
    <w:tblStylePr w:type="firstRow">
      <w:rPr>
        <w:color w:val="F2F2F2"/>
        <w:sz w:val="22"/>
      </w:rPr>
      <w:tblPr/>
      <w:tcPr>
        <w:shd w:val="clear" w:color="FFFFFF" w:fill="5D8DC2" w:themeFill="accent1" w:themeFillTint="ea"/>
      </w:tcPr>
    </w:tblStylePr>
    <w:tblStylePr w:type="lastCol">
      <w:rPr>
        <w:color w:val="F2F2F2"/>
        <w:sz w:val="22"/>
      </w:rPr>
      <w:tblPr/>
      <w:tcPr>
        <w:shd w:val="clear" w:color="FFFFFF" w:fill="5D8DC2" w:themeFill="accent1" w:themeFillTint="ea"/>
      </w:tcPr>
    </w:tblStylePr>
    <w:tblStylePr w:type="lastRow">
      <w:rPr>
        <w:color w:val="F2F2F2"/>
        <w:sz w:val="22"/>
      </w:rPr>
      <w:tblPr/>
      <w:tcPr>
        <w:shd w:val="clear" w:color="FFFFFF" w:fill="5D8DC2" w:themeFill="accent1" w:themeFillTint="ea"/>
      </w:tcPr>
    </w:tblStylePr>
  </w:style>
  <w:style w:type="table" w:styleId="750">
    <w:name w:val="Bordered &amp; Lined - Accent 2"/>
    <w:uiPriority w:val="99"/>
    <w:pPr>
      <w:spacing w:after="0" w:line="240" w:lineRule="auto"/>
    </w:pPr>
    <w:rPr>
      <w:color w:val="404040"/>
    </w:r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2DCDB" w:themeFill="accent2" w:themeFillTint="32"/>
      </w:tcPr>
    </w:tblStylePr>
    <w:tblStylePr w:type="band2Vert">
      <w:rPr>
        <w:color w:val="404040"/>
        <w:sz w:val="22"/>
      </w:rPr>
      <w:tblPr/>
      <w:tcPr>
        <w:shd w:val="clear" w:color="FFFFFF" w:fill="F2DCDB" w:themeFill="accent2" w:themeFillTint="32"/>
      </w:tcPr>
    </w:tblStylePr>
    <w:tblStylePr w:type="firstCol">
      <w:rPr>
        <w:color w:val="F2F2F2"/>
        <w:sz w:val="22"/>
      </w:rPr>
      <w:tblPr/>
      <w:tcPr>
        <w:shd w:val="clear" w:color="FFFFFF" w:fill="D99694" w:themeFill="accent2" w:themeFillTint="97"/>
      </w:tcPr>
    </w:tblStylePr>
    <w:tblStylePr w:type="firstRow">
      <w:rPr>
        <w:color w:val="F2F2F2"/>
        <w:sz w:val="22"/>
      </w:rPr>
      <w:tblPr/>
      <w:tcPr>
        <w:shd w:val="clear" w:color="FFFFFF" w:fill="D99694" w:themeFill="accent2" w:themeFillTint="97"/>
      </w:tcPr>
    </w:tblStylePr>
    <w:tblStylePr w:type="lastCol">
      <w:rPr>
        <w:color w:val="F2F2F2"/>
        <w:sz w:val="22"/>
      </w:rPr>
      <w:tblPr/>
      <w:tcPr>
        <w:shd w:val="clear" w:color="FFFFFF" w:fill="D99694" w:themeFill="accent2" w:themeFillTint="97"/>
      </w:tcPr>
    </w:tblStylePr>
    <w:tblStylePr w:type="lastRow">
      <w:rPr>
        <w:color w:val="F2F2F2"/>
        <w:sz w:val="22"/>
      </w:rPr>
      <w:tblPr/>
      <w:tcPr>
        <w:shd w:val="clear" w:color="FFFFFF" w:fill="D99694" w:themeFill="accent2" w:themeFillTint="97"/>
      </w:tcPr>
    </w:tblStylePr>
  </w:style>
  <w:style w:type="table" w:styleId="751">
    <w:name w:val="Bordered &amp; Lined - Accent 3"/>
    <w:uiPriority w:val="99"/>
    <w:pPr>
      <w:spacing w:after="0" w:line="240" w:lineRule="auto"/>
    </w:pPr>
    <w:rPr>
      <w:color w:val="404040"/>
    </w:r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AF0DD" w:themeFill="accent3" w:themeFillTint="34"/>
      </w:tcPr>
    </w:tblStylePr>
    <w:tblStylePr w:type="band2Vert">
      <w:rPr>
        <w:color w:val="404040"/>
        <w:sz w:val="22"/>
      </w:rPr>
      <w:tblPr/>
      <w:tcPr>
        <w:shd w:val="clear" w:color="FFFFFF" w:fill="EAF0DD" w:themeFill="accent3" w:themeFillTint="34"/>
      </w:tcPr>
    </w:tblStylePr>
    <w:tblStylePr w:type="firstCol">
      <w:rPr>
        <w:color w:val="F2F2F2"/>
        <w:sz w:val="22"/>
      </w:rPr>
      <w:tblPr/>
      <w:tcPr>
        <w:shd w:val="clear" w:color="FFFFFF" w:fill="9BBA59" w:themeFill="accent3" w:themeFillTint="fe"/>
      </w:tcPr>
    </w:tblStylePr>
    <w:tblStylePr w:type="firstRow">
      <w:rPr>
        <w:color w:val="F2F2F2"/>
        <w:sz w:val="22"/>
      </w:rPr>
      <w:tblPr/>
      <w:tcPr>
        <w:shd w:val="clear" w:color="FFFFFF" w:fill="9BBA59" w:themeFill="accent3" w:themeFillTint="fe"/>
      </w:tcPr>
    </w:tblStylePr>
    <w:tblStylePr w:type="lastCol">
      <w:rPr>
        <w:color w:val="F2F2F2"/>
        <w:sz w:val="22"/>
      </w:rPr>
      <w:tblPr/>
      <w:tcPr>
        <w:shd w:val="clear" w:color="FFFFFF" w:fill="9BBA59" w:themeFill="accent3" w:themeFillTint="fe"/>
      </w:tcPr>
    </w:tblStylePr>
    <w:tblStylePr w:type="lastRow">
      <w:rPr>
        <w:color w:val="F2F2F2"/>
        <w:sz w:val="22"/>
      </w:rPr>
      <w:tblPr/>
      <w:tcPr>
        <w:shd w:val="clear" w:color="FFFFFF" w:fill="9BBA59" w:themeFill="accent3" w:themeFillTint="fe"/>
      </w:tcPr>
    </w:tblStylePr>
  </w:style>
  <w:style w:type="table" w:styleId="752">
    <w:name w:val="Bordered &amp; Lined - Accent 4"/>
    <w:uiPriority w:val="99"/>
    <w:pPr>
      <w:spacing w:after="0" w:line="240" w:lineRule="auto"/>
    </w:pPr>
    <w:rPr>
      <w:color w:val="404040"/>
    </w:r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E5DFEC" w:themeFill="accent4" w:themeFillTint="34"/>
      </w:tcPr>
    </w:tblStylePr>
    <w:tblStylePr w:type="band2Vert">
      <w:rPr>
        <w:color w:val="404040"/>
        <w:sz w:val="22"/>
      </w:rPr>
      <w:tblPr/>
      <w:tcPr>
        <w:shd w:val="clear" w:color="FFFFFF" w:fill="E5DFEC" w:themeFill="accent4" w:themeFillTint="34"/>
      </w:tcPr>
    </w:tblStylePr>
    <w:tblStylePr w:type="firstCol">
      <w:rPr>
        <w:color w:val="F2F2F2"/>
        <w:sz w:val="22"/>
      </w:rPr>
      <w:tblPr/>
      <w:tcPr>
        <w:shd w:val="clear" w:color="FFFFFF" w:fill="B2A1C6" w:themeFill="accent4" w:themeFillTint="9a"/>
      </w:tcPr>
    </w:tblStylePr>
    <w:tblStylePr w:type="firstRow">
      <w:rPr>
        <w:color w:val="F2F2F2"/>
        <w:sz w:val="22"/>
      </w:rPr>
      <w:tblPr/>
      <w:tcPr>
        <w:shd w:val="clear" w:color="FFFFFF" w:fill="B2A1C6" w:themeFill="accent4" w:themeFillTint="9a"/>
      </w:tcPr>
    </w:tblStylePr>
    <w:tblStylePr w:type="lastCol">
      <w:rPr>
        <w:color w:val="F2F2F2"/>
        <w:sz w:val="22"/>
      </w:rPr>
      <w:tblPr/>
      <w:tcPr>
        <w:shd w:val="clear" w:color="FFFFFF" w:fill="B2A1C6" w:themeFill="accent4" w:themeFillTint="9a"/>
      </w:tcPr>
    </w:tblStylePr>
    <w:tblStylePr w:type="lastRow">
      <w:rPr>
        <w:color w:val="F2F2F2"/>
        <w:sz w:val="22"/>
      </w:rPr>
      <w:tblPr/>
      <w:tcPr>
        <w:shd w:val="clear" w:color="FFFFFF" w:fill="B2A1C6" w:themeFill="accent4" w:themeFillTint="9a"/>
      </w:tcPr>
    </w:tblStylePr>
  </w:style>
  <w:style w:type="table" w:styleId="753">
    <w:name w:val="Bordered &amp; Lined - Accent 5"/>
    <w:uiPriority w:val="99"/>
    <w:pPr>
      <w:spacing w:after="0" w:line="240" w:lineRule="auto"/>
    </w:pPr>
    <w:rPr>
      <w:color w:val="404040"/>
    </w:r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DAEEF3" w:themeFill="accent5" w:themeFillTint="34"/>
      </w:tcPr>
    </w:tblStylePr>
    <w:tblStylePr w:type="band2Vert">
      <w:rPr>
        <w:color w:val="404040"/>
        <w:sz w:val="22"/>
      </w:rPr>
      <w:tblPr/>
      <w:tcPr>
        <w:shd w:val="clear" w:color="FFFFFF" w:fill="DAEEF3" w:themeFill="accent5" w:themeFillTint="34"/>
      </w:tcPr>
    </w:tblStylePr>
    <w:tblStylePr w:type="firstCol">
      <w:rPr>
        <w:color w:val="F2F2F2"/>
        <w:sz w:val="22"/>
      </w:rPr>
      <w:tblPr/>
      <w:tcPr>
        <w:shd w:val="clear" w:color="FFFFFF" w:fill="4BACC6" w:themeFill="accent5"/>
      </w:tcPr>
    </w:tblStylePr>
    <w:tblStylePr w:type="firstRow">
      <w:rPr>
        <w:color w:val="F2F2F2"/>
        <w:sz w:val="22"/>
      </w:rPr>
      <w:tblPr/>
      <w:tcPr>
        <w:shd w:val="clear" w:color="FFFFFF" w:fill="4BACC6" w:themeFill="accent5"/>
      </w:tcPr>
    </w:tblStylePr>
    <w:tblStylePr w:type="lastCol">
      <w:rPr>
        <w:color w:val="F2F2F2"/>
        <w:sz w:val="22"/>
      </w:rPr>
      <w:tblPr/>
      <w:tcPr>
        <w:shd w:val="clear" w:color="FFFFFF" w:fill="4BACC6" w:themeFill="accent5"/>
      </w:tcPr>
    </w:tblStylePr>
    <w:tblStylePr w:type="lastRow">
      <w:rPr>
        <w:color w:val="F2F2F2"/>
        <w:sz w:val="22"/>
      </w:rPr>
      <w:tblPr/>
      <w:tcPr>
        <w:shd w:val="clear" w:color="FFFFFF" w:fill="4BACC6" w:themeFill="accent5"/>
      </w:tcPr>
    </w:tblStylePr>
  </w:style>
  <w:style w:type="table" w:styleId="754">
    <w:name w:val="Bordered &amp; Lined - Accent 6"/>
    <w:uiPriority w:val="99"/>
    <w:pPr>
      <w:spacing w:after="0" w:line="240" w:lineRule="auto"/>
    </w:pPr>
    <w:rPr>
      <w:color w:val="404040"/>
    </w:r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val="404040"/>
        <w:sz w:val="22"/>
      </w:rPr>
      <w:tblPr/>
    </w:tblStylePr>
    <w:tblStylePr w:type="band1Vert">
      <w:rPr>
        <w:color w:val="404040"/>
        <w:sz w:val="22"/>
      </w:rPr>
      <w:tblPr/>
    </w:tblStylePr>
    <w:tblStylePr w:type="band2Horz">
      <w:rPr>
        <w:color w:val="404040"/>
        <w:sz w:val="22"/>
      </w:rPr>
      <w:tblPr/>
      <w:tcPr>
        <w:shd w:val="clear" w:color="FFFFFF" w:fill="FDE9D8" w:themeFill="accent6" w:themeFillTint="34"/>
      </w:tcPr>
    </w:tblStylePr>
    <w:tblStylePr w:type="band2Vert">
      <w:rPr>
        <w:color w:val="404040"/>
        <w:sz w:val="22"/>
      </w:rPr>
      <w:tblPr/>
      <w:tcPr>
        <w:shd w:val="clear" w:color="FFFFFF" w:fill="FDE9D8" w:themeFill="accent6" w:themeFillTint="34"/>
      </w:tcPr>
    </w:tblStylePr>
    <w:tblStylePr w:type="firstCol">
      <w:rPr>
        <w:color w:val="F2F2F2"/>
        <w:sz w:val="22"/>
      </w:rPr>
      <w:tblPr/>
      <w:tcPr>
        <w:shd w:val="clear" w:color="FFFFFF" w:fill="F79646" w:themeFill="accent6"/>
      </w:tcPr>
    </w:tblStylePr>
    <w:tblStylePr w:type="firstRow">
      <w:rPr>
        <w:color w:val="F2F2F2"/>
        <w:sz w:val="22"/>
      </w:rPr>
      <w:tblPr/>
      <w:tcPr>
        <w:shd w:val="clear" w:color="FFFFFF" w:fill="F79646" w:themeFill="accent6"/>
      </w:tcPr>
    </w:tblStylePr>
    <w:tblStylePr w:type="lastCol">
      <w:rPr>
        <w:color w:val="F2F2F2"/>
        <w:sz w:val="22"/>
      </w:rPr>
      <w:tblPr/>
      <w:tcPr>
        <w:shd w:val="clear" w:color="FFFFFF" w:fill="F79646" w:themeFill="accent6"/>
      </w:tcPr>
    </w:tblStylePr>
    <w:tblStylePr w:type="lastRow">
      <w:rPr>
        <w:color w:val="F2F2F2"/>
        <w:sz w:val="22"/>
      </w:rPr>
      <w:tblPr/>
      <w:tcPr>
        <w:shd w:val="clear" w:color="FFFFFF" w:fill="F79646" w:themeFill="accent6"/>
      </w:tcPr>
    </w:tblStylePr>
  </w:style>
  <w:style w:type="table" w:styleId="755">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color w:val="404040"/>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color w:val="404040"/>
        <w:sz w:val="22"/>
      </w:rPr>
      <w:tblPr/>
    </w:tblStylePr>
    <w:tblStylePr w:type="firstRow">
      <w:rPr>
        <w:color w:val="404040"/>
        <w:sz w:val="22"/>
      </w:rPr>
      <w:tblPr/>
      <w:tcPr>
        <w:tcBorders>
          <w:bottom w:val="single" w:color="000000" w:themeColor="text1" w:sz="12" w:space="0"/>
        </w:tcBorders>
      </w:tcPr>
    </w:tblStylePr>
    <w:tblStylePr w:type="lastCol">
      <w:rPr>
        <w:color w:val="404040"/>
        <w:sz w:val="22"/>
      </w:rPr>
      <w:tblPr/>
      <w:tcPr>
        <w:tcBorders>
          <w:left w:val="single" w:color="000000" w:themeColor="text1" w:sz="12" w:space="0"/>
        </w:tcBorders>
      </w:tcPr>
    </w:tblStylePr>
    <w:tblStylePr w:type="lastRow">
      <w:rPr>
        <w:color w:val="404040"/>
        <w:sz w:val="22"/>
      </w:rPr>
      <w:tblPr/>
      <w:tcPr>
        <w:tcBorders>
          <w:top w:val="single" w:color="000000" w:themeColor="text1" w:sz="12" w:space="0"/>
        </w:tcBorders>
      </w:tcPr>
    </w:tblStylePr>
  </w:style>
  <w:style w:type="table" w:styleId="756">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color w:val="404040"/>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color w:val="404040"/>
        <w:sz w:val="22"/>
      </w:rPr>
      <w:tblPr/>
    </w:tblStylePr>
    <w:tblStylePr w:type="firstRow">
      <w:rPr>
        <w:color w:val="404040"/>
        <w:sz w:val="22"/>
      </w:rPr>
      <w:tblPr/>
      <w:tcPr>
        <w:tcBorders>
          <w:bottom w:val="single" w:color="000000" w:themeColor="accent1" w:sz="12" w:space="0"/>
        </w:tcBorders>
      </w:tcPr>
    </w:tblStylePr>
    <w:tblStylePr w:type="lastCol">
      <w:rPr>
        <w:color w:val="404040"/>
        <w:sz w:val="22"/>
      </w:rPr>
      <w:tblPr/>
      <w:tcPr>
        <w:tcBorders>
          <w:left w:val="single" w:color="000000" w:themeColor="accent1" w:sz="12" w:space="0"/>
        </w:tcBorders>
      </w:tcPr>
    </w:tblStylePr>
    <w:tblStylePr w:type="lastRow">
      <w:rPr>
        <w:color w:val="404040"/>
        <w:sz w:val="22"/>
      </w:rPr>
      <w:tblPr/>
      <w:tcPr>
        <w:tcBorders>
          <w:top w:val="single" w:color="000000" w:themeColor="accent1" w:sz="12" w:space="0"/>
        </w:tcBorders>
      </w:tcPr>
    </w:tblStylePr>
  </w:style>
  <w:style w:type="table" w:styleId="757">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color w:val="404040"/>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color w:val="404040"/>
        <w:sz w:val="22"/>
      </w:rPr>
      <w:tblPr/>
    </w:tblStylePr>
    <w:tblStylePr w:type="firstRow">
      <w:rPr>
        <w:color w:val="404040"/>
        <w:sz w:val="22"/>
      </w:rPr>
      <w:tblPr/>
      <w:tcPr>
        <w:tcBorders>
          <w:bottom w:val="single" w:color="000000" w:themeColor="accent2" w:sz="12" w:space="0"/>
        </w:tcBorders>
      </w:tcPr>
    </w:tblStylePr>
    <w:tblStylePr w:type="lastCol">
      <w:rPr>
        <w:color w:val="404040"/>
        <w:sz w:val="22"/>
      </w:rPr>
      <w:tblPr/>
      <w:tcPr>
        <w:tcBorders>
          <w:left w:val="single" w:color="000000" w:themeColor="accent2" w:sz="12" w:space="0"/>
        </w:tcBorders>
      </w:tcPr>
    </w:tblStylePr>
    <w:tblStylePr w:type="lastRow">
      <w:rPr>
        <w:color w:val="404040"/>
        <w:sz w:val="22"/>
      </w:rPr>
      <w:tblPr/>
      <w:tcPr>
        <w:tcBorders>
          <w:top w:val="single" w:color="000000" w:themeColor="accent2" w:sz="12" w:space="0"/>
        </w:tcBorders>
      </w:tcPr>
    </w:tblStylePr>
  </w:style>
  <w:style w:type="table" w:styleId="758">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color w:val="404040"/>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color w:val="404040"/>
        <w:sz w:val="22"/>
      </w:rPr>
      <w:tblPr/>
    </w:tblStylePr>
    <w:tblStylePr w:type="firstRow">
      <w:rPr>
        <w:color w:val="404040"/>
        <w:sz w:val="22"/>
      </w:rPr>
      <w:tblPr/>
      <w:tcPr>
        <w:tcBorders>
          <w:bottom w:val="single" w:color="000000" w:themeColor="accent3" w:sz="12" w:space="0"/>
        </w:tcBorders>
      </w:tcPr>
    </w:tblStylePr>
    <w:tblStylePr w:type="lastCol">
      <w:rPr>
        <w:color w:val="404040"/>
        <w:sz w:val="22"/>
      </w:rPr>
      <w:tblPr/>
      <w:tcPr>
        <w:tcBorders>
          <w:left w:val="single" w:color="000000" w:themeColor="accent3" w:sz="12" w:space="0"/>
        </w:tcBorders>
      </w:tcPr>
    </w:tblStylePr>
    <w:tblStylePr w:type="lastRow">
      <w:rPr>
        <w:color w:val="404040"/>
        <w:sz w:val="22"/>
      </w:rPr>
      <w:tblPr/>
      <w:tcPr>
        <w:tcBorders>
          <w:top w:val="single" w:color="000000" w:themeColor="accent3" w:sz="12" w:space="0"/>
        </w:tcBorders>
      </w:tcPr>
    </w:tblStylePr>
  </w:style>
  <w:style w:type="table" w:styleId="759">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color w:val="404040"/>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color w:val="404040"/>
        <w:sz w:val="22"/>
      </w:rPr>
      <w:tblPr/>
    </w:tblStylePr>
    <w:tblStylePr w:type="firstRow">
      <w:rPr>
        <w:color w:val="404040"/>
        <w:sz w:val="22"/>
      </w:rPr>
      <w:tblPr/>
      <w:tcPr>
        <w:tcBorders>
          <w:bottom w:val="single" w:color="000000" w:themeColor="accent4" w:sz="12" w:space="0"/>
        </w:tcBorders>
      </w:tcPr>
    </w:tblStylePr>
    <w:tblStylePr w:type="lastCol">
      <w:rPr>
        <w:color w:val="404040"/>
        <w:sz w:val="22"/>
      </w:rPr>
      <w:tblPr/>
      <w:tcPr>
        <w:tcBorders>
          <w:left w:val="single" w:color="000000" w:themeColor="accent4" w:sz="12" w:space="0"/>
        </w:tcBorders>
      </w:tcPr>
    </w:tblStylePr>
    <w:tblStylePr w:type="lastRow">
      <w:rPr>
        <w:color w:val="404040"/>
        <w:sz w:val="22"/>
      </w:rPr>
      <w:tblPr/>
      <w:tcPr>
        <w:tcBorders>
          <w:top w:val="single" w:color="000000" w:themeColor="accent4" w:sz="12" w:space="0"/>
        </w:tcBorders>
      </w:tcPr>
    </w:tblStylePr>
  </w:style>
  <w:style w:type="table" w:styleId="760">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color w:val="404040"/>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color w:val="404040"/>
        <w:sz w:val="22"/>
      </w:rPr>
      <w:tblPr/>
    </w:tblStylePr>
    <w:tblStylePr w:type="firstRow">
      <w:rPr>
        <w:color w:val="404040"/>
        <w:sz w:val="22"/>
      </w:rPr>
      <w:tblPr/>
      <w:tcPr>
        <w:tcBorders>
          <w:bottom w:val="single" w:color="000000" w:themeColor="accent5" w:sz="12" w:space="0"/>
        </w:tcBorders>
      </w:tcPr>
    </w:tblStylePr>
    <w:tblStylePr w:type="lastCol">
      <w:rPr>
        <w:color w:val="404040"/>
        <w:sz w:val="22"/>
      </w:rPr>
      <w:tblPr/>
      <w:tcPr>
        <w:tcBorders>
          <w:left w:val="single" w:color="000000" w:themeColor="accent5" w:sz="12" w:space="0"/>
        </w:tcBorders>
      </w:tcPr>
    </w:tblStylePr>
    <w:tblStylePr w:type="lastRow">
      <w:rPr>
        <w:color w:val="404040"/>
        <w:sz w:val="22"/>
      </w:rPr>
      <w:tblPr/>
      <w:tcPr>
        <w:tcBorders>
          <w:top w:val="single" w:color="000000" w:themeColor="accent5" w:sz="12" w:space="0"/>
        </w:tcBorders>
      </w:tcPr>
    </w:tblStylePr>
  </w:style>
  <w:style w:type="table" w:styleId="761">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color w:val="404040"/>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color w:val="404040"/>
        <w:sz w:val="22"/>
      </w:rPr>
      <w:tblPr/>
    </w:tblStylePr>
    <w:tblStylePr w:type="firstRow">
      <w:rPr>
        <w:color w:val="404040"/>
        <w:sz w:val="22"/>
      </w:rPr>
      <w:tblPr/>
      <w:tcPr>
        <w:tcBorders>
          <w:bottom w:val="single" w:color="000000" w:themeColor="accent6" w:sz="12" w:space="0"/>
        </w:tcBorders>
      </w:tcPr>
    </w:tblStylePr>
    <w:tblStylePr w:type="lastCol">
      <w:rPr>
        <w:color w:val="404040"/>
        <w:sz w:val="22"/>
      </w:rPr>
      <w:tblPr/>
      <w:tcPr>
        <w:tcBorders>
          <w:left w:val="single" w:color="000000" w:themeColor="accent6" w:sz="12" w:space="0"/>
        </w:tcBorders>
      </w:tcPr>
    </w:tblStylePr>
    <w:tblStylePr w:type="lastRow">
      <w:rPr>
        <w:color w:val="404040"/>
        <w:sz w:val="22"/>
      </w:rPr>
      <w:tblPr/>
      <w:tcPr>
        <w:tcBorders>
          <w:top w:val="single" w:color="000000" w:themeColor="accent6" w:sz="12" w:space="0"/>
        </w:tcBorders>
      </w:tcPr>
    </w:tblStylePr>
  </w:style>
  <w:style w:type="table" w:default="1" w:styleId="848">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AD7489CD71CC542A125C464876957F943B125F22301D569B44CC18885F6815F72D98A3B141A71B41AE1A5EC20CE9930F53913A83395B8D34185584CFN1R" TargetMode="External"/><Relationship Id="rId4" Type="http://schemas.openxmlformats.org/officeDocument/2006/relationships/hyperlink" Target="consultantplus://offline/ref=AD7489CD71CC542A125C464876957F943B125F22311B539047CC18885F6815F72D98A3B141A71B41AE1A5EC20CE9930F53913A83395B8D34185584CFN1R" TargetMode="External"/><Relationship Id="rId5" Type="http://schemas.openxmlformats.org/officeDocument/2006/relationships/hyperlink" Target="consultantplus://offline/ref=AD7489CD71CC542A125C464876957F943B125F22311E55904ACC18885F6815F72D98A3B141A71B41AE1A5EC20CE9930F53913A83395B8D34185584CFN1R"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2140</TotalTime>
  <Application>LibreOffice/7.5.9.2$Windows_x86 LibreOffice_project/cdeefe45c17511d326101eed8008ac4092f278a9</Application>
  <AppVersion>15.0000</AppVersion>
  <Pages>27</Pages>
  <Words>5734</Words>
  <Characters>39482</Characters>
  <CharactersWithSpaces>43820</CharactersWithSpaces>
  <Paragraphs>1475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2023-09-29T06:33:00Z</dcterms:created>
  <dc:creator>Рябочкина Л М</dc:creator>
  <dc:description/>
  <dc:language>ru-RU</dc:language>
  <cp:lastModifiedBy/>
  <dcterms:modified xsi:type="dcterms:W3CDTF">2024-11-20T11:21:57Z</dcterms:modified>
  <cp:revision>100</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