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4E" w:rsidRPr="004C127D" w:rsidRDefault="00225A73">
      <w:pPr>
        <w:jc w:val="center"/>
        <w:rPr>
          <w:rFonts w:ascii="Times New Roman" w:hAnsi="Times New Roman"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Сводный отчет </w:t>
      </w:r>
    </w:p>
    <w:p w:rsidR="009D41E3" w:rsidRPr="009D41E3" w:rsidRDefault="00225A73" w:rsidP="009D41E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</w:rPr>
      </w:pPr>
      <w:r w:rsidRPr="004C127D"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</w:t>
      </w:r>
      <w:r w:rsidR="009D41E3" w:rsidRPr="009D41E3">
        <w:rPr>
          <w:rFonts w:ascii="Times New Roman" w:hAnsi="Times New Roman"/>
          <w:b/>
          <w:sz w:val="26"/>
          <w:szCs w:val="26"/>
        </w:rPr>
        <w:t>«</w:t>
      </w:r>
      <w:r w:rsidR="009D41E3" w:rsidRPr="009D41E3">
        <w:rPr>
          <w:rFonts w:ascii="Times New Roman" w:eastAsia="Calibri" w:hAnsi="Times New Roman"/>
          <w:b/>
          <w:sz w:val="26"/>
          <w:szCs w:val="26"/>
        </w:rPr>
        <w:t xml:space="preserve">Об утверждении документации по планировке территории, </w:t>
      </w:r>
      <w:r w:rsidR="00C01CD7">
        <w:rPr>
          <w:rFonts w:ascii="Times New Roman" w:hAnsi="Times New Roman"/>
          <w:b/>
          <w:bCs/>
          <w:sz w:val="26"/>
          <w:szCs w:val="26"/>
        </w:rPr>
        <w:t xml:space="preserve">ограниченной </w:t>
      </w:r>
      <w:r w:rsidR="00C01CD7" w:rsidRPr="009B335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улицей Нижняя </w:t>
      </w:r>
      <w:proofErr w:type="spellStart"/>
      <w:r w:rsidR="00C01CD7" w:rsidRPr="009B335A">
        <w:rPr>
          <w:rFonts w:ascii="Times New Roman" w:eastAsia="Calibri" w:hAnsi="Times New Roman"/>
          <w:b/>
          <w:sz w:val="26"/>
          <w:szCs w:val="26"/>
          <w:lang w:eastAsia="en-US"/>
        </w:rPr>
        <w:t>Дебря</w:t>
      </w:r>
      <w:proofErr w:type="spellEnd"/>
      <w:r w:rsidR="00C01CD7" w:rsidRPr="009B335A">
        <w:rPr>
          <w:rFonts w:ascii="Times New Roman" w:eastAsia="Calibri" w:hAnsi="Times New Roman"/>
          <w:b/>
          <w:sz w:val="26"/>
          <w:szCs w:val="26"/>
          <w:lang w:eastAsia="en-US"/>
        </w:rPr>
        <w:t xml:space="preserve">, переулком Газетным, улицей Лесной, транспортной развязкой от улицы Лесной до улицы Нижняя </w:t>
      </w:r>
      <w:proofErr w:type="spellStart"/>
      <w:r w:rsidR="00C01CD7" w:rsidRPr="009B335A">
        <w:rPr>
          <w:rFonts w:ascii="Times New Roman" w:eastAsia="Calibri" w:hAnsi="Times New Roman"/>
          <w:b/>
          <w:sz w:val="26"/>
          <w:szCs w:val="26"/>
          <w:lang w:eastAsia="en-US"/>
        </w:rPr>
        <w:t>Дебря</w:t>
      </w:r>
      <w:proofErr w:type="spellEnd"/>
      <w:r w:rsidR="009D41E3" w:rsidRPr="009D41E3">
        <w:rPr>
          <w:rFonts w:ascii="Times New Roman" w:hAnsi="Times New Roman"/>
          <w:b/>
          <w:bCs/>
          <w:sz w:val="26"/>
          <w:szCs w:val="26"/>
        </w:rPr>
        <w:t>»</w:t>
      </w:r>
      <w:r w:rsidR="009D41E3" w:rsidRPr="009D41E3">
        <w:rPr>
          <w:rFonts w:ascii="Times New Roman" w:hAnsi="Times New Roman"/>
          <w:b/>
          <w:sz w:val="26"/>
          <w:szCs w:val="26"/>
        </w:rPr>
        <w:t xml:space="preserve">, в виде проекта </w:t>
      </w:r>
      <w:r w:rsidR="00961AE8">
        <w:rPr>
          <w:rFonts w:ascii="Times New Roman" w:hAnsi="Times New Roman"/>
          <w:b/>
          <w:sz w:val="26"/>
          <w:szCs w:val="26"/>
        </w:rPr>
        <w:t xml:space="preserve">планировки территории </w:t>
      </w:r>
    </w:p>
    <w:p w:rsidR="00AA2F4E" w:rsidRPr="004C127D" w:rsidRDefault="00AA2F4E" w:rsidP="004C127D">
      <w:pPr>
        <w:jc w:val="center"/>
        <w:rPr>
          <w:rFonts w:ascii="Times New Roman" w:hAnsi="Times New Roman"/>
          <w:sz w:val="26"/>
          <w:szCs w:val="26"/>
        </w:rPr>
      </w:pPr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 w:rsidR="00AA2F4E"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</w:tcPr>
          <w:p w:rsidR="00AA2F4E" w:rsidRPr="000C7D8A" w:rsidRDefault="00C01CD7" w:rsidP="006424A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16.03.2023</w:t>
            </w:r>
            <w:r w:rsidR="00225A73" w:rsidRPr="000C7D8A">
              <w:rPr>
                <w:rFonts w:ascii="Times New Roman" w:hAnsi="Times New Roman"/>
                <w:sz w:val="26"/>
                <w:szCs w:val="26"/>
              </w:rPr>
              <w:t xml:space="preserve">    б/н</w:t>
            </w:r>
          </w:p>
        </w:tc>
      </w:tr>
      <w:tr w:rsidR="00AA2F4E">
        <w:tc>
          <w:tcPr>
            <w:tcW w:w="2943" w:type="dxa"/>
            <w:tcBorders>
              <w:top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rPr>
                <w:rFonts w:ascii="Times New Roman" w:hAnsi="Times New Roman"/>
                <w:i/>
                <w:sz w:val="26"/>
                <w:szCs w:val="26"/>
              </w:rPr>
            </w:pPr>
            <w:r w:rsidRPr="000C7D8A">
              <w:rPr>
                <w:rFonts w:ascii="Times New Roman" w:hAnsi="Times New Roman"/>
                <w:i/>
                <w:sz w:val="26"/>
                <w:szCs w:val="26"/>
              </w:rPr>
              <w:t>(дата и номер отчета)</w:t>
            </w:r>
          </w:p>
        </w:tc>
      </w:tr>
    </w:tbl>
    <w:p w:rsidR="00AA2F4E" w:rsidRDefault="00AA2F4E" w:rsidP="005927CD">
      <w:pPr>
        <w:rPr>
          <w:sz w:val="26"/>
          <w:szCs w:val="26"/>
        </w:rPr>
      </w:pPr>
    </w:p>
    <w:tbl>
      <w:tblPr>
        <w:tblW w:w="10100" w:type="dxa"/>
        <w:tblInd w:w="-318" w:type="dxa"/>
        <w:tblLook w:val="04A0" w:firstRow="1" w:lastRow="0" w:firstColumn="1" w:lastColumn="0" w:noHBand="0" w:noVBand="1"/>
      </w:tblPr>
      <w:tblGrid>
        <w:gridCol w:w="6591"/>
        <w:gridCol w:w="289"/>
        <w:gridCol w:w="3220"/>
      </w:tblGrid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4C127D" w:rsidRDefault="00225A73" w:rsidP="005927CD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C127D">
              <w:rPr>
                <w:rFonts w:ascii="Times New Roman" w:hAnsi="Times New Roman"/>
                <w:b/>
                <w:sz w:val="26"/>
                <w:szCs w:val="26"/>
              </w:rPr>
              <w:t>Общая информация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988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1" name="Врезка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90F65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" o:spid="_x0000_s1026" style="position:absolute;margin-left:0;margin-top:2.9pt;width:36.3pt;height:15.4pt;z-index:251598848;visibility:visible;mso-wrap-style:square;mso-height-percent:0;mso-wrap-distance-left:0;mso-wrap-distance-top:0;mso-wrap-distance-right:9.05pt;mso-wrap-distance-bottom:0;mso-position-horizontal:left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90F65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</w:p>
          <w:p w:rsidR="00AA2F4E" w:rsidRPr="000C7D8A" w:rsidRDefault="00225A73" w:rsidP="00E42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Проект постановления Администрации города Костромы «Об утверждении документации по планировке территории</w:t>
            </w:r>
            <w:bookmarkStart w:id="0" w:name="__DdeLink__2272_407003472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  <w:bookmarkEnd w:id="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bookmarkStart w:id="1" w:name="__DdeLink__1195_1055397070"/>
            <w:r w:rsidRPr="000C7D8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ограниченной </w:t>
            </w:r>
            <w:bookmarkEnd w:id="1"/>
            <w:r w:rsidR="00E42DBD" w:rsidRPr="00E42D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улицей Нижняя </w:t>
            </w:r>
            <w:proofErr w:type="spellStart"/>
            <w:r w:rsidR="00E42DBD" w:rsidRPr="00E42D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Дебря</w:t>
            </w:r>
            <w:proofErr w:type="spellEnd"/>
            <w:r w:rsidR="00E42DBD" w:rsidRPr="00E42D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переулком Газетным, улицей Лесной, транспортной развязкой от улицы Лесной до улицы Нижняя </w:t>
            </w:r>
            <w:proofErr w:type="spellStart"/>
            <w:r w:rsidR="00E42DBD" w:rsidRPr="00E42DB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Дебря</w:t>
            </w:r>
            <w:proofErr w:type="spellEnd"/>
            <w:r w:rsidR="00E42DBD" w:rsidRPr="000C7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в виде проекта </w:t>
            </w:r>
            <w:r w:rsidR="005B616B">
              <w:rPr>
                <w:rFonts w:ascii="Times New Roman" w:hAnsi="Times New Roman"/>
                <w:sz w:val="24"/>
                <w:szCs w:val="24"/>
              </w:rPr>
              <w:t>планировки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территории</w:t>
            </w:r>
            <w:r w:rsidR="005B6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(Далее – Проект).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1920" behindDoc="0" locked="0" layoutInCell="1" allowOverlap="1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101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" o:spid="_x0000_s1027" style="position:absolute;margin-left:-2.25pt;margin-top:1.45pt;width:36.3pt;height:15.4pt;z-index:2516019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Разработчик: Администрация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49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3" o:spid="_x0000_s1028" style="position:absolute;margin-left:0;margin-top:1.45pt;width:36.3pt;height:15.4pt;z-index:251604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LeAeMT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08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4" o:spid="_x0000_s1029" style="position:absolute;margin-left:0;margin-top:1.45pt;width:36.3pt;height:15.4pt;z-index:2516080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xeVP57QEAABk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</w:p>
          <w:p w:rsidR="00AA2F4E" w:rsidRPr="000C7D8A" w:rsidRDefault="00E42DBD" w:rsidP="00E379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31F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Основанием для разработки Проекта является представленная документация по планировке указанной территории, разработанная на основании постановления Правительства Российской Федерации от 2 апреля 2022 года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решений на ввод в эксплуатацию»</w:t>
            </w:r>
            <w:r w:rsidRPr="000C7D8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11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9" name="Врезка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" o:spid="_x0000_s1030" style="position:absolute;margin-left:0;margin-top:1.45pt;width:36.3pt;height:15.4pt;z-index:2516111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JPmevvsAQAAGQ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Контактная информация исполнителя разработчика: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Ф.И.О.: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Мухина Кристина Евгеньевна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Должность: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консультант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отдела перспективного развития территорий Администрации города Костромы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9D41E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Номер телефона: (4942) </w:t>
            </w:r>
            <w:r w:rsidR="009D41E3">
              <w:rPr>
                <w:rFonts w:ascii="Times New Roman" w:hAnsi="Times New Roman"/>
                <w:sz w:val="24"/>
                <w:szCs w:val="24"/>
              </w:rPr>
              <w:t>42 70 72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990F65" w:rsidP="009D41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="009D41E3">
              <w:rPr>
                <w:rFonts w:ascii="Times New Roman" w:hAnsi="Times New Roman"/>
                <w:sz w:val="24"/>
                <w:szCs w:val="24"/>
                <w:lang w:val="en-US"/>
              </w:rPr>
              <w:t>MukhinaKE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@</w:t>
            </w:r>
            <w:r w:rsidR="00225A73" w:rsidRPr="000C7D8A">
              <w:rPr>
                <w:rFonts w:ascii="Times New Roman" w:hAnsi="Times New Roman"/>
                <w:sz w:val="24"/>
                <w:szCs w:val="24"/>
              </w:rPr>
              <w:t>gradkostroma.ru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before="120"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Степень регулирующего воздействия проекта акта</w:t>
            </w:r>
          </w:p>
        </w:tc>
      </w:tr>
      <w:tr w:rsidR="00AA2F4E" w:rsidTr="004C127D">
        <w:trPr>
          <w:trHeight w:val="23"/>
        </w:trPr>
        <w:tc>
          <w:tcPr>
            <w:tcW w:w="659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14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" o:spid="_x0000_s1031" style="position:absolute;margin-left:0;margin-top:1.45pt;width:36.3pt;height:15.4pt;z-index:251614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cuZLb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Степень регулирующего воздействия проекта акта:</w:t>
            </w:r>
          </w:p>
        </w:tc>
        <w:tc>
          <w:tcPr>
            <w:tcW w:w="350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0C7D8A" w:rsidRDefault="00225A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30"/>
              <w:tabs>
                <w:tab w:val="left" w:pos="491"/>
              </w:tabs>
              <w:spacing w:after="0"/>
              <w:ind w:right="60"/>
              <w:jc w:val="both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172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7" o:spid="_x0000_s1032" style="position:absolute;left:0;text-align:left;margin-left:0;margin-top:1.45pt;width:36.3pt;height:15.4pt;z-index:2516172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NXgid7QEAABo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</w:p>
          <w:p w:rsidR="00AA2F4E" w:rsidRPr="000C7D8A" w:rsidRDefault="00225A73" w:rsidP="001B6321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</w:t>
            </w:r>
            <w:r w:rsidR="001B6321">
              <w:rPr>
                <w:rFonts w:ascii="Times New Roman" w:hAnsi="Times New Roman"/>
                <w:sz w:val="24"/>
                <w:szCs w:val="24"/>
              </w:rPr>
              <w:t>иных видов разрешенного использования земельных участков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правообладателями земельных участков, противоречащих документации по планировке обозначенной территории.</w:t>
            </w:r>
            <w:r w:rsidRPr="000C7D8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1B6321">
        <w:trPr>
          <w:trHeight w:val="2016"/>
          <w:hidden/>
        </w:trPr>
        <w:tc>
          <w:tcPr>
            <w:tcW w:w="10100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rPr>
                <w:vanish/>
                <w:highlight w:val="yellow"/>
              </w:rPr>
            </w:pPr>
            <w:r>
              <w:rPr>
                <w:noProof/>
                <w:vanish/>
                <w:highlight w:val="yellow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5589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15" name="Врезка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 w:rsidR="00AA2F4E"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tcW w:w="96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af0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8" o:spid="_x0000_s1033" style="position:absolute;margin-left:0;margin-top:.05pt;width:36.3pt;height:1.75pt;z-index:2515589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" filled="f" stroked="f"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 w:rsidR="00AA2F4E">
                              <w:trPr>
                                <w:trHeight w:val="279"/>
                              </w:trPr>
                              <w:tc>
                                <w:tcPr>
                                  <w:tcW w:w="96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pPr>
                                    <w:pStyle w:val="af0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>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 w:rsidR="00AA2F4E" w:rsidTr="001B6321">
              <w:trPr>
                <w:trHeight w:val="1937"/>
              </w:trPr>
              <w:tc>
                <w:tcPr>
                  <w:tcW w:w="9124" w:type="dxa"/>
                  <w:shd w:val="clear" w:color="auto" w:fill="auto"/>
                </w:tcPr>
                <w:p w:rsidR="00AA2F4E" w:rsidRDefault="00225A73" w:rsidP="009D41E3">
                  <w:pPr>
                    <w:pStyle w:val="af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noProof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58553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3.1.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3" o:spid="_x0000_s1034" style="position:absolute;left:0;text-align:left;margin-left:0;margin-top:1.45pt;width:36.3pt;height:15.4pt;z-index:25158553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IBg/WTvAQAAGw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>Описание проблемы, на решение которой направлен предлагаемый способ регулирования, условий и факторов ее существования:</w:t>
                  </w:r>
                </w:p>
                <w:p w:rsidR="005B616B" w:rsidRDefault="00225A73" w:rsidP="005B616B">
                  <w:pPr>
                    <w:pStyle w:val="af0"/>
                    <w:ind w:firstLine="571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Принятие Проекта обусловлено необходимостью</w:t>
                  </w:r>
                  <w:r w:rsidR="00E5582D">
                    <w:rPr>
                      <w:rFonts w:eastAsia="Calibri"/>
                      <w:sz w:val="24"/>
                      <w:szCs w:val="24"/>
                    </w:rPr>
                    <w:t>:</w:t>
                  </w:r>
                </w:p>
                <w:p w:rsidR="00E42DBD" w:rsidRPr="00E42DBD" w:rsidRDefault="00E379C4" w:rsidP="00E42DBD">
                  <w:pPr>
                    <w:widowControl/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993"/>
                    </w:tabs>
                    <w:overflowPunct/>
                    <w:autoSpaceDE w:val="0"/>
                    <w:ind w:hanging="7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BD">
                    <w:rPr>
                      <w:sz w:val="24"/>
                      <w:szCs w:val="24"/>
                    </w:rPr>
                    <w:tab/>
                  </w:r>
                  <w:r w:rsidR="00E42DBD" w:rsidRPr="00E42DBD">
                    <w:rPr>
                      <w:rFonts w:ascii="Times New Roman" w:hAnsi="Times New Roman"/>
                      <w:sz w:val="24"/>
                      <w:szCs w:val="24"/>
                    </w:rPr>
                    <w:t>Установление красных линий по периметру существующего квартала с сохранением исторической линии застройки по улице Лесной;</w:t>
                  </w:r>
                </w:p>
                <w:p w:rsidR="00E42DBD" w:rsidRPr="00E42DBD" w:rsidRDefault="00E42DBD" w:rsidP="00E42DBD">
                  <w:pPr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567"/>
                    </w:tabs>
                    <w:suppressAutoHyphens w:val="0"/>
                    <w:overflowPunct/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BD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границ зон планируемого размещения объектов капитального строительс</w:t>
                  </w:r>
                  <w:r w:rsidRPr="00E42DBD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Pr="00E42DBD">
                    <w:rPr>
                      <w:rFonts w:ascii="Times New Roman" w:hAnsi="Times New Roman"/>
                      <w:sz w:val="24"/>
                      <w:szCs w:val="24"/>
                    </w:rPr>
                    <w:t>ва:</w:t>
                  </w:r>
                </w:p>
                <w:p w:rsidR="00E42DBD" w:rsidRPr="00E42DBD" w:rsidRDefault="00E42DBD" w:rsidP="00E42DBD">
                  <w:pPr>
                    <w:tabs>
                      <w:tab w:val="left" w:pos="567"/>
                    </w:tabs>
                    <w:autoSpaceDE w:val="0"/>
                    <w:autoSpaceDN w:val="0"/>
                    <w:adjustRightInd w:val="0"/>
                    <w:ind w:left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BD">
                    <w:rPr>
                      <w:rFonts w:ascii="Times New Roman" w:hAnsi="Times New Roman"/>
                      <w:sz w:val="24"/>
                      <w:szCs w:val="24"/>
                    </w:rPr>
                    <w:t>- формирование границ зоны планируемого размещения многоквартирной малоэтажной жилой застройки;</w:t>
                  </w:r>
                </w:p>
                <w:p w:rsidR="00E42DBD" w:rsidRPr="00E42DBD" w:rsidRDefault="00E42DBD" w:rsidP="00E42DBD">
                  <w:pPr>
                    <w:tabs>
                      <w:tab w:val="left" w:pos="709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BD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- формирование границ зоны планируемого размещения магазина;</w:t>
                  </w:r>
                </w:p>
                <w:p w:rsidR="00E42DBD" w:rsidRPr="00E42DBD" w:rsidRDefault="00E42DBD" w:rsidP="00E42DBD">
                  <w:pPr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567"/>
                    </w:tabs>
                    <w:suppressAutoHyphens w:val="0"/>
                    <w:overflowPunct/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2DBD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зоны для индивидуального жилищного строительства;</w:t>
                  </w:r>
                </w:p>
                <w:p w:rsidR="00AA2F4E" w:rsidRDefault="00E42DBD" w:rsidP="00E42DBD">
                  <w:pPr>
                    <w:numPr>
                      <w:ilvl w:val="0"/>
                      <w:numId w:val="14"/>
                    </w:numPr>
                    <w:shd w:val="clear" w:color="auto" w:fill="auto"/>
                    <w:tabs>
                      <w:tab w:val="left" w:pos="567"/>
                    </w:tabs>
                    <w:suppressAutoHyphens w:val="0"/>
                    <w:overflowPunct/>
                    <w:autoSpaceDE w:val="0"/>
                    <w:autoSpaceDN w:val="0"/>
                    <w:adjustRightInd w:val="0"/>
                    <w:ind w:left="0" w:firstLine="709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E42DBD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территорий общего пользования.</w:t>
                  </w:r>
                </w:p>
              </w:tc>
            </w:tr>
          </w:tbl>
          <w:p w:rsidR="00AA2F4E" w:rsidRDefault="00AA2F4E">
            <w:pPr>
              <w:rPr>
                <w:highlight w:val="yellow"/>
              </w:rPr>
            </w:pP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0352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15875</wp:posOffset>
                      </wp:positionV>
                      <wp:extent cx="460375" cy="209550"/>
                      <wp:effectExtent l="0" t="0" r="0" b="0"/>
                      <wp:wrapSquare wrapText="bothSides"/>
                      <wp:docPr id="19" name="Врезка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 w:rsidRPr="005927CD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9" o:spid="_x0000_s1035" style="position:absolute;margin-left:-.15pt;margin-top:1.25pt;width:36.25pt;height:16.5pt;z-index:25162035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 w:rsidRPr="005927CD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27CD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3.2.</w:t>
                                  </w: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Негативные эффекты, возникающие в связи с наличием проблемы:</w:t>
            </w:r>
          </w:p>
          <w:p w:rsidR="00E5582D" w:rsidRPr="00E42DBD" w:rsidRDefault="00E5582D" w:rsidP="00013BF5">
            <w:pPr>
              <w:pStyle w:val="aff2"/>
              <w:numPr>
                <w:ilvl w:val="0"/>
                <w:numId w:val="15"/>
              </w:numPr>
              <w:shd w:val="clear" w:color="auto" w:fill="auto"/>
              <w:tabs>
                <w:tab w:val="left" w:pos="0"/>
                <w:tab w:val="left" w:pos="1276"/>
              </w:tabs>
              <w:overflowPunct/>
              <w:ind w:left="0" w:firstLine="709"/>
              <w:jc w:val="both"/>
              <w:rPr>
                <w:sz w:val="24"/>
                <w:szCs w:val="24"/>
              </w:rPr>
            </w:pPr>
            <w:r w:rsidRPr="00E42DBD">
              <w:rPr>
                <w:sz w:val="24"/>
                <w:szCs w:val="24"/>
              </w:rPr>
              <w:t xml:space="preserve">- отсутствие возможности использования земельных участков </w:t>
            </w:r>
            <w:r w:rsidR="00E4367D" w:rsidRPr="00E42DBD">
              <w:rPr>
                <w:sz w:val="24"/>
                <w:szCs w:val="24"/>
              </w:rPr>
              <w:t xml:space="preserve">в зонах охраны объектов культурного наследия </w:t>
            </w:r>
            <w:r w:rsidRPr="00E42DBD">
              <w:rPr>
                <w:sz w:val="24"/>
                <w:szCs w:val="24"/>
              </w:rPr>
              <w:t xml:space="preserve">в соответствие с предельными параметрами разрешенного строительства, установленными </w:t>
            </w:r>
            <w:r w:rsidR="00E42DBD" w:rsidRPr="00E42DBD">
              <w:rPr>
                <w:sz w:val="24"/>
                <w:szCs w:val="24"/>
              </w:rPr>
              <w:t xml:space="preserve">Приказом </w:t>
            </w:r>
            <w:r w:rsidR="00E42DBD" w:rsidRPr="00E42DBD">
              <w:rPr>
                <w:sz w:val="24"/>
                <w:szCs w:val="24"/>
              </w:rPr>
              <w:t>Министерства культуры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</w:t>
            </w:r>
            <w:r w:rsidR="00E42DBD" w:rsidRPr="00E42DBD">
              <w:rPr>
                <w:sz w:val="24"/>
                <w:szCs w:val="24"/>
              </w:rPr>
              <w:t>кой области»</w:t>
            </w:r>
            <w:r w:rsidRPr="00E42DBD">
              <w:rPr>
                <w:sz w:val="24"/>
                <w:szCs w:val="24"/>
              </w:rPr>
              <w:t>;</w:t>
            </w:r>
          </w:p>
          <w:p w:rsidR="00AA2F4E" w:rsidRDefault="00E5582D" w:rsidP="00E4367D">
            <w:pPr>
              <w:jc w:val="both"/>
            </w:pPr>
            <w:r w:rsidRPr="00E5582D"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 w:rsidR="00E4367D">
              <w:rPr>
                <w:rFonts w:ascii="Times New Roman" w:hAnsi="Times New Roman"/>
                <w:sz w:val="24"/>
                <w:szCs w:val="24"/>
              </w:rPr>
              <w:t>возможности рационального использования земельны</w:t>
            </w:r>
            <w:r w:rsidR="00E42DBD">
              <w:rPr>
                <w:rFonts w:ascii="Times New Roman" w:hAnsi="Times New Roman"/>
                <w:sz w:val="24"/>
                <w:szCs w:val="24"/>
              </w:rPr>
              <w:t>х участков, расположенных в центральной части города Костромы на территории, представляющую собой бывшее производственное предприятие</w:t>
            </w:r>
            <w:r w:rsidRPr="00E5582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A2F4E" w:rsidTr="004C127D">
        <w:trPr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234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tabs>
                                            <w:tab w:val="left" w:pos="284"/>
                                            <w:tab w:val="left" w:pos="567"/>
                                            <w:tab w:val="left" w:pos="851"/>
                                            <w:tab w:val="left" w:pos="1134"/>
                                          </w:tabs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0" o:spid="_x0000_s1036" style="position:absolute;left:0;text-align:left;margin-left:0;margin-top:1.45pt;width:36.3pt;height:15.4pt;z-index:25162342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zxQ7A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rPr>
                                <w:trHeight w:val="274"/>
                              </w:trPr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tabs>
                                      <w:tab w:val="left" w:pos="284"/>
                                      <w:tab w:val="left" w:pos="567"/>
                                      <w:tab w:val="left" w:pos="851"/>
                                      <w:tab w:val="left" w:pos="1134"/>
                                    </w:tabs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</w:p>
          <w:p w:rsidR="00E42DBD" w:rsidRPr="00E42DBD" w:rsidRDefault="00E42DBD" w:rsidP="00E42DBD">
            <w:pPr>
              <w:ind w:firstLine="68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2D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Проблема возникла в связи с намерением заинтересованного лица возвести комплекс малоэтажных жилых домов 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на земельном участке с кадастровым номером 44:27:040719:5</w:t>
            </w:r>
            <w:r w:rsidRPr="00E42DB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Проблема выявилась в ходе проведения мониторинга регионального и федерального законодательства.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Мерой, направленной на решение проблемы, является разработка Проекта, позволяющего установить виды разрешенного использования земельных участков и предельные параметры разрешенного строительства.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Решение проблемы осуществлялось с использованием ресурсов Разработчика.</w:t>
            </w:r>
          </w:p>
          <w:p w:rsidR="00E5582D" w:rsidRPr="00E5582D" w:rsidRDefault="00E5582D" w:rsidP="00E5582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82D">
              <w:rPr>
                <w:rFonts w:ascii="Times New Roman" w:hAnsi="Times New Roman"/>
                <w:sz w:val="24"/>
                <w:szCs w:val="24"/>
              </w:rPr>
              <w:t>Дополнительных ресурсов для решения данной проблемы не потребовалось.</w:t>
            </w:r>
          </w:p>
          <w:p w:rsidR="00E42DBD" w:rsidRPr="00E42DBD" w:rsidRDefault="00E42DBD" w:rsidP="00E42DBD">
            <w:pPr>
              <w:pStyle w:val="aff1"/>
              <w:suppressAutoHyphens w:val="0"/>
              <w:spacing w:before="0" w:after="0"/>
              <w:ind w:firstLine="709"/>
              <w:jc w:val="both"/>
            </w:pPr>
            <w:r w:rsidRPr="00E42DBD">
              <w:t xml:space="preserve">Достигнутым результатом решения данной проблемы является подготовленный Проект, предусматривающий </w:t>
            </w:r>
            <w:r w:rsidRPr="00E42DBD">
              <w:rPr>
                <w:color w:val="000000"/>
              </w:rPr>
              <w:t>установление</w:t>
            </w:r>
            <w:r w:rsidRPr="00E42DBD">
              <w:t xml:space="preserve"> границ зон планируемого размещения объектов капитального строительства с видом разрешенного использования «малоэтажная многоквартирная жилая застройка».</w:t>
            </w:r>
          </w:p>
          <w:p w:rsidR="00AA2F4E" w:rsidRPr="00E379C4" w:rsidRDefault="00AA2F4E" w:rsidP="00E42DBD">
            <w:pPr>
              <w:pStyle w:val="aff1"/>
              <w:suppressAutoHyphens w:val="0"/>
              <w:spacing w:before="0" w:after="0"/>
              <w:jc w:val="both"/>
            </w:pP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264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3.4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1" o:spid="_x0000_s1037" style="position:absolute;margin-left:0;margin-top:1.45pt;width:36.3pt;height:15.4pt;z-index:251626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mG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/I55h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225A73"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3.4</w:t>
                                  </w:r>
                                  <w:r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AA2F4E" w:rsidRPr="000C7D8A" w:rsidRDefault="00225A73">
            <w:pPr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Не усматривается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01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2" o:spid="_x0000_s1038" style="position:absolute;margin-left:0;margin-top:1.45pt;width:36.3pt;height:15.4pt;z-index:2515701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CVa8Yn7QEAABw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Источники данных: ИС «Консультант плюс»</w:t>
            </w:r>
          </w:p>
        </w:tc>
      </w:tr>
      <w:tr w:rsidR="00AA2F4E" w:rsidTr="004C127D">
        <w:trPr>
          <w:cantSplit/>
          <w:trHeight w:val="23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w:lastRenderedPageBreak/>
              <mc:AlternateContent>
                <mc:Choice Requires="wps">
                  <w:drawing>
                    <wp:anchor distT="0" distB="0" distL="0" distR="114935" simplePos="0" relativeHeight="2515732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BD47B4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3" o:spid="_x0000_s1039" style="position:absolute;margin-left:0;margin-top:1.45pt;width:36.3pt;height:15.4pt;z-index:25157324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cqD8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BD47B4" w:rsidRDefault="00225A73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BD47B4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Иная информация о проблеме: отсутствует</w:t>
            </w:r>
          </w:p>
          <w:p w:rsidR="00AA2F4E" w:rsidRDefault="00AA2F4E">
            <w:pPr>
              <w:jc w:val="both"/>
              <w:rPr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AA2F4E" w:rsidTr="004C127D">
        <w:trPr>
          <w:trHeight w:val="445"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spacing w:after="120"/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29568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29" name="Врезка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r w:rsidRPr="00BD47B4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4.1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sz w:val="24"/>
                                                  <w:szCs w:val="24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4" o:spid="_x0000_s1040" style="position:absolute;margin-left:-.1pt;margin-top:1.45pt;width:35.05pt;height:15.4pt;z-index:2516295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r w:rsidRPr="00BD47B4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4.1</w:t>
                                        </w:r>
                                        <w:r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ходе проведенного анализа опыта в субъектах Российской Федерации, иных муниципальных образований в соответствующих сферах деятельности,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526" w:type="dxa"/>
                  <w:tcBorders>
                    <w:top w:val="single" w:sz="4" w:space="0" w:color="000000"/>
                    <w:left w:val="double" w:sz="4" w:space="0" w:color="000000"/>
                    <w:bottom w:val="doub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326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31" name="Врезка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Pr="005927CD" w:rsidRDefault="00225A73"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 w:rsidRPr="005927CD">
                                                <w:rPr>
                                                  <w:rStyle w:val="ae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>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15" o:spid="_x0000_s1041" style="position:absolute;left:0;text-align:left;margin-left:-7.35pt;margin-top:1.45pt;width:36.3pt;height:15.4pt;z-index:2516326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OCY/t7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27CD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официальный портал города Ярославля (city-yaroslavl.ru):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 w:rsidRPr="000C7D8A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Которосльной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набережной, створом ул. Чайковского, берегом р. 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Которосли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, просп. 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Толбухина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Кировском районе города Ярославля»;</w:t>
                  </w:r>
                </w:p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</w:t>
                  </w:r>
                  <w:proofErr w:type="spellStart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Красноборской</w:t>
                  </w:r>
                  <w:proofErr w:type="spellEnd"/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(в районе дома № 34) в Заволжском районе города Ярославля»;</w:t>
                  </w:r>
                </w:p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sz w:val="24"/>
                      <w:szCs w:val="24"/>
                      <w:lang w:eastAsia="ru-RU"/>
                    </w:rPr>
                    <w:t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</w:p>
              </w:tc>
            </w:tr>
          </w:tbl>
          <w:p w:rsidR="00AA2F4E" w:rsidRDefault="00AA2F4E">
            <w:pPr>
              <w:spacing w:after="120"/>
              <w:jc w:val="center"/>
            </w:pPr>
          </w:p>
        </w:tc>
      </w:tr>
      <w:tr w:rsidR="00AA2F4E" w:rsidTr="004C127D">
        <w:trPr>
          <w:cantSplit/>
        </w:trPr>
        <w:tc>
          <w:tcPr>
            <w:tcW w:w="10100" w:type="dxa"/>
            <w:gridSpan w:val="3"/>
            <w:tcBorders>
              <w:bottom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</w:p>
        </w:tc>
      </w:tr>
      <w:tr w:rsidR="00AA2F4E" w:rsidTr="004C127D">
        <w:trPr>
          <w:cantSplit/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63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33" name="Врезка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 w:rsidR="00AA2F4E">
                                    <w:tc>
                                      <w:tcPr>
                                        <w:tcW w:w="792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6" o:spid="_x0000_s1042" style="position:absolute;margin-left:0;margin-top:3pt;width:40.2pt;height:15.4pt;z-index:251576320;visibility:visible;mso-wrap-style:square;mso-wrap-distance-left:0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 w:rsidR="00AA2F4E">
                              <w:tc>
                                <w:tcPr>
                                  <w:tcW w:w="79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Цели предлагаемого регулирования:</w:t>
            </w:r>
          </w:p>
          <w:p w:rsidR="00AA2F4E" w:rsidRDefault="00AA2F4E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79392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53340</wp:posOffset>
                      </wp:positionV>
                      <wp:extent cx="541655" cy="208280"/>
                      <wp:effectExtent l="0" t="0" r="0" b="0"/>
                      <wp:wrapSquare wrapText="bothSides"/>
                      <wp:docPr id="35" name="Врезка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655" cy="208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 w:rsidR="00AA2F4E" w:rsidRPr="005927CD">
                                    <w:tc>
                                      <w:tcPr>
                                        <w:tcW w:w="843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AA2F4E"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snapToGrid w:val="0"/>
                                          <w:ind w:left="0" w:firstLine="0"/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Pr="005927CD" w:rsidRDefault="00AA2F4E">
                                  <w:pPr>
                                    <w:pStyle w:val="aff0"/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wrap="square" lIns="0" tIns="0" rIns="0" bIns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Врезка17" o:spid="_x0000_s1043" style="position:absolute;left:0;text-align:left;margin-left:.1pt;margin-top:4.2pt;width:42.65pt;height:16.4pt;z-index:251579392;visibility:visible;mso-wrap-style:square;mso-height-percent:0;mso-wrap-distance-left:0;mso-wrap-distance-top:0;mso-wrap-distance-right:9.0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" filled="f" stroked="f"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 w:rsidR="00AA2F4E" w:rsidRPr="005927CD">
                              <w:tc>
                                <w:tcPr>
                                  <w:tcW w:w="8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AA2F4E"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snapToGrid w:val="0"/>
                                    <w:ind w:left="0" w:firstLine="0"/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Pr="005927CD" w:rsidRDefault="00AA2F4E">
                            <w:pPr>
                              <w:pStyle w:val="aff0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Установленные сроки достижения   целей предлагаемого регулирования:</w:t>
            </w:r>
          </w:p>
        </w:tc>
      </w:tr>
      <w:tr w:rsidR="00AA2F4E" w:rsidTr="004C127D">
        <w:trPr>
          <w:trHeight w:val="298"/>
        </w:trPr>
        <w:tc>
          <w:tcPr>
            <w:tcW w:w="6880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401A53" w:rsidRDefault="00225A73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Цел</w:t>
            </w:r>
            <w:r w:rsidR="00E379C4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принятия Проекта явля</w:t>
            </w:r>
            <w:r w:rsidR="00E379C4">
              <w:rPr>
                <w:rFonts w:ascii="Times New Roman" w:hAnsi="Times New Roman"/>
                <w:sz w:val="24"/>
                <w:szCs w:val="24"/>
              </w:rPr>
              <w:t>ют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>ся</w:t>
            </w:r>
            <w:r w:rsidR="00401A5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DBD" w:rsidRPr="00E42DBD" w:rsidRDefault="00E4367D" w:rsidP="00E42DBD">
            <w:pPr>
              <w:widowControl/>
              <w:shd w:val="clear" w:color="auto" w:fill="auto"/>
              <w:tabs>
                <w:tab w:val="left" w:pos="993"/>
              </w:tabs>
              <w:overflowPunct/>
              <w:autoSpaceDE w:val="0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BD">
              <w:rPr>
                <w:sz w:val="24"/>
                <w:szCs w:val="24"/>
              </w:rPr>
              <w:t xml:space="preserve">- </w:t>
            </w:r>
            <w:r w:rsidR="00E379C4" w:rsidRPr="00E42DBD">
              <w:rPr>
                <w:sz w:val="24"/>
                <w:szCs w:val="24"/>
              </w:rPr>
              <w:tab/>
            </w:r>
            <w:r w:rsidR="00E42DBD" w:rsidRPr="00E42DBD">
              <w:rPr>
                <w:rFonts w:ascii="Times New Roman" w:hAnsi="Times New Roman"/>
                <w:sz w:val="24"/>
                <w:szCs w:val="24"/>
              </w:rPr>
              <w:t>Установление красных линий по периметру существующего квартала с сохранением исторической линии застройки по улице Лесной;</w:t>
            </w:r>
          </w:p>
          <w:p w:rsidR="00E42DBD" w:rsidRPr="00E42DBD" w:rsidRDefault="00E42DBD" w:rsidP="00E42DBD">
            <w:pPr>
              <w:shd w:val="clear" w:color="auto" w:fill="auto"/>
              <w:tabs>
                <w:tab w:val="left" w:pos="567"/>
              </w:tabs>
              <w:suppressAutoHyphens w:val="0"/>
              <w:overflowPunct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Формирование границ зон планируемого размещения объектов капитального строительс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т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ва:</w:t>
            </w:r>
          </w:p>
          <w:p w:rsidR="00E42DBD" w:rsidRPr="00E42DBD" w:rsidRDefault="00E42DBD" w:rsidP="00E42DBD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BD">
              <w:rPr>
                <w:rFonts w:ascii="Times New Roman" w:hAnsi="Times New Roman"/>
                <w:sz w:val="24"/>
                <w:szCs w:val="24"/>
              </w:rPr>
              <w:t>- формирование границ зоны планируемого размещения многоквартирной малоэтажной жилой застройки;</w:t>
            </w:r>
          </w:p>
          <w:p w:rsidR="00E42DBD" w:rsidRPr="00E42DBD" w:rsidRDefault="00E42DBD" w:rsidP="00E42DB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BD">
              <w:rPr>
                <w:rFonts w:ascii="Times New Roman" w:hAnsi="Times New Roman"/>
                <w:sz w:val="24"/>
                <w:szCs w:val="24"/>
              </w:rPr>
              <w:tab/>
              <w:t>- формирование границ зоны планируемого размещения магазина;</w:t>
            </w:r>
          </w:p>
          <w:p w:rsidR="00E42DBD" w:rsidRPr="00E42DBD" w:rsidRDefault="00E42DBD" w:rsidP="00E42DBD">
            <w:pPr>
              <w:shd w:val="clear" w:color="auto" w:fill="auto"/>
              <w:tabs>
                <w:tab w:val="left" w:pos="567"/>
              </w:tabs>
              <w:suppressAutoHyphens w:val="0"/>
              <w:overflowPunct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Формирование зоны для индивидуального жилищного строительства;</w:t>
            </w:r>
          </w:p>
          <w:p w:rsidR="00E42DBD" w:rsidRPr="00E42DBD" w:rsidRDefault="00E42DBD" w:rsidP="00E42DBD">
            <w:pPr>
              <w:shd w:val="clear" w:color="auto" w:fill="auto"/>
              <w:tabs>
                <w:tab w:val="left" w:pos="567"/>
              </w:tabs>
              <w:suppressAutoHyphens w:val="0"/>
              <w:overflowPunct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Формирование территорий общего пользования.</w:t>
            </w:r>
          </w:p>
          <w:p w:rsidR="00AA2F4E" w:rsidRPr="000C7D8A" w:rsidRDefault="00AA2F4E" w:rsidP="00E4367D">
            <w:pPr>
              <w:pStyle w:val="af0"/>
              <w:ind w:firstLine="571"/>
              <w:jc w:val="both"/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 w:rsidP="00E42D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>20</w:t>
            </w:r>
            <w:r w:rsidR="00990F6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E42DBD">
              <w:rPr>
                <w:rFonts w:ascii="Times New Roman" w:hAnsi="Times New Roman"/>
                <w:sz w:val="24"/>
                <w:szCs w:val="24"/>
              </w:rPr>
              <w:t>3</w: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AA2F4E" w:rsidTr="004C127D">
        <w:trPr>
          <w:cantSplit/>
          <w:trHeight w:val="298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0C7D8A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935" simplePos="0" relativeHeight="2516357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7" name="Врезка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8" o:spid="_x0000_s1044" style="position:absolute;left:0;text-align:left;margin-left:0;margin-top:1.45pt;width:36.3pt;height:15.4pt;z-index:2516357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23aoPvAQAAHA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</w:p>
          <w:p w:rsidR="00AA2F4E" w:rsidRPr="000C7D8A" w:rsidRDefault="00225A73" w:rsidP="00E42DBD">
            <w:pPr>
              <w:pStyle w:val="aff2"/>
              <w:shd w:val="clear" w:color="auto" w:fill="auto"/>
              <w:tabs>
                <w:tab w:val="left" w:pos="0"/>
                <w:tab w:val="left" w:pos="1276"/>
              </w:tabs>
              <w:overflowPunct/>
              <w:jc w:val="both"/>
              <w:rPr>
                <w:sz w:val="24"/>
                <w:szCs w:val="24"/>
              </w:rPr>
            </w:pPr>
            <w:r w:rsidRPr="000C7D8A">
              <w:rPr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8">
              <w:r w:rsidRPr="000C7D8A">
                <w:rPr>
                  <w:rStyle w:val="-"/>
                  <w:sz w:val="24"/>
                  <w:szCs w:val="24"/>
                </w:rPr>
                <w:t>планом</w:t>
              </w:r>
            </w:hyperlink>
            <w:r w:rsidRPr="000C7D8A">
              <w:rPr>
                <w:sz w:val="24"/>
                <w:szCs w:val="24"/>
              </w:rPr>
              <w:t xml:space="preserve"> города Костромы, утвержденным решением Думы города Костромы от </w:t>
            </w:r>
            <w:r w:rsidR="00593DA0">
              <w:rPr>
                <w:sz w:val="24"/>
                <w:szCs w:val="24"/>
              </w:rPr>
              <w:t>1</w:t>
            </w:r>
            <w:r w:rsidRPr="000C7D8A">
              <w:rPr>
                <w:sz w:val="24"/>
                <w:szCs w:val="24"/>
              </w:rPr>
              <w:t xml:space="preserve">8 декабря 2008 года № 212, </w:t>
            </w:r>
            <w:r w:rsidR="00E42DBD" w:rsidRPr="00E42DBD">
              <w:rPr>
                <w:sz w:val="24"/>
                <w:szCs w:val="24"/>
              </w:rPr>
              <w:t>Приказ</w:t>
            </w:r>
            <w:r w:rsidR="00E42DBD">
              <w:rPr>
                <w:sz w:val="24"/>
                <w:szCs w:val="24"/>
              </w:rPr>
              <w:t>ом</w:t>
            </w:r>
            <w:r w:rsidR="00E42DBD" w:rsidRPr="00E42DBD">
              <w:rPr>
                <w:sz w:val="24"/>
                <w:szCs w:val="24"/>
              </w:rPr>
              <w:t xml:space="preserve"> Министерства культуры Российской Федерации от 12 июля 2022 года № 1195 «Об утверждении предмета охраны, границ территории и требований к градостроительным регламентам в границах территории исторического поселения федерального значения город Кострома Костромс</w:t>
            </w:r>
            <w:r w:rsidR="00E42DBD">
              <w:rPr>
                <w:sz w:val="24"/>
                <w:szCs w:val="24"/>
              </w:rPr>
              <w:t>кой области»,</w:t>
            </w:r>
            <w:r w:rsidRPr="000C7D8A">
              <w:rPr>
                <w:sz w:val="24"/>
                <w:szCs w:val="24"/>
              </w:rPr>
              <w:t xml:space="preserve"> Местными нормативами градостроительного проектирования города Костромы, </w:t>
            </w:r>
            <w:r w:rsidR="00494101">
              <w:rPr>
                <w:sz w:val="24"/>
                <w:szCs w:val="24"/>
              </w:rPr>
              <w:t xml:space="preserve">утвержденными постановлением Администрации города Костромы от 28 июня 2021 года № 1129, </w:t>
            </w:r>
            <w:r w:rsidRPr="000C7D8A">
              <w:rPr>
                <w:sz w:val="24"/>
                <w:szCs w:val="24"/>
              </w:rPr>
              <w:t xml:space="preserve">за счет </w:t>
            </w:r>
            <w:r w:rsidR="00E42DBD">
              <w:rPr>
                <w:sz w:val="24"/>
                <w:szCs w:val="24"/>
              </w:rPr>
              <w:t>средств Смирнова М. А</w:t>
            </w:r>
            <w:r w:rsidRPr="000C7D8A">
              <w:rPr>
                <w:sz w:val="24"/>
                <w:szCs w:val="24"/>
              </w:rPr>
              <w:t>.</w:t>
            </w:r>
          </w:p>
        </w:tc>
      </w:tr>
      <w:tr w:rsidR="00AA2F4E" w:rsidTr="004C127D">
        <w:trPr>
          <w:cantSplit/>
          <w:trHeight w:val="570"/>
        </w:trPr>
        <w:tc>
          <w:tcPr>
            <w:tcW w:w="10100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5824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9" name="Врезка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3DA0" w:rsidRDefault="00225A73">
                                        <w:pPr>
                                          <w:snapToGrid w:val="0"/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 w:rsidRPr="00593DA0">
                                          <w:rPr>
                                            <w:rStyle w:val="ae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5.4.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19" o:spid="_x0000_s1045" style="position:absolute;margin-left:0;margin-top:1.45pt;width:36.3pt;height:15.4pt;z-index:25158246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8h4zo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3DA0" w:rsidRDefault="00225A73">
                                  <w:pPr>
                                    <w:snapToGri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593DA0">
                                    <w:rPr>
                                      <w:rStyle w:val="ae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</w:p>
        </w:tc>
      </w:tr>
    </w:tbl>
    <w:p w:rsidR="00AA2F4E" w:rsidRDefault="00AA2F4E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p w:rsidR="004C127D" w:rsidRDefault="004C127D">
      <w:pPr>
        <w:rPr>
          <w:sz w:val="26"/>
          <w:szCs w:val="26"/>
          <w:highlight w:val="yellow"/>
        </w:rPr>
      </w:pPr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564"/>
        <w:gridCol w:w="4326"/>
      </w:tblGrid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pStyle w:val="aff"/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7D8A">
              <w:rPr>
                <w:rFonts w:ascii="Times New Roman" w:hAnsi="Times New Roman"/>
                <w:b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  <w:p w:rsidR="00AA2F4E" w:rsidRPr="000C7D8A" w:rsidRDefault="00AA2F4E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cantSplit/>
          <w:trHeight w:val="7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ind w:firstLine="317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398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1" name="Врезка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0" o:spid="_x0000_s1046" style="position:absolute;left:0;text-align:left;margin-left:0;margin-top:1.45pt;width:36.3pt;height:15.4pt;z-index:2516398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</w:p>
          <w:p w:rsidR="00AA2F4E" w:rsidRPr="000C7D8A" w:rsidRDefault="00225A73">
            <w:pPr>
              <w:pStyle w:val="af0"/>
              <w:ind w:firstLine="851"/>
              <w:rPr>
                <w:sz w:val="24"/>
                <w:szCs w:val="24"/>
                <w:lang w:eastAsia="ru-RU"/>
              </w:rPr>
            </w:pPr>
            <w:r w:rsidRPr="000C7D8A">
              <w:rPr>
                <w:sz w:val="24"/>
                <w:szCs w:val="24"/>
                <w:lang w:eastAsia="ru-RU"/>
              </w:rPr>
              <w:t>Предлагаемым к принятию Проектом предусматривается:</w:t>
            </w:r>
          </w:p>
          <w:p w:rsidR="00E42DBD" w:rsidRPr="00E42DBD" w:rsidRDefault="00E42DBD" w:rsidP="00E42DBD">
            <w:pPr>
              <w:widowControl/>
              <w:shd w:val="clear" w:color="auto" w:fill="auto"/>
              <w:tabs>
                <w:tab w:val="left" w:pos="993"/>
              </w:tabs>
              <w:overflowPunct/>
              <w:autoSpaceDE w:val="0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BD">
              <w:rPr>
                <w:sz w:val="24"/>
                <w:szCs w:val="24"/>
              </w:rPr>
              <w:t xml:space="preserve">- </w:t>
            </w:r>
            <w:r w:rsidRPr="00E42DBD">
              <w:rPr>
                <w:sz w:val="24"/>
                <w:szCs w:val="24"/>
              </w:rPr>
              <w:tab/>
            </w:r>
            <w:r w:rsidRPr="00E42DBD">
              <w:rPr>
                <w:rFonts w:ascii="Times New Roman" w:hAnsi="Times New Roman"/>
                <w:sz w:val="24"/>
                <w:szCs w:val="24"/>
              </w:rPr>
              <w:t>Установление красных линий по периметру существующего квартала с сохранением исторической линии застройки по улице Лесной;</w:t>
            </w:r>
          </w:p>
          <w:p w:rsidR="00E42DBD" w:rsidRPr="00E42DBD" w:rsidRDefault="00E42DBD" w:rsidP="00E42DBD">
            <w:pPr>
              <w:shd w:val="clear" w:color="auto" w:fill="auto"/>
              <w:tabs>
                <w:tab w:val="left" w:pos="567"/>
              </w:tabs>
              <w:suppressAutoHyphens w:val="0"/>
              <w:overflowPunct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Формирование границ зон планируемого размещения объектов капитального строительс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т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ва:</w:t>
            </w:r>
          </w:p>
          <w:p w:rsidR="00E42DBD" w:rsidRPr="00E42DBD" w:rsidRDefault="00E42DBD" w:rsidP="00E42DBD">
            <w:pPr>
              <w:tabs>
                <w:tab w:val="left" w:pos="567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BD">
              <w:rPr>
                <w:rFonts w:ascii="Times New Roman" w:hAnsi="Times New Roman"/>
                <w:sz w:val="24"/>
                <w:szCs w:val="24"/>
              </w:rPr>
              <w:t>- формирование границ зоны планируемого размещения многоквартирной малоэтажной жилой застройки;</w:t>
            </w:r>
          </w:p>
          <w:p w:rsidR="00E42DBD" w:rsidRPr="00E42DBD" w:rsidRDefault="00E42DBD" w:rsidP="00E42DBD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DBD">
              <w:rPr>
                <w:rFonts w:ascii="Times New Roman" w:hAnsi="Times New Roman"/>
                <w:sz w:val="24"/>
                <w:szCs w:val="24"/>
              </w:rPr>
              <w:tab/>
              <w:t>- формирование границ зоны планируемого размещения магазина;</w:t>
            </w:r>
          </w:p>
          <w:p w:rsidR="00E42DBD" w:rsidRPr="00E42DBD" w:rsidRDefault="00E42DBD" w:rsidP="00E42DBD">
            <w:pPr>
              <w:shd w:val="clear" w:color="auto" w:fill="auto"/>
              <w:tabs>
                <w:tab w:val="left" w:pos="567"/>
              </w:tabs>
              <w:suppressAutoHyphens w:val="0"/>
              <w:overflowPunct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Формирование зоны для индивидуального жилищного строительства;</w:t>
            </w:r>
          </w:p>
          <w:p w:rsidR="00E42DBD" w:rsidRPr="00E42DBD" w:rsidRDefault="00E42DBD" w:rsidP="00E42DBD">
            <w:pPr>
              <w:shd w:val="clear" w:color="auto" w:fill="auto"/>
              <w:tabs>
                <w:tab w:val="left" w:pos="567"/>
              </w:tabs>
              <w:suppressAutoHyphens w:val="0"/>
              <w:overflowPunct/>
              <w:autoSpaceDE w:val="0"/>
              <w:autoSpaceDN w:val="0"/>
              <w:adjustRightInd w:val="0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42DBD">
              <w:rPr>
                <w:rFonts w:ascii="Times New Roman" w:hAnsi="Times New Roman"/>
                <w:sz w:val="24"/>
                <w:szCs w:val="24"/>
              </w:rPr>
              <w:t>Формирование территорий общего пользования.</w:t>
            </w:r>
          </w:p>
          <w:p w:rsidR="00AA2F4E" w:rsidRDefault="00AA2F4E" w:rsidP="00006656">
            <w:pPr>
              <w:pStyle w:val="aff1"/>
              <w:shd w:val="clear" w:color="auto" w:fill="auto"/>
              <w:suppressAutoHyphens w:val="0"/>
              <w:overflowPunct/>
              <w:spacing w:before="0" w:after="0"/>
              <w:ind w:left="720"/>
              <w:jc w:val="both"/>
              <w:rPr>
                <w:lang w:eastAsia="ru-RU"/>
              </w:rPr>
            </w:pP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390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3" name="Врезка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1" o:spid="_x0000_s1047" style="position:absolute;margin-left:0;margin-top:1.45pt;width:36.3pt;height:15.4pt;z-index:2516439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5ei2s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</w:p>
        </w:tc>
      </w:tr>
      <w:tr w:rsidR="00AA2F4E" w:rsidTr="005927CD">
        <w:trPr>
          <w:cantSplit/>
          <w:trHeight w:val="54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 w:rsidP="00FF2848">
            <w:pPr>
              <w:pStyle w:val="af0"/>
              <w:jc w:val="both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48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5" name="Врезка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2" o:spid="_x0000_s1048" style="position:absolute;left:0;text-align:left;margin-left:0;margin-top:1.45pt;width:36.3pt;height:15.4pt;z-index:25164800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jA0JE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</w:t>
            </w:r>
            <w:r w:rsidR="00401A53">
              <w:rPr>
                <w:sz w:val="24"/>
                <w:szCs w:val="24"/>
                <w:lang w:eastAsia="ru-RU"/>
              </w:rPr>
              <w:t>определение зон планируемого размещения объектов капитальн</w:t>
            </w:r>
            <w:r w:rsidR="00494101">
              <w:rPr>
                <w:sz w:val="24"/>
                <w:szCs w:val="24"/>
                <w:lang w:eastAsia="ru-RU"/>
              </w:rPr>
              <w:t>ого строительства, установление</w:t>
            </w:r>
            <w:r w:rsidR="00401A53">
              <w:rPr>
                <w:sz w:val="24"/>
                <w:szCs w:val="24"/>
                <w:lang w:eastAsia="ru-RU"/>
              </w:rPr>
              <w:t xml:space="preserve"> красных линий</w:t>
            </w:r>
            <w:r>
              <w:rPr>
                <w:sz w:val="24"/>
                <w:szCs w:val="24"/>
                <w:lang w:eastAsia="ru-RU"/>
              </w:rPr>
              <w:t>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</w:p>
        </w:tc>
      </w:tr>
      <w:tr w:rsidR="00AA2F4E" w:rsidTr="005927CD">
        <w:trPr>
          <w:cantSplit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209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7" name="Врезка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6.4.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3" o:spid="_x0000_s1049" style="position:absolute;margin-left:0;margin-top:1.45pt;width:36.3pt;height:15.4pt;z-index:2516520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lKxMxe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6.4.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</w:p>
          <w:p w:rsidR="00AA2F4E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отсутствует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593DA0" w:rsidP="00593DA0">
            <w:pPr>
              <w:keepNext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7. </w:t>
            </w:r>
            <w:r w:rsidR="00225A73" w:rsidRPr="000C7D8A"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</w:t>
            </w:r>
            <w:r w:rsidR="00225A73" w:rsidRPr="000C7D8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правовым регулированием, оценка количества таких субъектов</w:t>
            </w:r>
          </w:p>
          <w:p w:rsidR="00AA2F4E" w:rsidRPr="000C7D8A" w:rsidRDefault="00AA2F4E"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trHeight w:val="111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550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561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9" name="Врезка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4" o:spid="_x0000_s1050" style="position:absolute;margin-left:0;margin-top:1.45pt;width:36.3pt;height:15.4pt;z-index:2516561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H8EHi+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</w:p>
        </w:tc>
        <w:tc>
          <w:tcPr>
            <w:tcW w:w="42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02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1" name="Врезка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5" o:spid="_x0000_s1051" style="position:absolute;margin-left:0;margin-top:1.45pt;width:36.3pt;height:15.4pt;z-index:25166028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+f4x6u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</w:p>
        </w:tc>
      </w:tr>
      <w:tr w:rsidR="00AA2F4E" w:rsidTr="005927CD">
        <w:trPr>
          <w:trHeight w:val="283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kern w:val="2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550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E42DBD" w:rsidRDefault="00E42DBD">
            <w:pPr>
              <w:pStyle w:val="af0"/>
              <w:rPr>
                <w:sz w:val="24"/>
                <w:szCs w:val="24"/>
                <w:lang w:eastAsia="ru-RU"/>
              </w:rPr>
            </w:pPr>
            <w:r w:rsidRPr="00E42DBD">
              <w:rPr>
                <w:rFonts w:eastAsia="Calibri"/>
                <w:sz w:val="24"/>
                <w:szCs w:val="24"/>
              </w:rPr>
              <w:t>индивидуальные предприниматели и  юридические лица, осуществляющие строительную деятельность на территории города Костромы</w:t>
            </w:r>
            <w:r w:rsidRPr="00E42DBD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DBD" w:rsidRDefault="00E42DBD" w:rsidP="000D7316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AA2F4E" w:rsidRPr="000C7D8A" w:rsidRDefault="00225A73" w:rsidP="000D7316">
            <w:pPr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C7D8A">
              <w:rPr>
                <w:rFonts w:ascii="Times New Roman" w:hAnsi="Times New Roman"/>
                <w:sz w:val="24"/>
                <w:szCs w:val="24"/>
              </w:rPr>
              <w:t xml:space="preserve">Точное количество участников установить невозможно. </w:t>
            </w:r>
          </w:p>
        </w:tc>
      </w:tr>
      <w:tr w:rsidR="00AA2F4E" w:rsidTr="005927CD">
        <w:trPr>
          <w:cantSplit/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0C7D8A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0C7D8A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643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3" name="Врезка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AA2F4E">
                                        <w:pPr>
                                          <w:pStyle w:val="1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snapToGrid w:val="0"/>
                                          <w:spacing w:before="0" w:after="0"/>
                                          <w:ind w:left="0" w:firstLine="0"/>
                                          <w:jc w:val="right"/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26" o:spid="_x0000_s1052" style="position:absolute;margin-left:0;margin-top:1.45pt;width:36.3pt;height:15.4pt;z-index:25166438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oY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S+eU2KZwRn1X3996b/3P/qf/bfFK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XRx6GO4BAAAcBAAADgAAAAAAAAAAAAAAAAAuAgAAZHJzL2Uyb0Rv&#10;Yy54bWxQSwECLQAUAAYACAAAACEAVA64z90AAAAE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Default="00AA2F4E">
                                  <w:pPr>
                                    <w:pStyle w:val="1"/>
                                    <w:numPr>
                                      <w:ilvl w:val="1"/>
                                      <w:numId w:val="5"/>
                                    </w:numPr>
                                    <w:snapToGrid w:val="0"/>
                                    <w:spacing w:before="0" w:after="0"/>
                                    <w:ind w:left="0" w:firstLine="0"/>
                                    <w:jc w:val="right"/>
                                    <w:rPr>
                                      <w:rStyle w:val="ae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0C7D8A"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</w:p>
        </w:tc>
      </w:tr>
      <w:tr w:rsidR="00AA2F4E" w:rsidTr="005927CD">
        <w:trPr>
          <w:trHeight w:val="36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Default="00AA2F4E">
            <w:pPr>
              <w:snapToGrid w:val="0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jc w:val="center"/>
              <w:rPr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</w:p>
        </w:tc>
      </w:tr>
      <w:tr w:rsidR="00AA2F4E" w:rsidTr="005927CD"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rStyle w:val="ae"/>
                <w:b/>
                <w:bCs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0C7D8A">
                  <w:pPr>
                    <w:pStyle w:val="1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 w:cs="Times New Roman"/>
                      <w:b w:val="0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449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5" name="Врезка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7" o:spid="_x0000_s1053" style="position:absolute;left:0;text-align:left;margin-left:0;margin-top:1.45pt;width:36.3pt;height:15.4pt;z-index:25175449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iLrLn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Style w:val="ae"/>
                      <w:rFonts w:ascii="Times New Roman" w:hAnsi="Times New Roman" w:cs="Times New Roman"/>
                      <w:b w:val="0"/>
                      <w:sz w:val="24"/>
                      <w:szCs w:val="24"/>
                      <w:lang w:eastAsia="ru-RU"/>
                    </w:rPr>
                    <w:t>Описание новых или изменения существующих функций, полномочий, обязанностей или прав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48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7" name="Врезка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8" o:spid="_x0000_s1054" style="position:absolute;margin-left:0;margin-top:1.45pt;width:36.3pt;height:15.4pt;z-index:25166848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pNGlt+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>Порядок реализации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0C7D8A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72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9" name="Врезка2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8.3.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29" o:spid="_x0000_s1055" style="position:absolute;margin-left:0;margin-top:1.45pt;width:36.3pt;height:15.4pt;z-index:25167257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8.3.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</w:p>
              </w:tc>
            </w:tr>
            <w:tr w:rsidR="00AA2F4E"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</w:t>
                  </w:r>
                  <w:r w:rsidR="00FF2848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установление видов разрешенного использования земельных участков</w:t>
                  </w:r>
                  <w:r w:rsidR="000A0B4B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в соответствии с </w:t>
                  </w:r>
                  <w:r w:rsidR="00401A53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документацией по планировке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территории.</w:t>
                  </w:r>
                </w:p>
                <w:p w:rsidR="00AA2F4E" w:rsidRPr="000C7D8A" w:rsidRDefault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У</w:t>
                  </w:r>
                  <w:r w:rsidR="00225A73"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читывать красную линию.</w:t>
                  </w:r>
                </w:p>
                <w:p w:rsidR="00AA2F4E" w:rsidRPr="000C7D8A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Внесение сведений в Единый государственный реестр недвижимости о видах разрешенного использования земельных участков</w:t>
                  </w:r>
                  <w:r w:rsidR="00225A73"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 w:rsidR="00D97418">
                    <w:rPr>
                      <w:rFonts w:ascii="Times New Roman" w:hAnsi="Times New Roman"/>
                      <w:sz w:val="24"/>
                      <w:szCs w:val="24"/>
                    </w:rPr>
                    <w:t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</w:p>
                <w:p w:rsidR="00AA2F4E" w:rsidRPr="000C7D8A" w:rsidRDefault="00AA2F4E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 рамках имеющейся штатной численности Управления архитектуры и градостроительства Администрации города Костромы.</w:t>
                  </w:r>
                </w:p>
              </w:tc>
            </w:tr>
          </w:tbl>
          <w:p w:rsidR="00AA2F4E" w:rsidRPr="00593DA0" w:rsidRDefault="00225A73" w:rsidP="00593DA0">
            <w:pPr>
              <w:pStyle w:val="afd"/>
              <w:numPr>
                <w:ilvl w:val="0"/>
                <w:numId w:val="11"/>
              </w:num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Оценка соответствующих расходов (возможных поступлений) бюджета города Костромы</w:t>
            </w:r>
          </w:p>
        </w:tc>
      </w:tr>
      <w:tr w:rsidR="00AA2F4E" w:rsidTr="005927CD">
        <w:trPr>
          <w:cantSplit/>
          <w:trHeight w:val="566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kern w:val="2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 w:rsidR="00AA2F4E">
              <w:trPr>
                <w:trHeight w:val="1432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66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1" name="Врезка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0" o:spid="_x0000_s1056" style="position:absolute;margin-left:-7.35pt;margin-top:1.45pt;width:36.3pt;height:15.4pt;z-index:2516766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AqUSXf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новой  или изменяемой функции, полномочия, обязанности или права: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076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3" name="Врезка3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1" o:spid="_x0000_s1057" style="position:absolute;margin-left:-7.35pt;margin-top:1.45pt;width:36.3pt;height:15.4pt;z-index:25168076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SNQyh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Описание видов расходов (возможных поступлений) бюджетов бюджетной системы Российской Федерации: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48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5" name="Врезка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kern w:val="0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>9.3.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2" o:spid="_x0000_s1058" style="position:absolute;margin-left:-7.35pt;margin-top:1.45pt;width:36.3pt;height:15.4pt;z-index:2516848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70LMA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kern w:val="0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>9.3.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Количественная оценка расходов (возможных поступлений)</w:t>
                  </w:r>
                </w:p>
              </w:tc>
            </w:tr>
            <w:tr w:rsidR="00AA2F4E">
              <w:trPr>
                <w:trHeight w:val="3093"/>
              </w:trPr>
              <w:tc>
                <w:tcPr>
                  <w:tcW w:w="3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2848" w:rsidRPr="000C7D8A" w:rsidRDefault="00FF2848" w:rsidP="00FF2848">
                  <w:pPr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Обеспечить </w:t>
                  </w: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установление видов разрешенного использования земельных участков 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в соответствии с </w:t>
                  </w: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документацией по планировке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 xml:space="preserve"> территории.</w:t>
                  </w:r>
                </w:p>
                <w:p w:rsidR="00FF2848" w:rsidRPr="000C7D8A" w:rsidRDefault="00FF2848" w:rsidP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У</w:t>
                  </w: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читывать красную линию.</w:t>
                  </w:r>
                </w:p>
                <w:p w:rsidR="00AA2F4E" w:rsidRPr="000C7D8A" w:rsidRDefault="00FF2848" w:rsidP="00FF284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bCs/>
                      <w:kern w:val="2"/>
                      <w:sz w:val="24"/>
                      <w:szCs w:val="24"/>
                    </w:rPr>
                    <w:t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</w:t>
                  </w:r>
                  <w:r w:rsidR="00225A73" w:rsidRPr="000C7D8A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FF2848" w:rsidRPr="000C7D8A" w:rsidRDefault="00FF2848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Внесение сведений в Единый государственный реестр недвижимости о видах разрешенного использования земельных участков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соответствии с утвержденной докумен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тацией по планировке территории, оформление исходно-разрешительной документации на строительство объектов капитального строительства в соответствии с утвержденной документацией по планировке территории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tabs>
                      <w:tab w:val="left" w:pos="720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  <w:p w:rsidR="00AA2F4E" w:rsidRPr="000C7D8A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val="639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8896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67" name="Врезка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3" o:spid="_x0000_s1059" style="position:absolute;margin-left:-7.35pt;margin-top:1.45pt;width:36.3pt;height:15.4pt;z-index:25168896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BjcfbW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5927CD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органа: Администрация города Костромы</w:t>
                  </w:r>
                </w:p>
              </w:tc>
            </w:tr>
            <w:tr w:rsidR="00AA2F4E">
              <w:tc>
                <w:tcPr>
                  <w:tcW w:w="370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305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69" name="Врезка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5927CD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4" o:spid="_x0000_s1060" style="position:absolute;left:0;text-align:left;margin-left:-7.35pt;margin-top:1.45pt;width:43.4pt;height:15.4pt;z-index:25169305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UxlKWO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5927CD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города Костромы</w:t>
                  </w: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E42DBD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9715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1" name="Врезка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5" o:spid="_x0000_s1061" style="position:absolute;margin-left:-7.35pt;margin-top:1.45pt;width:43.4pt;height:15.4pt;z-index:25169715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Единовременные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E42DB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E42DBD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124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3" name="Врезка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9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98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89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6" o:spid="_x0000_s1062" style="position:absolute;margin-left:-7.35pt;margin-top:1.45pt;width:43.4pt;height:15.4pt;z-index:25170124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EcQ3y+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89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98"/>
                                  </w:tblGrid>
                                  <w:tr w:rsidR="00AA2F4E" w:rsidTr="00990F65">
                                    <w:tc>
                                      <w:tcPr>
                                        <w:tcW w:w="89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Периодические расходы в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E42DB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c>
                <w:tcPr>
                  <w:tcW w:w="370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AA2F4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0C7D8A" w:rsidRDefault="00225A73" w:rsidP="00E42DBD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534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75" name="Врезка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 w:rsidR="00AA2F4E" w:rsidTr="00990F65">
                                          <w:tc>
                                            <w:tcPr>
                                              <w:tcW w:w="748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9.4.4.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7" o:spid="_x0000_s1063" style="position:absolute;margin-left:-7.35pt;margin-top:1.45pt;width:43.4pt;height:15.4pt;z-index:25170534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 w:rsidR="00AA2F4E" w:rsidTr="00990F65">
                                    <w:tc>
                                      <w:tcPr>
                                        <w:tcW w:w="74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>Возможные поступления за 20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2</w:t>
                  </w:r>
                  <w:r w:rsidR="00E42DB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0C7D8A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C7D8A"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</w:p>
              </w:tc>
            </w:tr>
            <w:tr w:rsidR="00AA2F4E">
              <w:trPr>
                <w:cantSplit/>
                <w:trHeight w:val="15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0944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7" name="Врезка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8" o:spid="_x0000_s1064" style="position:absolute;margin-left:-7.35pt;margin-top:1.45pt;width:36.3pt;height:15.4pt;z-index:2517094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единовременные расходы: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304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353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79" name="Врезка3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9.6.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39" o:spid="_x0000_s1065" style="position:absolute;margin-left:-7.35pt;margin-top:1.45pt;width:36.3pt;height:15.4pt;z-index:2517135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cpUaG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периодические расходы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697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1763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1" name="Врезка4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9.7.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0" o:spid="_x0000_s1066" style="position:absolute;margin-left:-7.35pt;margin-top:1.45pt;width:36.3pt;height:15.4pt;z-index:25171763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9.7.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Итого возможные поступления за год:</w:t>
                  </w:r>
                </w:p>
              </w:tc>
              <w:tc>
                <w:tcPr>
                  <w:tcW w:w="23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1728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3" name="Врезка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9.8.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1" o:spid="_x0000_s1067" style="position:absolute;margin-left:-7.35pt;margin-top:1.45pt;width:36.3pt;height:15.4pt;z-index:25172172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9.8.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Иные сведения о расходах (возможных поступлениях) бюджета города Костромы: -</w:t>
                  </w:r>
                </w:p>
              </w:tc>
            </w:tr>
            <w:tr w:rsidR="00AA2F4E">
              <w:trPr>
                <w:cantSplit/>
                <w:trHeight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pStyle w:val="1"/>
                    <w:numPr>
                      <w:ilvl w:val="0"/>
                      <w:numId w:val="2"/>
                    </w:numPr>
                    <w:spacing w:before="0" w:after="0"/>
                    <w:jc w:val="both"/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2582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5" name="Врезка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4"/>
                                                </w:rPr>
                                                <w:t>9.9.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2" o:spid="_x0000_s1068" style="position:absolute;left:0;text-align:left;margin-left:-7.35pt;margin-top:1.45pt;width:36.3pt;height:15.4pt;z-index:251725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C+wZd6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4"/>
                                          </w:rPr>
                                          <w:t>9.9.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>
                    <w:rPr>
                      <w:rStyle w:val="ae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</w:p>
                <w:p w:rsidR="00AA2F4E" w:rsidRDefault="00AA2F4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trHeight w:hRule="exact" w:val="23"/>
              </w:trPr>
              <w:tc>
                <w:tcPr>
                  <w:tcW w:w="927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2F4E" w:rsidRDefault="00225A73">
                  <w:pPr>
                    <w:spacing w:before="120" w:after="120"/>
                    <w:rPr>
                      <w:sz w:val="22"/>
                      <w:szCs w:val="22"/>
                      <w:highlight w:val="yellow"/>
                    </w:rPr>
                  </w:pPr>
                  <w:r>
                    <w:rPr>
                      <w:sz w:val="22"/>
                      <w:szCs w:val="22"/>
                      <w:highlight w:val="yellow"/>
                    </w:rPr>
                    <w:t>Источники данных: НЦС 81-02-03-2017</w:t>
                  </w:r>
                </w:p>
              </w:tc>
            </w:tr>
          </w:tbl>
          <w:p w:rsidR="00AA2F4E" w:rsidRDefault="00AA2F4E">
            <w:pPr>
              <w:spacing w:before="120" w:after="120"/>
              <w:rPr>
                <w:color w:val="7F7F7F"/>
                <w:sz w:val="22"/>
                <w:szCs w:val="22"/>
                <w:highlight w:val="yellow"/>
              </w:rPr>
            </w:pPr>
          </w:p>
        </w:tc>
      </w:tr>
      <w:tr w:rsidR="00AA2F4E" w:rsidTr="005927CD">
        <w:trPr>
          <w:trHeight w:val="990"/>
        </w:trPr>
        <w:tc>
          <w:tcPr>
            <w:tcW w:w="81" w:type="dxa"/>
            <w:shd w:val="clear" w:color="auto" w:fill="auto"/>
          </w:tcPr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10.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      </w:r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 w:rsidR="00AA2F4E">
              <w:trPr>
                <w:cantSplit/>
                <w:trHeight w:val="111"/>
              </w:trPr>
              <w:tc>
                <w:tcPr>
                  <w:tcW w:w="2994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112F11">
                  <w:pPr>
                    <w:pStyle w:val="1"/>
                    <w:numPr>
                      <w:ilvl w:val="0"/>
                      <w:numId w:val="0"/>
                    </w:numPr>
                    <w:tabs>
                      <w:tab w:val="left" w:pos="72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0" distR="114935" simplePos="0" relativeHeight="2517585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7" name="Врезка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4" o:spid="_x0000_s1069" style="position:absolute;left:0;text-align:left;margin-left:0;margin-top:1.45pt;width:36.3pt;height:15.4pt;z-index:2517585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N5Yx7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Style w:val="ae"/>
                      <w:rFonts w:ascii="Times New Roman" w:hAnsi="Times New Roman" w:cs="Times New Roman"/>
                      <w:b w:val="0"/>
                      <w:bCs w:val="0"/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5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38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89" name="Врезка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5" o:spid="_x0000_s1070" style="position:absolute;margin-left:0;margin-top:1.45pt;width:36.3pt;height:15.4pt;z-index:25173811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jVvuN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417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29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1" name="Врезка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10.3.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6" o:spid="_x0000_s1071" style="position:absolute;margin-left:0;margin-top:1.45pt;width:36.3pt;height:15.4pt;z-index:251729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JneCTL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10.3.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Порядок организации исполнения обязанностей и ограничений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4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E42DBD" w:rsidRDefault="00E42DBD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2DBD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lastRenderedPageBreak/>
                    <w:t>индивидуальные предприниматели и  юридические лица, осуществляющие строительную деятельность на территории города Костромы</w:t>
                  </w:r>
                </w:p>
              </w:tc>
              <w:tc>
                <w:tcPr>
                  <w:tcW w:w="31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FF284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</w:t>
                  </w:r>
                  <w:r w:rsidR="00FF284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внесения сведений в единый государственный реестр недвижимости о видах разрешенного использования земельных участков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FF2848">
                  <w:pPr>
                    <w:ind w:firstLine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убъектам инвестиционной, предпринимательской и иной экономической деятельности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в случае необходимости</w:t>
                  </w:r>
                  <w:r w:rsidR="0049410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,</w:t>
                  </w:r>
                  <w:r w:rsidR="00225A73"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потребуется разработать проектно-сметную документацию на реконструкцию объекта капитального строительства </w:t>
                  </w:r>
                  <w:r w:rsidR="00225A73" w:rsidRPr="00112F11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</w:tr>
          </w:tbl>
          <w:p w:rsidR="00AA2F4E" w:rsidRDefault="00AA2F4E">
            <w:pPr>
              <w:rPr>
                <w:color w:val="7F7F7F"/>
                <w:sz w:val="26"/>
                <w:szCs w:val="26"/>
                <w:highlight w:val="yellow"/>
              </w:rPr>
            </w:pPr>
          </w:p>
        </w:tc>
      </w:tr>
      <w:tr w:rsidR="00AA2F4E" w:rsidTr="005927CD">
        <w:trPr>
          <w:gridBefore w:val="1"/>
          <w:wBefore w:w="81" w:type="dxa"/>
          <w:trHeight w:val="299"/>
        </w:trPr>
        <w:tc>
          <w:tcPr>
            <w:tcW w:w="9778" w:type="dxa"/>
            <w:gridSpan w:val="2"/>
            <w:tcBorders>
              <w:bottom w:val="doub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A2F4E" w:rsidRPr="00593DA0" w:rsidRDefault="00593DA0" w:rsidP="00593DA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bCs/>
                <w:color w:val="7F7F7F"/>
                <w:kern w:val="2"/>
                <w:sz w:val="26"/>
                <w:szCs w:val="26"/>
              </w:rPr>
              <w:lastRenderedPageBreak/>
              <w:t xml:space="preserve">11. 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>Оценка расходов субъектов</w:t>
            </w:r>
            <w:r w:rsidR="00D711CF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инвестиционной,</w:t>
            </w:r>
            <w:r w:rsidR="00225A73" w:rsidRPr="00593DA0">
              <w:rPr>
                <w:rFonts w:ascii="Times New Roman" w:hAnsi="Times New Roman"/>
                <w:b/>
                <w:sz w:val="26"/>
                <w:szCs w:val="26"/>
              </w:rPr>
              <w:t xml:space="preserve">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 w:rsidR="00AA2F4E">
              <w:trPr>
                <w:cantSplit/>
                <w:trHeight w:val="111"/>
              </w:trPr>
              <w:tc>
                <w:tcPr>
                  <w:tcW w:w="2996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34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3" name="Врезка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7" o:spid="_x0000_s1072" style="position:absolute;margin-left:-7.35pt;margin-top:1.45pt;width:36.3pt;height:15.4pt;z-index:251734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KGLhh7wAQAAHA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Группа участников отношений</w:t>
                  </w:r>
                </w:p>
              </w:tc>
              <w:tc>
                <w:tcPr>
                  <w:tcW w:w="311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220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5" name="Врезка4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8" o:spid="_x0000_s1073" style="position:absolute;margin-left:0;margin-top:1.45pt;width:36.3pt;height:15.4pt;z-index:251742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jIfvu8AEAABw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новых или изменения существующих обязанностей и ограничений</w:t>
                  </w:r>
                </w:p>
              </w:tc>
              <w:tc>
                <w:tcPr>
                  <w:tcW w:w="3528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7463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7" name="Врезка4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11.3.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49" o:spid="_x0000_s1074" style="position:absolute;margin-left:0;margin-top:1.45pt;width:36.3pt;height:15.4pt;z-index:25174630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FhGWbHvAQAAHAQAAA4AAAAAAAAAAAAAAAAALgIAAGRycy9lMm9E&#10;b2MueG1sUEsBAi0AFAAGAAgAAAAhAFQOuM/dAAAABAEAAA8AAAAAAAAAAAAAAAAASQ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Описание и оценка видов расходов</w:t>
                  </w:r>
                </w:p>
              </w:tc>
            </w:tr>
            <w:tr w:rsidR="00AA2F4E">
              <w:trPr>
                <w:trHeight w:val="283"/>
              </w:trPr>
              <w:tc>
                <w:tcPr>
                  <w:tcW w:w="2996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6F2849" w:rsidRDefault="006F2849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6F2849">
                    <w:rPr>
                      <w:rFonts w:ascii="Times New Roman" w:eastAsia="Calibri" w:hAnsi="Times New Roman"/>
                      <w:sz w:val="24"/>
                      <w:szCs w:val="24"/>
                      <w:lang w:eastAsia="en-US"/>
                    </w:rPr>
                    <w:t>индивидуальные предприниматели и  юридические лица, осуществляющие строительную деятельность на территории города Костромы</w:t>
                  </w:r>
                  <w:r w:rsidRPr="006F284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1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FF2848" w:rsidP="00006656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</w:t>
                  </w:r>
                  <w:r w:rsidR="0000665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правообладателей земельных участков, объектов капитального строительства,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после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внесения сведений в единый государственный реестр недвижимости о видах разрешенного использования земельных участков</w:t>
                  </w:r>
                  <w:r w:rsidRPr="00112F11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осуществлять строительную деятельность в соответствии с параметрами и видами разрешенного использования, установленными документацией по планировке территории.</w:t>
                  </w:r>
                </w:p>
              </w:tc>
              <w:tc>
                <w:tcPr>
                  <w:tcW w:w="3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Точную стоимость расходов определить не представляется возможным.</w:t>
                  </w:r>
                </w:p>
                <w:p w:rsidR="00AA2F4E" w:rsidRPr="00112F11" w:rsidRDefault="00AA2F4E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9634" w:type="dxa"/>
                  <w:gridSpan w:val="3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750400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99" name="Врезка5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11.4.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0" o:spid="_x0000_s1075" style="position:absolute;left:0;text-align:left;margin-left:-7.35pt;margin-top:1.45pt;width:36.3pt;height:15.4pt;z-index:25175040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JsEMi7gEAABw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11.4.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Интернет</w:t>
                  </w:r>
                </w:p>
              </w:tc>
            </w:tr>
          </w:tbl>
          <w:p w:rsidR="00AA2F4E" w:rsidRDefault="00AA2F4E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746"/>
      </w:tblGrid>
      <w:tr w:rsidR="00AA2F4E">
        <w:trPr>
          <w:cantSplit/>
        </w:trPr>
        <w:tc>
          <w:tcPr>
            <w:tcW w:w="9445" w:type="dxa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keepNext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 w:rsidR="00AA2F4E">
              <w:trPr>
                <w:cantSplit/>
                <w:trHeight w:val="111"/>
              </w:trPr>
              <w:tc>
                <w:tcPr>
                  <w:tcW w:w="2679" w:type="dxa"/>
                  <w:tcBorders>
                    <w:top w:val="doub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638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1" name="Врезка5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12.1.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1" o:spid="_x0000_s1076" style="position:absolute;margin-left:-7.35pt;margin-top:1.45pt;width:36.3pt;height:15.4pt;z-index:25166387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Риски решения проблемы предложенным способом и риски негативных последствий</w:t>
                  </w:r>
                </w:p>
              </w:tc>
              <w:tc>
                <w:tcPr>
                  <w:tcW w:w="2690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592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3" name="Врезка5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12.2.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2" o:spid="_x0000_s1077" style="position:absolute;margin-left:0;margin-top:1.45pt;width:36.3pt;height:15.4pt;z-index:251665920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C+wHOn8AEAAB0EAAAOAAAAAAAAAAAAAAAAAC4CAABkcnMvZTJv&#10;RG9jLnhtbFBLAQItABQABgAIAAAAIQBUDrjP3QAAAAQBAAAPAAAAAAAAAAAAAAAAAEoEAABkcnMv&#10;ZG93bnJldi54bWxQSwUGAAAAAAQABADzAAAAVAUAAAAA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Оценки вероятности наступления рисков</w:t>
                  </w:r>
                </w:p>
              </w:tc>
              <w:tc>
                <w:tcPr>
                  <w:tcW w:w="2501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694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195580"/>
                            <wp:effectExtent l="0" t="0" r="0" b="0"/>
                            <wp:wrapSquare wrapText="bothSides"/>
                            <wp:docPr id="105" name="Врезка5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55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85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12.3</w:t>
                                              </w: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>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3" o:spid="_x0000_s1078" style="position:absolute;margin-left:0;margin-top:1.45pt;width:43.4pt;height:15.4pt;z-index:251666944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" filled="f" stroked="f"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 w:rsidR="00AA2F4E">
                                    <w:tc>
                                      <w:tcPr>
                                        <w:tcW w:w="85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12.3</w:t>
                                        </w: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sz w:val="24"/>
                      <w:szCs w:val="24"/>
                      <w:lang w:eastAsia="ru-RU"/>
                    </w:rPr>
                    <w:t>Методы контроля эффективности избранного способа достижения целей регулирования</w:t>
                  </w:r>
                </w:p>
              </w:tc>
              <w:tc>
                <w:tcPr>
                  <w:tcW w:w="1763" w:type="dxa"/>
                  <w:tcBorders>
                    <w:top w:val="doub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pStyle w:val="af0"/>
                    <w:rPr>
                      <w:sz w:val="24"/>
                      <w:szCs w:val="24"/>
                      <w:lang w:eastAsia="ru-RU"/>
                    </w:rPr>
                  </w:pPr>
                  <w:r w:rsidRPr="00112F11">
                    <w:rPr>
                      <w:noProof/>
                      <w:sz w:val="24"/>
                      <w:szCs w:val="24"/>
                      <w:lang w:eastAsia="ru-RU" w:bidi="ar-SA"/>
                    </w:rPr>
                    <mc:AlternateContent>
                      <mc:Choice Requires="wps">
                        <w:drawing>
                          <wp:anchor distT="0" distB="0" distL="0" distR="114935" simplePos="0" relativeHeight="25166899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7" name="Врезка5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 w:rsidR="00AA2F4E">
                                          <w:tc>
                                            <w:tcPr>
                                              <w:tcW w:w="714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12.4.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4" o:spid="_x0000_s1079" style="position:absolute;margin-left:0;margin-top:1.45pt;width:36.3pt;height:15.4pt;z-index:251668992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" filled="f" stroked="f"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</w:p>
                <w:p w:rsidR="00AA2F4E" w:rsidRPr="00112F11" w:rsidRDefault="00225A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Степень контроля рисков</w:t>
                  </w:r>
                </w:p>
              </w:tc>
            </w:tr>
            <w:tr w:rsidR="00AA2F4E">
              <w:trPr>
                <w:cantSplit/>
                <w:trHeight w:val="283"/>
              </w:trPr>
              <w:tc>
                <w:tcPr>
                  <w:tcW w:w="2679" w:type="dxa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D97418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</w:t>
                  </w:r>
                  <w:r w:rsidR="00D97418">
                    <w:rPr>
                      <w:rFonts w:ascii="Times New Roman" w:hAnsi="Times New Roman"/>
                      <w:sz w:val="24"/>
                      <w:szCs w:val="24"/>
                    </w:rPr>
                    <w:t>документации по планировке территории</w: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могут возникнуть незначительные риски для развития малого и среднего предпринимательства, связанные с увеличением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</w:p>
              </w:tc>
              <w:tc>
                <w:tcPr>
                  <w:tcW w:w="2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tabs>
                      <w:tab w:val="left" w:pos="720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Вероятность наступления рисков низкая</w:t>
                  </w:r>
                </w:p>
              </w:tc>
              <w:tc>
                <w:tcPr>
                  <w:tcW w:w="25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AA2F4E" w:rsidRPr="00112F11" w:rsidRDefault="00225A73" w:rsidP="000D7316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</w:t>
                  </w:r>
                  <w:r w:rsidR="00494101">
                    <w:rPr>
                      <w:rFonts w:ascii="Times New Roman" w:hAnsi="Times New Roman"/>
                      <w:sz w:val="24"/>
                      <w:szCs w:val="24"/>
                    </w:rPr>
                    <w:t>на строительства, реконструкцию объектов капитального стро</w:t>
                  </w:r>
                  <w:r w:rsidR="000D7316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494101">
                    <w:rPr>
                      <w:rFonts w:ascii="Times New Roman" w:hAnsi="Times New Roman"/>
                      <w:sz w:val="24"/>
                      <w:szCs w:val="24"/>
                    </w:rPr>
                    <w:t>тельства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средняя</w:t>
                  </w:r>
                </w:p>
              </w:tc>
            </w:tr>
            <w:tr w:rsidR="00AA2F4E" w:rsidTr="00112F11">
              <w:trPr>
                <w:cantSplit/>
                <w:trHeight w:val="420"/>
              </w:trPr>
              <w:tc>
                <w:tcPr>
                  <w:tcW w:w="9633" w:type="dxa"/>
                  <w:gridSpan w:val="4"/>
                  <w:tcBorders>
                    <w:top w:val="single" w:sz="4" w:space="0" w:color="000000"/>
                    <w:left w:val="double" w:sz="4" w:space="0" w:color="000000"/>
                    <w:bottom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AA2F4E" w:rsidRPr="00112F11" w:rsidRDefault="00225A73">
                  <w:pPr>
                    <w:jc w:val="both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112F11">
                    <w:rPr>
                      <w:rFonts w:ascii="Times New Roman" w:hAnsi="Times New Roman"/>
                      <w:noProof/>
                      <w:sz w:val="24"/>
                      <w:szCs w:val="24"/>
                      <w:lang w:eastAsia="ru-RU"/>
                    </w:rPr>
                    <mc:AlternateContent>
                      <mc:Choice Requires="wps">
                        <w:drawing>
                          <wp:anchor distT="0" distB="0" distL="114935" distR="114935" simplePos="0" relativeHeight="251670016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9" name="Врезка5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6044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 w:rsidR="00AA2F4E" w:rsidTr="00937A82">
                                          <w:tc>
                                            <w:tcPr>
                                              <w:tcW w:w="606" w:type="dxa"/>
                                              <w:tcBorders>
                                                <w:top w:val="single" w:sz="4" w:space="0" w:color="000000"/>
                                                <w:left w:val="single" w:sz="4" w:space="0" w:color="000000"/>
                                                <w:bottom w:val="single" w:sz="4" w:space="0" w:color="000000"/>
                                                <w:right w:val="single" w:sz="4" w:space="0" w:color="000000"/>
                                              </w:tcBorders>
                                              <w:shd w:val="clear" w:color="auto" w:fill="auto"/>
                                            </w:tcPr>
                                            <w:p w:rsidR="00AA2F4E" w:rsidRDefault="00225A73">
                                              <w:pPr>
                                                <w:pStyle w:val="1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spacing w:before="0" w:after="0"/>
                                                <w:jc w:val="right"/>
                                              </w:pPr>
                                              <w:r>
                                                <w:rPr>
                                                  <w:rStyle w:val="ae"/>
                                                  <w:rFonts w:ascii="Times New Roman" w:hAnsi="Times New Roman" w:cs="Times New Roman"/>
                                                  <w:b w:val="0"/>
                                                  <w:bCs w:val="0"/>
                                                  <w:sz w:val="24"/>
                                                  <w:szCs w:val="26"/>
                                                </w:rPr>
                                                <w:t>12.5.</w:t>
                                              </w:r>
                                            </w:p>
                                          </w:tc>
                                        </w:tr>
                                      </w:tbl>
                                      <w:p w:rsidR="00AA2F4E" w:rsidRDefault="00AA2F4E">
                                        <w:pPr>
                                          <w:pStyle w:val="aff0"/>
                                          <w:rPr>
                                            <w:color w:val="000000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id="Врезка55" o:spid="_x0000_s1080" style="position:absolute;left:0;text-align:left;margin-left:-7.35pt;margin-top:1.45pt;width:36.3pt;height:15.4pt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" filled="f" stroked="f"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 w:rsidR="00AA2F4E" w:rsidTr="00937A82">
                                    <w:tc>
                                      <w:tcPr>
                                        <w:tcW w:w="606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Default="00225A73">
                                        <w:pPr>
                                          <w:pStyle w:val="1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spacing w:before="0" w:after="0"/>
                                          <w:jc w:val="right"/>
                                        </w:pPr>
                                        <w:r>
                                          <w:rPr>
                                            <w:rStyle w:val="ae"/>
                                            <w:rFonts w:ascii="Times New Roman" w:hAnsi="Times New Roman" w:cs="Times New Roman"/>
                                            <w:b w:val="0"/>
                                            <w:bCs w:val="0"/>
                                            <w:sz w:val="24"/>
                                            <w:szCs w:val="26"/>
                                          </w:rPr>
                                          <w:t>12.5.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v:textbox>
                            <w10:wrap type="square"/>
                          </v:rect>
                        </w:pict>
                      </mc:Fallback>
                    </mc:AlternateContent>
                  </w:r>
                  <w:r w:rsidRPr="00112F11">
                    <w:rPr>
                      <w:rFonts w:ascii="Times New Roman" w:hAnsi="Times New Roman"/>
                      <w:sz w:val="24"/>
                      <w:szCs w:val="24"/>
                    </w:rPr>
                    <w:t>Источники данных: -</w:t>
                  </w:r>
                </w:p>
              </w:tc>
            </w:tr>
          </w:tbl>
          <w:p w:rsidR="00AA2F4E" w:rsidRDefault="00AA2F4E">
            <w:pPr>
              <w:keepNext/>
              <w:rPr>
                <w:sz w:val="26"/>
                <w:szCs w:val="26"/>
                <w:highlight w:val="yellow"/>
              </w:rPr>
            </w:pPr>
          </w:p>
        </w:tc>
      </w:tr>
    </w:tbl>
    <w:p w:rsidR="00AA2F4E" w:rsidRDefault="00AA2F4E">
      <w:pPr>
        <w:spacing w:line="360" w:lineRule="auto"/>
        <w:jc w:val="both"/>
        <w:rPr>
          <w:sz w:val="26"/>
          <w:szCs w:val="26"/>
          <w:highlight w:val="yellow"/>
        </w:rPr>
      </w:pPr>
    </w:p>
    <w:tbl>
      <w:tblPr>
        <w:tblW w:w="4850" w:type="pct"/>
        <w:tblLook w:val="04A0" w:firstRow="1" w:lastRow="0" w:firstColumn="1" w:lastColumn="0" w:noHBand="0" w:noVBand="1"/>
      </w:tblPr>
      <w:tblGrid>
        <w:gridCol w:w="2259"/>
        <w:gridCol w:w="1484"/>
        <w:gridCol w:w="485"/>
        <w:gridCol w:w="226"/>
        <w:gridCol w:w="2117"/>
        <w:gridCol w:w="231"/>
        <w:gridCol w:w="937"/>
        <w:gridCol w:w="1802"/>
        <w:gridCol w:w="97"/>
      </w:tblGrid>
      <w:tr w:rsidR="00AA2F4E">
        <w:trPr>
          <w:cantSplit/>
        </w:trPr>
        <w:tc>
          <w:tcPr>
            <w:tcW w:w="9274" w:type="dxa"/>
            <w:gridSpan w:val="8"/>
            <w:tcBorders>
              <w:bottom w:val="double" w:sz="4" w:space="0" w:color="000000"/>
            </w:tcBorders>
            <w:shd w:val="clear" w:color="auto" w:fill="auto"/>
          </w:tcPr>
          <w:p w:rsidR="00AA2F4E" w:rsidRPr="00593DA0" w:rsidRDefault="00225A73" w:rsidP="00593DA0">
            <w:pPr>
              <w:pStyle w:val="afd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93DA0">
              <w:rPr>
                <w:rFonts w:ascii="Times New Roman" w:hAnsi="Times New Roman"/>
                <w:b/>
                <w:sz w:val="26"/>
                <w:szCs w:val="26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  <w:p w:rsidR="00AA2F4E" w:rsidRDefault="00AA2F4E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74" w:type="dxa"/>
            <w:shd w:val="clear" w:color="auto" w:fill="auto"/>
            <w:tcMar>
              <w:left w:w="0" w:type="dxa"/>
              <w:right w:w="0" w:type="dxa"/>
            </w:tcMar>
          </w:tcPr>
          <w:p w:rsidR="00AA2F4E" w:rsidRDefault="00AA2F4E">
            <w:pPr>
              <w:snapToGrid w:val="0"/>
              <w:rPr>
                <w:b/>
                <w:bCs/>
                <w:sz w:val="26"/>
                <w:szCs w:val="26"/>
                <w:highlight w:val="yellow"/>
              </w:rPr>
            </w:pPr>
          </w:p>
        </w:tc>
      </w:tr>
      <w:tr w:rsidR="00AA2F4E">
        <w:trPr>
          <w:cantSplit/>
          <w:trHeight w:val="251"/>
        </w:trPr>
        <w:tc>
          <w:tcPr>
            <w:tcW w:w="9348" w:type="dxa"/>
            <w:gridSpan w:val="9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A2F4E" w:rsidRPr="00112F11" w:rsidRDefault="00225A73" w:rsidP="006F2849">
            <w:pPr>
              <w:spacing w:before="120" w:after="120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925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1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7" o:spid="_x0000_s1081" style="position:absolute;margin-left:0;margin-top:.05pt;width:36.3pt;height:15.4pt;z-index:25169254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Предполагаемая дата всту</w:t>
            </w:r>
            <w:r w:rsidR="00990F65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</w:t>
            </w:r>
            <w:r w:rsidR="006F2849">
              <w:rPr>
                <w:rFonts w:ascii="Times New Roman" w:hAnsi="Times New Roman"/>
                <w:spacing w:val="-8"/>
                <w:sz w:val="24"/>
                <w:szCs w:val="24"/>
              </w:rPr>
              <w:t>28.04.2023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206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3" name="Врезка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2" style="position:absolute;left:0;text-align:left;margin-left:0;margin-top:.05pt;width:36.3pt;height:15.4pt;z-index:251672064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moN70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 w:rsidRPr="00112F11">
              <w:rPr>
                <w:rFonts w:ascii="Times New Roman" w:hAnsi="Times New Roman"/>
                <w:spacing w:val="-8"/>
                <w:sz w:val="24"/>
                <w:szCs w:val="24"/>
              </w:rPr>
              <w:t>введения предлагаемого регулирования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: 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AA2F4E">
            <w:pPr>
              <w:snapToGrid w:val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411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5" name="Врезка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58" o:spid="_x0000_s1083" style="position:absolute;left:0;text-align:left;margin-left:0;margin-top:.05pt;width:36.3pt;height:15.4pt;z-index:251674112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20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с момента опубликования нормативного правового акта)</w:t>
            </w:r>
          </w:p>
        </w:tc>
      </w:tr>
      <w:tr w:rsidR="00AA2F4E">
        <w:trPr>
          <w:cantSplit/>
          <w:trHeight w:val="251"/>
        </w:trPr>
        <w:tc>
          <w:tcPr>
            <w:tcW w:w="376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0" distR="114300" simplePos="0" relativeHeight="2516915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7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0" o:spid="_x0000_s1084" style="position:absolute;left:0;text-align:left;margin-left:0;margin-top:.05pt;width:36.3pt;height:15.4pt;z-index:25169152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GtR4lv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Необходимость распространения предлагаемого регулирования на ранее возникшие отношения:</w:t>
            </w:r>
          </w:p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767" w:type="dxa"/>
            <w:gridSpan w:val="2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112F11"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</w:p>
          <w:p w:rsidR="00AA2F4E" w:rsidRPr="00112F11" w:rsidRDefault="00AA2F4E">
            <w:pPr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300" simplePos="0" relativeHeight="2516761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119" name="Врезка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937A82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937A82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85" style="position:absolute;left:0;text-align:left;margin-left:0;margin-top:.05pt;width:36.3pt;height:15.4pt;z-index:251676160;visibility:visible;mso-wrap-style:square;mso-wrap-distance-left:0;mso-wrap-distance-top:0;mso-wrap-distance-right:9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937A82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937A82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Срок(если есть необходимость):</w:t>
            </w:r>
          </w:p>
        </w:tc>
        <w:tc>
          <w:tcPr>
            <w:tcW w:w="2786" w:type="dxa"/>
            <w:gridSpan w:val="3"/>
            <w:tcBorders>
              <w:top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Bdr>
                <w:bottom w:val="single" w:sz="12" w:space="1" w:color="000000"/>
              </w:pBd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AA2F4E" w:rsidRPr="00112F11" w:rsidRDefault="00225A73">
            <w:pPr>
              <w:spacing w:line="180" w:lineRule="exact"/>
              <w:jc w:val="center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112F11">
              <w:rPr>
                <w:rFonts w:ascii="Times New Roman" w:hAnsi="Times New Roman"/>
                <w:i/>
                <w:sz w:val="24"/>
                <w:szCs w:val="24"/>
              </w:rPr>
              <w:t>(дней до момента вступления в силу нормативного правового акта)</w:t>
            </w:r>
          </w:p>
        </w:tc>
      </w:tr>
      <w:tr w:rsidR="00AA2F4E">
        <w:trPr>
          <w:cantSplit/>
          <w:trHeight w:val="1109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0" distR="114935" simplePos="0" relativeHeight="2516782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1" name="Врезка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13.6.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1" o:spid="_x0000_s1086" style="position:absolute;left:0;text-align:left;margin-left:0;margin-top:1.45pt;width:36.3pt;height:15.4pt;z-index:251678208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13.6.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</w:p>
        </w:tc>
      </w:tr>
      <w:tr w:rsidR="00AA2F4E">
        <w:tc>
          <w:tcPr>
            <w:tcW w:w="9348" w:type="dxa"/>
            <w:gridSpan w:val="9"/>
            <w:tcBorders>
              <w:bottom w:val="double" w:sz="4" w:space="0" w:color="000000"/>
            </w:tcBorders>
            <w:shd w:val="clear" w:color="auto" w:fill="auto"/>
          </w:tcPr>
          <w:p w:rsidR="00990F65" w:rsidRPr="00990F65" w:rsidRDefault="00225A73" w:rsidP="00593DA0">
            <w:pPr>
              <w:numPr>
                <w:ilvl w:val="0"/>
                <w:numId w:val="12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</w:t>
            </w:r>
          </w:p>
          <w:p w:rsidR="00AA2F4E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225A73" w:rsidRPr="00112F11">
              <w:rPr>
                <w:rFonts w:ascii="Times New Roman" w:hAnsi="Times New Roman"/>
                <w:b/>
                <w:sz w:val="26"/>
                <w:szCs w:val="26"/>
              </w:rPr>
              <w:t>ероприятия</w:t>
            </w:r>
          </w:p>
          <w:p w:rsidR="00990F65" w:rsidRPr="005927CD" w:rsidRDefault="00990F65" w:rsidP="00990F65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trHeight w:val="251"/>
        </w:trPr>
        <w:tc>
          <w:tcPr>
            <w:tcW w:w="229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0" distR="114935" simplePos="0" relativeHeight="2516802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3" name="Врезка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2" o:spid="_x0000_s1087" style="position:absolute;left:0;text-align:left;margin-left:0;margin-top:1.45pt;width:36.3pt;height:15.4pt;z-index:251680256;visibility:visible;mso-wrap-style:square;mso-wrap-distance-left:0;mso-wrap-distance-top:0;mso-wrap-distance-right:9.05pt;mso-wrap-distance-bottom:0;mso-position-horizontal:left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3sOnb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Мероприятия необходимые для достижения целей регулирования</w:t>
            </w:r>
          </w:p>
        </w:tc>
        <w:tc>
          <w:tcPr>
            <w:tcW w:w="19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230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5" name="Врезка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3" o:spid="_x0000_s1088" style="position:absolute;left:0;text-align:left;margin-left:0;margin-top:1.45pt;width:36.3pt;height:15.4pt;z-index:25168230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BYvkEJ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 xml:space="preserve">Сроки </w:t>
            </w:r>
            <w:proofErr w:type="spellStart"/>
            <w:r w:rsidRPr="00112F11">
              <w:rPr>
                <w:sz w:val="24"/>
                <w:szCs w:val="24"/>
                <w:lang w:eastAsia="ru-RU"/>
              </w:rPr>
              <w:t>мероприя-тий</w:t>
            </w:r>
            <w:proofErr w:type="spellEnd"/>
          </w:p>
        </w:tc>
        <w:tc>
          <w:tcPr>
            <w:tcW w:w="2079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4352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7" name="Врезка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14.3.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4" o:spid="_x0000_s1089" style="position:absolute;left:0;text-align:left;margin-left:0;margin-top:1.45pt;width:36.3pt;height:15.4pt;z-index:251684352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KXBOGf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14.3.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Описание ожидаемого результата</w:t>
            </w:r>
          </w:p>
        </w:tc>
        <w:tc>
          <w:tcPr>
            <w:tcW w:w="114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537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9" name="Врезка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14.4.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5" o:spid="_x0000_s1090" style="position:absolute;left:0;text-align:left;margin-left:0;margin-top:1.45pt;width:36.3pt;height:15.4pt;z-index:251685376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14.4.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112F11">
              <w:rPr>
                <w:sz w:val="24"/>
                <w:szCs w:val="24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88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jc w:val="center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8742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1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14.5.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Врезка66" o:spid="_x0000_s1091" style="position:absolute;left:0;text-align:left;margin-left:0;margin-top:1.45pt;width:36.3pt;height:15.4pt;z-index:251687424;visibility:visible;mso-wrap-style:square;mso-wrap-distance-left:9.05pt;mso-wrap-distance-top:0;mso-wrap-distance-right:9.05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14.5.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AA2F4E">
        <w:trPr>
          <w:trHeight w:val="300"/>
        </w:trPr>
        <w:tc>
          <w:tcPr>
            <w:tcW w:w="229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006656">
            <w:pPr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проекта постановления Администрации города Костромы «</w:t>
            </w:r>
            <w:r w:rsidR="006F2849" w:rsidRPr="006F2849">
              <w:rPr>
                <w:rFonts w:ascii="Times New Roman" w:hAnsi="Times New Roman"/>
                <w:sz w:val="24"/>
                <w:szCs w:val="24"/>
              </w:rPr>
              <w:t xml:space="preserve">Об утверждении документации по планировке территории, ограниченной </w:t>
            </w:r>
            <w:r w:rsidR="006F2849" w:rsidRPr="006F28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улицей Нижняя </w:t>
            </w:r>
            <w:proofErr w:type="spellStart"/>
            <w:r w:rsidR="006F2849" w:rsidRPr="006F28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Дебря</w:t>
            </w:r>
            <w:proofErr w:type="spellEnd"/>
            <w:r w:rsidR="006F2849" w:rsidRPr="006F28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переулком Газетным, улицей Лесной, транспортной развязкой от улицы Лесной до улицы Нижняя </w:t>
            </w:r>
            <w:proofErr w:type="spellStart"/>
            <w:r w:rsidR="006F2849" w:rsidRPr="006F28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Дебря</w:t>
            </w:r>
            <w:proofErr w:type="spellEnd"/>
            <w:r w:rsidRPr="00112F11">
              <w:rPr>
                <w:rFonts w:ascii="Times New Roman" w:hAnsi="Times New Roman"/>
                <w:sz w:val="24"/>
                <w:szCs w:val="24"/>
              </w:rPr>
              <w:t xml:space="preserve">», в виде проекта </w:t>
            </w:r>
            <w:r w:rsidR="00D97418">
              <w:rPr>
                <w:rFonts w:ascii="Times New Roman" w:hAnsi="Times New Roman"/>
                <w:sz w:val="24"/>
                <w:szCs w:val="24"/>
              </w:rPr>
              <w:t xml:space="preserve">планировки территории 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2F4E" w:rsidRPr="00112F11" w:rsidRDefault="00225A73" w:rsidP="006F2849">
            <w:pPr>
              <w:pStyle w:val="af0"/>
              <w:rPr>
                <w:sz w:val="24"/>
                <w:szCs w:val="24"/>
              </w:rPr>
            </w:pPr>
            <w:r w:rsidRPr="00112F11">
              <w:rPr>
                <w:sz w:val="24"/>
                <w:szCs w:val="24"/>
                <w:lang w:eastAsia="ru-RU"/>
              </w:rPr>
              <w:t>С момента опубликования, ориен</w:t>
            </w:r>
            <w:r w:rsidR="00990F65">
              <w:rPr>
                <w:sz w:val="24"/>
                <w:szCs w:val="24"/>
                <w:lang w:eastAsia="ru-RU"/>
              </w:rPr>
              <w:t xml:space="preserve">тировочная дата опубликования </w:t>
            </w:r>
            <w:r w:rsidR="006F2849">
              <w:rPr>
                <w:sz w:val="24"/>
                <w:szCs w:val="24"/>
                <w:lang w:eastAsia="ru-RU"/>
              </w:rPr>
              <w:t>28.04.2023</w:t>
            </w:r>
          </w:p>
        </w:tc>
        <w:tc>
          <w:tcPr>
            <w:tcW w:w="2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849" w:rsidRPr="006F2849" w:rsidRDefault="006F2849" w:rsidP="006F2849">
            <w:pPr>
              <w:pStyle w:val="aff1"/>
              <w:suppressAutoHyphens w:val="0"/>
              <w:spacing w:before="0" w:after="0"/>
              <w:ind w:firstLine="709"/>
              <w:jc w:val="both"/>
            </w:pPr>
            <w:r w:rsidRPr="006F2849">
              <w:t xml:space="preserve">Достигнутым результатом решения данной проблемы является подготовленный Проект, предусматривающий </w:t>
            </w:r>
            <w:r w:rsidRPr="006F2849">
              <w:rPr>
                <w:color w:val="000000"/>
              </w:rPr>
              <w:t>установление</w:t>
            </w:r>
            <w:r w:rsidRPr="006F2849">
              <w:t xml:space="preserve"> границ зон планируемого размещения объектов капитального строительства с видом разрешенного использования «малоэтажная многоквартирная жилая застройка».</w:t>
            </w:r>
          </w:p>
          <w:p w:rsidR="00AA2F4E" w:rsidRPr="00112F11" w:rsidRDefault="00AA2F4E">
            <w:pPr>
              <w:pStyle w:val="af0"/>
              <w:rPr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F4E" w:rsidRPr="00112F11" w:rsidRDefault="00225A73">
            <w:pPr>
              <w:ind w:right="-108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2" w:name="_GoBack"/>
            <w:bookmarkEnd w:id="2"/>
          </w:p>
        </w:tc>
      </w:tr>
      <w:tr w:rsidR="00AA2F4E">
        <w:trPr>
          <w:trHeight w:val="250"/>
        </w:trPr>
        <w:tc>
          <w:tcPr>
            <w:tcW w:w="9348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Default="00225A73">
            <w:pPr>
              <w:pStyle w:val="af0"/>
              <w:ind w:right="-108"/>
            </w:pPr>
            <w:r>
              <w:rPr>
                <w:noProof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62291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3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14.6.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2" style="position:absolute;margin-left:2.65pt;margin-top:2.2pt;width:36.3pt;height:15.4pt;z-index:2516229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14.6.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sz w:val="24"/>
                <w:szCs w:val="26"/>
                <w:lang w:eastAsia="ru-RU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</w:p>
        </w:tc>
      </w:tr>
    </w:tbl>
    <w:p w:rsidR="00990F65" w:rsidRDefault="00990F65">
      <w:pPr>
        <w:spacing w:line="360" w:lineRule="auto"/>
        <w:jc w:val="both"/>
        <w:rPr>
          <w:szCs w:val="26"/>
          <w:highlight w:val="yellow"/>
        </w:rPr>
      </w:pPr>
    </w:p>
    <w:p w:rsidR="00001F4C" w:rsidRDefault="00001F4C">
      <w:pPr>
        <w:spacing w:line="360" w:lineRule="auto"/>
        <w:jc w:val="both"/>
        <w:rPr>
          <w:szCs w:val="26"/>
          <w:highlight w:val="yellow"/>
        </w:rPr>
      </w:pPr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 w:rsidR="00AA2F4E" w:rsidTr="00112F11">
        <w:trPr>
          <w:cantSplit/>
          <w:trHeight w:val="339"/>
        </w:trPr>
        <w:tc>
          <w:tcPr>
            <w:tcW w:w="9508" w:type="dxa"/>
            <w:tcBorders>
              <w:bottom w:val="double" w:sz="4" w:space="0" w:color="000000"/>
            </w:tcBorders>
            <w:shd w:val="clear" w:color="auto" w:fill="auto"/>
          </w:tcPr>
          <w:p w:rsidR="00AA2F4E" w:rsidRDefault="00225A73" w:rsidP="00593DA0">
            <w:pPr>
              <w:numPr>
                <w:ilvl w:val="0"/>
                <w:numId w:val="12"/>
              </w:numPr>
              <w:ind w:left="0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112F11">
              <w:rPr>
                <w:rFonts w:ascii="Times New Roman" w:hAnsi="Times New Roman"/>
                <w:b/>
                <w:sz w:val="26"/>
                <w:szCs w:val="26"/>
              </w:rPr>
              <w:t>Иные сведения, которые, по мнению разработчика, позволяют оценить обоснованность предлагаемого регулирования</w:t>
            </w:r>
          </w:p>
          <w:p w:rsidR="00001F4C" w:rsidRPr="00112F11" w:rsidRDefault="00001F4C" w:rsidP="00001F4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A2F4E">
        <w:trPr>
          <w:cantSplit/>
        </w:trPr>
        <w:tc>
          <w:tcPr>
            <w:tcW w:w="950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935" distR="114935" simplePos="0" relativeHeight="2516239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5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15.1.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3" style="position:absolute;left:0;text-align:left;margin-left:2.65pt;margin-top:2.2pt;width:36.3pt;height:15.4pt;z-index:2516239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BcCYOH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15.1.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rFonts w:ascii="Times New Roman" w:hAnsi="Times New Roman"/>
                <w:sz w:val="24"/>
                <w:szCs w:val="24"/>
              </w:rPr>
              <w:t>Иные необходимые, по м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</w:t>
            </w:r>
            <w:proofErr w:type="gramStart"/>
            <w:r w:rsidR="00990F6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990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рамках проведения оценки регули</w:t>
            </w:r>
            <w:r w:rsidR="00990F65">
              <w:rPr>
                <w:rFonts w:ascii="Times New Roman" w:hAnsi="Times New Roman"/>
                <w:sz w:val="24"/>
                <w:szCs w:val="24"/>
              </w:rPr>
              <w:t xml:space="preserve">рующего воздействия в период </w:t>
            </w:r>
            <w:r w:rsidR="000D7316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6F2849">
              <w:rPr>
                <w:rFonts w:ascii="Times New Roman" w:hAnsi="Times New Roman"/>
                <w:sz w:val="24"/>
                <w:szCs w:val="24"/>
              </w:rPr>
              <w:t>16 по 22 марта 2023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 xml:space="preserve">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</w:p>
          <w:p w:rsidR="00AA2F4E" w:rsidRPr="00112F11" w:rsidRDefault="00225A73" w:rsidP="00006656"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2F11">
              <w:rPr>
                <w:rFonts w:ascii="Times New Roman" w:hAnsi="Times New Roman"/>
                <w:sz w:val="24"/>
                <w:szCs w:val="24"/>
              </w:rPr>
              <w:t>По резу</w:t>
            </w:r>
            <w:r w:rsidR="005927CD">
              <w:rPr>
                <w:rFonts w:ascii="Times New Roman" w:hAnsi="Times New Roman"/>
                <w:sz w:val="24"/>
                <w:szCs w:val="24"/>
              </w:rPr>
              <w:t>льтатам публичных консультаций</w:t>
            </w:r>
            <w:r w:rsidR="001E39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656">
              <w:rPr>
                <w:rFonts w:ascii="Times New Roman" w:hAnsi="Times New Roman"/>
                <w:sz w:val="24"/>
                <w:szCs w:val="24"/>
              </w:rPr>
              <w:t xml:space="preserve">принимаются </w:t>
            </w:r>
            <w:r w:rsidR="001E3940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006656">
              <w:rPr>
                <w:rFonts w:ascii="Times New Roman" w:hAnsi="Times New Roman"/>
                <w:sz w:val="24"/>
                <w:szCs w:val="24"/>
              </w:rPr>
              <w:t>я и замечания</w:t>
            </w:r>
            <w:r w:rsidRPr="00112F11">
              <w:rPr>
                <w:rFonts w:ascii="Times New Roman" w:hAnsi="Times New Roman"/>
                <w:sz w:val="24"/>
                <w:szCs w:val="24"/>
              </w:rPr>
              <w:t>. На момент подготовки отчета независимая антикоррупционная экспертиза проекта не проводилась.</w:t>
            </w:r>
          </w:p>
        </w:tc>
      </w:tr>
      <w:tr w:rsidR="00AA2F4E" w:rsidTr="004C127D">
        <w:trPr>
          <w:cantSplit/>
          <w:trHeight w:val="599"/>
        </w:trPr>
        <w:tc>
          <w:tcPr>
            <w:tcW w:w="9508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A2F4E" w:rsidRPr="00112F11" w:rsidRDefault="00225A73">
            <w:pPr>
              <w:pStyle w:val="af0"/>
              <w:rPr>
                <w:sz w:val="24"/>
                <w:szCs w:val="24"/>
                <w:lang w:eastAsia="ru-RU"/>
              </w:rPr>
            </w:pPr>
            <w:r w:rsidRPr="00112F11">
              <w:rPr>
                <w:noProof/>
                <w:sz w:val="24"/>
                <w:szCs w:val="24"/>
                <w:lang w:eastAsia="ru-RU" w:bidi="ar-SA"/>
              </w:rPr>
              <mc:AlternateContent>
                <mc:Choice Requires="wps">
                  <w:drawing>
                    <wp:anchor distT="0" distB="0" distL="114935" distR="114935" simplePos="0" relativeHeight="25159577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137" name="Врезка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44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 w:rsidR="00AA2F4E">
                                    <w:tc>
                                      <w:tcPr>
                                        <w:tcW w:w="71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:rsidR="00AA2F4E" w:rsidRPr="005927CD" w:rsidRDefault="00225A73">
                                        <w:pPr>
                                          <w:snapToGrid w:val="0"/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5927CD"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>15.2.</w:t>
                                        </w:r>
                                      </w:p>
                                    </w:tc>
                                  </w:tr>
                                </w:tbl>
                                <w:p w:rsidR="00AA2F4E" w:rsidRDefault="00AA2F4E">
                                  <w:pPr>
                                    <w:pStyle w:val="aff0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94" style="position:absolute;margin-left:2.65pt;margin-top:2.2pt;width:36.3pt;height:15.4pt;z-index:25159577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" filled="f" stroked="f"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 w:rsidR="00AA2F4E">
                              <w:tc>
                                <w:tcPr>
                                  <w:tcW w:w="71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A2F4E" w:rsidRPr="005927CD" w:rsidRDefault="00225A73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5927CD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15.2.</w:t>
                                  </w:r>
                                </w:p>
                              </w:tc>
                            </w:tr>
                          </w:tbl>
                          <w:p w:rsidR="00AA2F4E" w:rsidRDefault="00AA2F4E">
                            <w:pPr>
                              <w:pStyle w:val="aff0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Pr="00112F11">
              <w:rPr>
                <w:sz w:val="24"/>
                <w:szCs w:val="24"/>
                <w:lang w:eastAsia="ru-RU"/>
              </w:rPr>
              <w:t>Источники данных: сведения, имеющиеся у Разработчика.</w:t>
            </w:r>
          </w:p>
        </w:tc>
      </w:tr>
    </w:tbl>
    <w:p w:rsidR="004C127D" w:rsidRDefault="004C127D">
      <w:pPr>
        <w:jc w:val="both"/>
        <w:rPr>
          <w:sz w:val="26"/>
          <w:szCs w:val="26"/>
        </w:rPr>
      </w:pPr>
    </w:p>
    <w:p w:rsidR="00001F4C" w:rsidRDefault="00001F4C">
      <w:pPr>
        <w:jc w:val="both"/>
        <w:rPr>
          <w:sz w:val="26"/>
          <w:szCs w:val="26"/>
        </w:rPr>
      </w:pPr>
    </w:p>
    <w:p w:rsidR="006424AD" w:rsidRDefault="006424AD">
      <w:pPr>
        <w:jc w:val="both"/>
        <w:rPr>
          <w:sz w:val="26"/>
          <w:szCs w:val="26"/>
        </w:rPr>
      </w:pPr>
    </w:p>
    <w:sectPr w:rsidR="006424AD" w:rsidSect="004C127D">
      <w:headerReference w:type="default" r:id="rId9"/>
      <w:headerReference w:type="first" r:id="rId10"/>
      <w:pgSz w:w="11906" w:h="16838"/>
      <w:pgMar w:top="737" w:right="567" w:bottom="28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FFD" w:rsidRDefault="00262FFD">
      <w:r>
        <w:separator/>
      </w:r>
    </w:p>
  </w:endnote>
  <w:endnote w:type="continuationSeparator" w:id="0">
    <w:p w:rsidR="00262FFD" w:rsidRDefault="0026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FFD" w:rsidRDefault="00262FFD">
      <w:r>
        <w:separator/>
      </w:r>
    </w:p>
  </w:footnote>
  <w:footnote w:type="continuationSeparator" w:id="0">
    <w:p w:rsidR="00262FFD" w:rsidRDefault="0026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D6349">
    <w:pPr>
      <w:pStyle w:val="af5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39" name="Врезка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775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AA2F4E" w:rsidRDefault="00225A73">
                          <w:pPr>
                            <w:pStyle w:val="af5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F2849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Врезка70" o:spid="_x0000_s1095" style="position:absolute;margin-left:0;margin-top:.05pt;width:482.5pt;height:14.4pt;z-index:-251658752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" filled="f" stroked="f">
              <v:path arrowok="t"/>
              <v:textbox inset="0,0,0,0">
                <w:txbxContent>
                  <w:p w:rsidR="00AA2F4E" w:rsidRDefault="00225A73">
                    <w:pPr>
                      <w:pStyle w:val="af5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F2849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y="lin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F4E" w:rsidRDefault="00AA2F4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28"/>
        </w:tabs>
        <w:ind w:left="1228" w:hanging="360"/>
      </w:pPr>
      <w:rPr>
        <w:rFonts w:ascii="Times New Roman" w:hAnsi="Times New Roman" w:cs="Times New Roman"/>
        <w:b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588"/>
        </w:tabs>
        <w:ind w:left="1588" w:hanging="360"/>
      </w:pPr>
    </w:lvl>
    <w:lvl w:ilvl="2">
      <w:start w:val="1"/>
      <w:numFmt w:val="decimal"/>
      <w:lvlText w:val="%3."/>
      <w:lvlJc w:val="left"/>
      <w:pPr>
        <w:tabs>
          <w:tab w:val="num" w:pos="1948"/>
        </w:tabs>
        <w:ind w:left="1948" w:hanging="360"/>
      </w:pPr>
    </w:lvl>
    <w:lvl w:ilvl="3">
      <w:start w:val="1"/>
      <w:numFmt w:val="decimal"/>
      <w:lvlText w:val="%4."/>
      <w:lvlJc w:val="left"/>
      <w:pPr>
        <w:tabs>
          <w:tab w:val="num" w:pos="2308"/>
        </w:tabs>
        <w:ind w:left="2308" w:hanging="360"/>
      </w:pPr>
    </w:lvl>
    <w:lvl w:ilvl="4">
      <w:start w:val="1"/>
      <w:numFmt w:val="decimal"/>
      <w:lvlText w:val="%5."/>
      <w:lvlJc w:val="left"/>
      <w:pPr>
        <w:tabs>
          <w:tab w:val="num" w:pos="2668"/>
        </w:tabs>
        <w:ind w:left="2668" w:hanging="360"/>
      </w:pPr>
    </w:lvl>
    <w:lvl w:ilvl="5">
      <w:start w:val="1"/>
      <w:numFmt w:val="decimal"/>
      <w:lvlText w:val="%6."/>
      <w:lvlJc w:val="left"/>
      <w:pPr>
        <w:tabs>
          <w:tab w:val="num" w:pos="3028"/>
        </w:tabs>
        <w:ind w:left="3028" w:hanging="360"/>
      </w:pPr>
    </w:lvl>
    <w:lvl w:ilvl="6">
      <w:start w:val="1"/>
      <w:numFmt w:val="decimal"/>
      <w:lvlText w:val="%7."/>
      <w:lvlJc w:val="left"/>
      <w:pPr>
        <w:tabs>
          <w:tab w:val="num" w:pos="3388"/>
        </w:tabs>
        <w:ind w:left="3388" w:hanging="360"/>
      </w:pPr>
    </w:lvl>
    <w:lvl w:ilvl="7">
      <w:start w:val="1"/>
      <w:numFmt w:val="decimal"/>
      <w:lvlText w:val="%8."/>
      <w:lvlJc w:val="left"/>
      <w:pPr>
        <w:tabs>
          <w:tab w:val="num" w:pos="3748"/>
        </w:tabs>
        <w:ind w:left="3748" w:hanging="360"/>
      </w:pPr>
    </w:lvl>
    <w:lvl w:ilvl="8">
      <w:start w:val="1"/>
      <w:numFmt w:val="decimal"/>
      <w:lvlText w:val="%9."/>
      <w:lvlJc w:val="left"/>
      <w:pPr>
        <w:tabs>
          <w:tab w:val="num" w:pos="4108"/>
        </w:tabs>
        <w:ind w:left="4108" w:hanging="360"/>
      </w:pPr>
    </w:lvl>
  </w:abstractNum>
  <w:abstractNum w:abstractNumId="1" w15:restartNumberingAfterBreak="0">
    <w:nsid w:val="05E308B8"/>
    <w:multiLevelType w:val="hybridMultilevel"/>
    <w:tmpl w:val="3F2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13DE4"/>
    <w:multiLevelType w:val="hybridMultilevel"/>
    <w:tmpl w:val="40CE69F4"/>
    <w:lvl w:ilvl="0" w:tplc="477EFF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2F60E0"/>
    <w:multiLevelType w:val="multilevel"/>
    <w:tmpl w:val="65D40BA2"/>
    <w:lvl w:ilvl="0">
      <w:start w:val="1"/>
      <w:numFmt w:val="decimal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7" w:hanging="432"/>
      </w:pPr>
      <w:rPr>
        <w:b w:val="0"/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D3B0FC7"/>
    <w:multiLevelType w:val="hybridMultilevel"/>
    <w:tmpl w:val="8F6A5F6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082F"/>
    <w:multiLevelType w:val="multilevel"/>
    <w:tmpl w:val="03366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."/>
      <w:lvlJc w:val="left"/>
      <w:pPr>
        <w:ind w:left="862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3FB13A67"/>
    <w:multiLevelType w:val="multilevel"/>
    <w:tmpl w:val="82FC880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2556DB8"/>
    <w:multiLevelType w:val="hybridMultilevel"/>
    <w:tmpl w:val="A9441C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F30739"/>
    <w:multiLevelType w:val="multilevel"/>
    <w:tmpl w:val="8A90479A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07A0BCC"/>
    <w:multiLevelType w:val="multilevel"/>
    <w:tmpl w:val="081EDC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5D596D75"/>
    <w:multiLevelType w:val="multilevel"/>
    <w:tmpl w:val="FC40C4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7.%2."/>
      <w:lvlJc w:val="left"/>
      <w:pPr>
        <w:ind w:left="720" w:hanging="720"/>
      </w:pPr>
      <w:rPr>
        <w:rFonts w:cs="Times New Roman"/>
        <w:b w:val="0"/>
        <w:sz w:val="24"/>
        <w:szCs w:val="26"/>
        <w:lang w:val="ru-RU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69D25C6D"/>
    <w:multiLevelType w:val="hybridMultilevel"/>
    <w:tmpl w:val="A992CEFA"/>
    <w:lvl w:ilvl="0" w:tplc="EB829CFA">
      <w:start w:val="3"/>
      <w:numFmt w:val="decimal"/>
      <w:lvlText w:val="%1."/>
      <w:lvlJc w:val="left"/>
      <w:pPr>
        <w:ind w:left="1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8" w:hanging="360"/>
      </w:pPr>
    </w:lvl>
    <w:lvl w:ilvl="2" w:tplc="0419001B" w:tentative="1">
      <w:start w:val="1"/>
      <w:numFmt w:val="lowerRoman"/>
      <w:lvlText w:val="%3."/>
      <w:lvlJc w:val="right"/>
      <w:pPr>
        <w:ind w:left="2668" w:hanging="180"/>
      </w:pPr>
    </w:lvl>
    <w:lvl w:ilvl="3" w:tplc="0419000F" w:tentative="1">
      <w:start w:val="1"/>
      <w:numFmt w:val="decimal"/>
      <w:lvlText w:val="%4."/>
      <w:lvlJc w:val="left"/>
      <w:pPr>
        <w:ind w:left="3388" w:hanging="360"/>
      </w:pPr>
    </w:lvl>
    <w:lvl w:ilvl="4" w:tplc="04190019" w:tentative="1">
      <w:start w:val="1"/>
      <w:numFmt w:val="lowerLetter"/>
      <w:lvlText w:val="%5."/>
      <w:lvlJc w:val="left"/>
      <w:pPr>
        <w:ind w:left="4108" w:hanging="360"/>
      </w:pPr>
    </w:lvl>
    <w:lvl w:ilvl="5" w:tplc="0419001B" w:tentative="1">
      <w:start w:val="1"/>
      <w:numFmt w:val="lowerRoman"/>
      <w:lvlText w:val="%6."/>
      <w:lvlJc w:val="right"/>
      <w:pPr>
        <w:ind w:left="4828" w:hanging="180"/>
      </w:pPr>
    </w:lvl>
    <w:lvl w:ilvl="6" w:tplc="0419000F" w:tentative="1">
      <w:start w:val="1"/>
      <w:numFmt w:val="decimal"/>
      <w:lvlText w:val="%7."/>
      <w:lvlJc w:val="left"/>
      <w:pPr>
        <w:ind w:left="5548" w:hanging="360"/>
      </w:pPr>
    </w:lvl>
    <w:lvl w:ilvl="7" w:tplc="04190019" w:tentative="1">
      <w:start w:val="1"/>
      <w:numFmt w:val="lowerLetter"/>
      <w:lvlText w:val="%8."/>
      <w:lvlJc w:val="left"/>
      <w:pPr>
        <w:ind w:left="6268" w:hanging="360"/>
      </w:pPr>
    </w:lvl>
    <w:lvl w:ilvl="8" w:tplc="0419001B" w:tentative="1">
      <w:start w:val="1"/>
      <w:numFmt w:val="lowerRoman"/>
      <w:lvlText w:val="%9."/>
      <w:lvlJc w:val="right"/>
      <w:pPr>
        <w:ind w:left="6988" w:hanging="180"/>
      </w:pPr>
    </w:lvl>
  </w:abstractNum>
  <w:abstractNum w:abstractNumId="12" w15:restartNumberingAfterBreak="0">
    <w:nsid w:val="6C914985"/>
    <w:multiLevelType w:val="multilevel"/>
    <w:tmpl w:val="783652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6CCC13F1"/>
    <w:multiLevelType w:val="hybridMultilevel"/>
    <w:tmpl w:val="F2E87756"/>
    <w:lvl w:ilvl="0" w:tplc="BE2AEF0A">
      <w:start w:val="8"/>
      <w:numFmt w:val="decimal"/>
      <w:lvlText w:val="%1."/>
      <w:lvlJc w:val="left"/>
      <w:pPr>
        <w:ind w:left="128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 w15:restartNumberingAfterBreak="0">
    <w:nsid w:val="713B2FA7"/>
    <w:multiLevelType w:val="hybridMultilevel"/>
    <w:tmpl w:val="3F225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C1EE4"/>
    <w:multiLevelType w:val="hybridMultilevel"/>
    <w:tmpl w:val="7A5819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9"/>
  </w:num>
  <w:num w:numId="5">
    <w:abstractNumId w:val="10"/>
  </w:num>
  <w:num w:numId="6">
    <w:abstractNumId w:val="5"/>
  </w:num>
  <w:num w:numId="7">
    <w:abstractNumId w:val="8"/>
  </w:num>
  <w:num w:numId="8">
    <w:abstractNumId w:val="0"/>
  </w:num>
  <w:num w:numId="9">
    <w:abstractNumId w:val="11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2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E"/>
    <w:rsid w:val="00001F4C"/>
    <w:rsid w:val="00003ACA"/>
    <w:rsid w:val="00006656"/>
    <w:rsid w:val="000A0B4B"/>
    <w:rsid w:val="000B2938"/>
    <w:rsid w:val="000C7D8A"/>
    <w:rsid w:val="000D7316"/>
    <w:rsid w:val="000E7388"/>
    <w:rsid w:val="00112F11"/>
    <w:rsid w:val="001B6321"/>
    <w:rsid w:val="001E3940"/>
    <w:rsid w:val="00225A73"/>
    <w:rsid w:val="002526B1"/>
    <w:rsid w:val="00262FFD"/>
    <w:rsid w:val="002E577B"/>
    <w:rsid w:val="0037598C"/>
    <w:rsid w:val="00401A53"/>
    <w:rsid w:val="00492E28"/>
    <w:rsid w:val="00494101"/>
    <w:rsid w:val="004C127D"/>
    <w:rsid w:val="005927CD"/>
    <w:rsid w:val="00593DA0"/>
    <w:rsid w:val="005B616B"/>
    <w:rsid w:val="006424AD"/>
    <w:rsid w:val="006F2849"/>
    <w:rsid w:val="007A1512"/>
    <w:rsid w:val="00937A82"/>
    <w:rsid w:val="00961AE8"/>
    <w:rsid w:val="00990F65"/>
    <w:rsid w:val="009D41E3"/>
    <w:rsid w:val="00A179E1"/>
    <w:rsid w:val="00AA2F4E"/>
    <w:rsid w:val="00AD6349"/>
    <w:rsid w:val="00B32C60"/>
    <w:rsid w:val="00B56F26"/>
    <w:rsid w:val="00B61BB8"/>
    <w:rsid w:val="00BA5584"/>
    <w:rsid w:val="00BD47B4"/>
    <w:rsid w:val="00C01CD7"/>
    <w:rsid w:val="00D711CF"/>
    <w:rsid w:val="00D97418"/>
    <w:rsid w:val="00E379C4"/>
    <w:rsid w:val="00E42DBD"/>
    <w:rsid w:val="00E4367D"/>
    <w:rsid w:val="00E5582D"/>
    <w:rsid w:val="00FE5DA8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01434"/>
  <w15:docId w15:val="{FF522313-FEEC-402D-8A61-B2DF02DF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hd w:val="clear" w:color="auto" w:fill="FFFFFF"/>
      <w:suppressAutoHyphens/>
      <w:overflowPunct w:val="0"/>
    </w:pPr>
    <w:rPr>
      <w:rFonts w:ascii="Arial" w:eastAsia="Times New Roman" w:hAnsi="Arial" w:cs="Times New Roman"/>
      <w:kern w:val="0"/>
      <w:sz w:val="18"/>
      <w:szCs w:val="18"/>
      <w:lang w:eastAsia="ar-SA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next w:val="a0"/>
    <w:qFormat/>
    <w:pPr>
      <w:keepNext/>
      <w:keepLines/>
      <w:shd w:val="clear" w:color="auto" w:fill="FFFFFF"/>
      <w:suppressAutoHyphens/>
      <w:overflowPunct w:val="0"/>
      <w:spacing w:before="360" w:after="200"/>
      <w:outlineLvl w:val="1"/>
    </w:pPr>
    <w:rPr>
      <w:rFonts w:ascii="Arial" w:eastAsia="Arial" w:hAnsi="Arial"/>
      <w:kern w:val="0"/>
      <w:sz w:val="34"/>
      <w:szCs w:val="22"/>
      <w:lang w:eastAsia="en-US" w:bidi="en-US"/>
    </w:rPr>
  </w:style>
  <w:style w:type="paragraph" w:styleId="3">
    <w:name w:val="heading 3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2"/>
    </w:pPr>
    <w:rPr>
      <w:rFonts w:ascii="Arial" w:eastAsia="Arial" w:hAnsi="Arial"/>
      <w:kern w:val="0"/>
      <w:sz w:val="30"/>
      <w:szCs w:val="30"/>
      <w:lang w:eastAsia="en-US" w:bidi="en-US"/>
    </w:rPr>
  </w:style>
  <w:style w:type="paragraph" w:styleId="4">
    <w:name w:val="heading 4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3"/>
    </w:pPr>
    <w:rPr>
      <w:rFonts w:ascii="Arial" w:eastAsia="Arial" w:hAnsi="Arial"/>
      <w:b/>
      <w:bCs/>
      <w:kern w:val="0"/>
      <w:sz w:val="26"/>
      <w:szCs w:val="26"/>
      <w:lang w:eastAsia="en-US" w:bidi="en-US"/>
    </w:rPr>
  </w:style>
  <w:style w:type="paragraph" w:styleId="5">
    <w:name w:val="heading 5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4"/>
    </w:pPr>
    <w:rPr>
      <w:rFonts w:ascii="Arial" w:eastAsia="Arial" w:hAnsi="Arial"/>
      <w:b/>
      <w:bCs/>
      <w:kern w:val="0"/>
      <w:sz w:val="24"/>
      <w:lang w:eastAsia="en-US" w:bidi="en-US"/>
    </w:rPr>
  </w:style>
  <w:style w:type="paragraph" w:styleId="6">
    <w:name w:val="heading 6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5"/>
    </w:pPr>
    <w:rPr>
      <w:rFonts w:ascii="Arial" w:eastAsia="Arial" w:hAnsi="Arial"/>
      <w:b/>
      <w:bCs/>
      <w:kern w:val="0"/>
      <w:sz w:val="22"/>
      <w:szCs w:val="22"/>
      <w:lang w:eastAsia="en-US" w:bidi="en-US"/>
    </w:rPr>
  </w:style>
  <w:style w:type="paragraph" w:styleId="7">
    <w:name w:val="heading 7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6"/>
    </w:pPr>
    <w:rPr>
      <w:rFonts w:ascii="Arial" w:eastAsia="Arial" w:hAnsi="Arial"/>
      <w:b/>
      <w:bCs/>
      <w:i/>
      <w:iCs/>
      <w:kern w:val="0"/>
      <w:sz w:val="22"/>
      <w:szCs w:val="22"/>
      <w:lang w:eastAsia="en-US" w:bidi="en-US"/>
    </w:rPr>
  </w:style>
  <w:style w:type="paragraph" w:styleId="8">
    <w:name w:val="heading 8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7"/>
    </w:pPr>
    <w:rPr>
      <w:rFonts w:ascii="Arial" w:eastAsia="Arial" w:hAnsi="Arial"/>
      <w:i/>
      <w:iCs/>
      <w:kern w:val="0"/>
      <w:sz w:val="22"/>
      <w:szCs w:val="22"/>
      <w:lang w:eastAsia="en-US" w:bidi="en-US"/>
    </w:rPr>
  </w:style>
  <w:style w:type="paragraph" w:styleId="9">
    <w:name w:val="heading 9"/>
    <w:next w:val="a0"/>
    <w:qFormat/>
    <w:pPr>
      <w:keepNext/>
      <w:keepLines/>
      <w:shd w:val="clear" w:color="auto" w:fill="FFFFFF"/>
      <w:suppressAutoHyphens/>
      <w:overflowPunct w:val="0"/>
      <w:spacing w:before="320" w:after="200"/>
      <w:outlineLvl w:val="8"/>
    </w:pPr>
    <w:rPr>
      <w:rFonts w:ascii="Arial" w:eastAsia="Arial" w:hAnsi="Arial"/>
      <w:i/>
      <w:iCs/>
      <w:kern w:val="0"/>
      <w:sz w:val="21"/>
      <w:szCs w:val="21"/>
      <w:lang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color w:val="000000"/>
    </w:rPr>
  </w:style>
  <w:style w:type="character" w:customStyle="1" w:styleId="WW8Num1z2">
    <w:name w:val="WW8Num1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2z2">
    <w:name w:val="WW8Num2z2"/>
    <w:qFormat/>
    <w:rPr>
      <w:b w:val="0"/>
    </w:rPr>
  </w:style>
  <w:style w:type="character" w:customStyle="1" w:styleId="WW8Num3z0">
    <w:name w:val="WW8Num3z0"/>
    <w:qFormat/>
    <w:rPr>
      <w:b w:val="0"/>
    </w:rPr>
  </w:style>
  <w:style w:type="character" w:customStyle="1" w:styleId="WW8Num3z1">
    <w:name w:val="WW8Num3z1"/>
    <w:qFormat/>
  </w:style>
  <w:style w:type="character" w:customStyle="1" w:styleId="WW8Num4z0">
    <w:name w:val="WW8Num4z0"/>
    <w:qFormat/>
    <w:rPr>
      <w:b/>
      <w:sz w:val="26"/>
      <w:szCs w:val="26"/>
    </w:rPr>
  </w:style>
  <w:style w:type="character" w:customStyle="1" w:styleId="WW8Num4z1">
    <w:name w:val="WW8Num4z1"/>
    <w:qFormat/>
    <w:rPr>
      <w:b w:val="0"/>
      <w:color w:val="000000"/>
      <w:sz w:val="24"/>
      <w:szCs w:val="26"/>
    </w:rPr>
  </w:style>
  <w:style w:type="character" w:customStyle="1" w:styleId="WW8Num4z2">
    <w:name w:val="WW8Num4z2"/>
    <w:qFormat/>
    <w:rPr>
      <w:sz w:val="26"/>
      <w:szCs w:val="26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2">
    <w:name w:val="WW8Num6z2"/>
    <w:qFormat/>
    <w:rPr>
      <w:b w:val="0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sz w:val="24"/>
      <w:szCs w:val="24"/>
    </w:rPr>
  </w:style>
  <w:style w:type="character" w:customStyle="1" w:styleId="WW8Num7z2">
    <w:name w:val="WW8Num7z2"/>
    <w:qFormat/>
    <w:rPr>
      <w:b w:val="0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  <w:rPr>
      <w:b w:val="0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  <w:rPr>
      <w:rFonts w:ascii="Times New Roman" w:hAnsi="Times New Roman" w:cs="Times New Roman"/>
      <w:b w:val="0"/>
      <w:sz w:val="24"/>
      <w:szCs w:val="26"/>
      <w:lang w:val="ru-RU"/>
    </w:rPr>
  </w:style>
  <w:style w:type="character" w:customStyle="1" w:styleId="WW8Num10z2">
    <w:name w:val="WW8Num10z2"/>
    <w:qFormat/>
    <w:rPr>
      <w:b w:val="0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  <w:rPr>
      <w:color w:val="000000"/>
    </w:rPr>
  </w:style>
  <w:style w:type="character" w:customStyle="1" w:styleId="WW8Num11z2">
    <w:name w:val="WW8Num11z2"/>
    <w:qFormat/>
    <w:rPr>
      <w:b w:val="0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  <w:rPr>
      <w:b w:val="0"/>
    </w:rPr>
  </w:style>
  <w:style w:type="character" w:customStyle="1" w:styleId="WW8Num13z0">
    <w:name w:val="WW8Num13z0"/>
    <w:qFormat/>
  </w:style>
  <w:style w:type="character" w:customStyle="1" w:styleId="WW8Num13z2">
    <w:name w:val="WW8Num13z2"/>
    <w:qFormat/>
    <w:rPr>
      <w:b w:val="0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Times New Roman" w:hAnsi="Times New Roman" w:cs="Times New Roman"/>
      <w:b w:val="0"/>
      <w:sz w:val="26"/>
      <w:szCs w:val="26"/>
      <w:lang w:val="ru-RU"/>
    </w:rPr>
  </w:style>
  <w:style w:type="character" w:customStyle="1" w:styleId="WW8Num14z2">
    <w:name w:val="WW8Num14z2"/>
    <w:qFormat/>
    <w:rPr>
      <w:b w:val="0"/>
    </w:rPr>
  </w:style>
  <w:style w:type="character" w:customStyle="1" w:styleId="WW8Num15z0">
    <w:name w:val="WW8Num15z0"/>
    <w:qFormat/>
    <w:rPr>
      <w:lang w:val="ru-RU"/>
    </w:rPr>
  </w:style>
  <w:style w:type="character" w:customStyle="1" w:styleId="WW8Num15z1">
    <w:name w:val="WW8Num15z1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  <w:rPr>
      <w:sz w:val="24"/>
      <w:szCs w:val="24"/>
    </w:rPr>
  </w:style>
  <w:style w:type="character" w:customStyle="1" w:styleId="WW8Num16z2">
    <w:name w:val="WW8Num16z2"/>
    <w:qFormat/>
    <w:rPr>
      <w:b w:val="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color w:val="000000"/>
    </w:rPr>
  </w:style>
  <w:style w:type="character" w:customStyle="1" w:styleId="WW8Num19z2">
    <w:name w:val="WW8Num19z2"/>
    <w:qFormat/>
    <w:rPr>
      <w:b w:val="0"/>
    </w:rPr>
  </w:style>
  <w:style w:type="character" w:customStyle="1" w:styleId="WW8Num20z0">
    <w:name w:val="WW8Num20z0"/>
    <w:qFormat/>
  </w:style>
  <w:style w:type="character" w:customStyle="1" w:styleId="WW8Num20z1">
    <w:name w:val="WW8Num20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0z2">
    <w:name w:val="WW8Num20z2"/>
    <w:qFormat/>
    <w:rPr>
      <w:b w:val="0"/>
    </w:rPr>
  </w:style>
  <w:style w:type="character" w:customStyle="1" w:styleId="WW8Num21z0">
    <w:name w:val="WW8Num21z0"/>
    <w:qFormat/>
    <w:rPr>
      <w:sz w:val="24"/>
      <w:szCs w:val="26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  <w:rPr>
      <w:b/>
      <w:sz w:val="28"/>
      <w:szCs w:val="28"/>
    </w:rPr>
  </w:style>
  <w:style w:type="character" w:customStyle="1" w:styleId="WW8Num22z1">
    <w:name w:val="WW8Num22z1"/>
    <w:qFormat/>
    <w:rPr>
      <w:b w:val="0"/>
      <w:sz w:val="28"/>
      <w:szCs w:val="28"/>
    </w:rPr>
  </w:style>
  <w:style w:type="character" w:customStyle="1" w:styleId="WW8Num22z2">
    <w:name w:val="WW8Num22z2"/>
    <w:qFormat/>
    <w:rPr>
      <w:sz w:val="28"/>
      <w:szCs w:val="28"/>
    </w:rPr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  <w:rPr>
      <w:rFonts w:ascii="Times New Roman" w:hAnsi="Times New Roman" w:cs="Times New Roman"/>
      <w:b w:val="0"/>
      <w:sz w:val="26"/>
      <w:szCs w:val="26"/>
    </w:rPr>
  </w:style>
  <w:style w:type="character" w:customStyle="1" w:styleId="WW8Num23z2">
    <w:name w:val="WW8Num23z2"/>
    <w:qFormat/>
    <w:rPr>
      <w:b w:val="0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b w:val="0"/>
    </w:rPr>
  </w:style>
  <w:style w:type="character" w:customStyle="1" w:styleId="WW8Num25z0">
    <w:name w:val="WW8Num25z0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sz w:val="26"/>
      <w:szCs w:val="26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  <w:rPr>
      <w:b w:val="0"/>
    </w:rPr>
  </w:style>
  <w:style w:type="character" w:customStyle="1" w:styleId="WW8Num31z0">
    <w:name w:val="WW8Num31z0"/>
    <w:qFormat/>
  </w:style>
  <w:style w:type="character" w:customStyle="1" w:styleId="WW8Num31z6">
    <w:name w:val="WW8Num31z6"/>
    <w:qFormat/>
    <w:rPr>
      <w:rFonts w:ascii="Times New Roman" w:hAnsi="Times New Roman" w:cs="Times New Roman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color w:val="000000"/>
    </w:rPr>
  </w:style>
  <w:style w:type="character" w:customStyle="1" w:styleId="WW8Num32z2">
    <w:name w:val="WW8Num32z2"/>
    <w:qFormat/>
    <w:rPr>
      <w:b w:val="0"/>
    </w:rPr>
  </w:style>
  <w:style w:type="character" w:customStyle="1" w:styleId="WW8Num33z0">
    <w:name w:val="WW8Num33z0"/>
    <w:qFormat/>
    <w:rPr>
      <w:b/>
      <w:sz w:val="28"/>
    </w:rPr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eastAsia="Calibri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  <w:rPr>
      <w:color w:val="000000"/>
    </w:rPr>
  </w:style>
  <w:style w:type="character" w:customStyle="1" w:styleId="WW8Num35z2">
    <w:name w:val="WW8Num35z2"/>
    <w:qFormat/>
    <w:rPr>
      <w:b w:val="0"/>
    </w:rPr>
  </w:style>
  <w:style w:type="character" w:customStyle="1" w:styleId="10">
    <w:name w:val="Заголовок 1 Знак"/>
    <w:qFormat/>
    <w:rPr>
      <w:rFonts w:ascii="Cambria" w:hAnsi="Cambria" w:cs="Cambria"/>
      <w:b/>
      <w:bCs/>
      <w:kern w:val="2"/>
      <w:sz w:val="32"/>
      <w:szCs w:val="32"/>
    </w:rPr>
  </w:style>
  <w:style w:type="character" w:customStyle="1" w:styleId="a4">
    <w:name w:val="Верхний колонтитул Знак"/>
    <w:qFormat/>
    <w:rPr>
      <w:sz w:val="24"/>
      <w:szCs w:val="24"/>
    </w:rPr>
  </w:style>
  <w:style w:type="character" w:styleId="a5">
    <w:name w:val="page number"/>
    <w:basedOn w:val="a1"/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8">
    <w:name w:val="Текст сноски Знак"/>
    <w:basedOn w:val="a1"/>
    <w:qFormat/>
  </w:style>
  <w:style w:type="character" w:customStyle="1" w:styleId="a9">
    <w:name w:val="Символ сноски"/>
    <w:qFormat/>
    <w:rPr>
      <w:vertAlign w:val="superscript"/>
    </w:rPr>
  </w:style>
  <w:style w:type="character" w:styleId="aa">
    <w:name w:val="annotation reference"/>
    <w:qFormat/>
    <w:rPr>
      <w:sz w:val="16"/>
      <w:szCs w:val="16"/>
    </w:rPr>
  </w:style>
  <w:style w:type="character" w:customStyle="1" w:styleId="ab">
    <w:name w:val="Текст примечания Знак"/>
    <w:basedOn w:val="a1"/>
    <w:qFormat/>
  </w:style>
  <w:style w:type="character" w:customStyle="1" w:styleId="ac">
    <w:name w:val="Тема примечания Знак"/>
    <w:qFormat/>
    <w:rPr>
      <w:b/>
      <w:bCs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d">
    <w:name w:val="Название Знак"/>
    <w:qFormat/>
    <w:rPr>
      <w:bCs/>
      <w:kern w:val="2"/>
      <w:sz w:val="28"/>
      <w:szCs w:val="28"/>
    </w:rPr>
  </w:style>
  <w:style w:type="character" w:customStyle="1" w:styleId="ae">
    <w:name w:val="Выделение жирным"/>
    <w:qFormat/>
    <w:rPr>
      <w:sz w:val="28"/>
      <w:szCs w:val="28"/>
    </w:rPr>
  </w:style>
  <w:style w:type="character" w:customStyle="1" w:styleId="20">
    <w:name w:val="Основной текст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70">
    <w:name w:val="Основной текст + 7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-1"/>
      <w:w w:val="100"/>
      <w:position w:val="0"/>
      <w:sz w:val="15"/>
      <w:szCs w:val="15"/>
      <w:highlight w:val="white"/>
      <w:u w:val="none"/>
      <w:vertAlign w:val="baseline"/>
      <w:lang w:val="ru-RU"/>
    </w:rPr>
  </w:style>
  <w:style w:type="character" w:customStyle="1" w:styleId="0pt">
    <w:name w:val="Основной текст + Курсив;Интервал 0 pt"/>
    <w:qFormat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4"/>
      <w:w w:val="100"/>
      <w:position w:val="0"/>
      <w:sz w:val="20"/>
      <w:szCs w:val="20"/>
      <w:highlight w:val="white"/>
      <w:u w:val="none"/>
      <w:vertAlign w:val="baseline"/>
      <w:lang w:val="ru-RU"/>
    </w:rPr>
  </w:style>
  <w:style w:type="character" w:customStyle="1" w:styleId="af">
    <w:name w:val="Привязка сноски"/>
    <w:rPr>
      <w:vertAlign w:val="superscript"/>
    </w:rPr>
  </w:style>
  <w:style w:type="character" w:customStyle="1" w:styleId="Heading1Char">
    <w:name w:val="Heading 1 Char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qFormat/>
    <w:rPr>
      <w:sz w:val="48"/>
      <w:szCs w:val="48"/>
    </w:rPr>
  </w:style>
  <w:style w:type="character" w:customStyle="1" w:styleId="SubtitleChar">
    <w:name w:val="Subtitle Char"/>
    <w:qFormat/>
    <w:rPr>
      <w:sz w:val="24"/>
      <w:szCs w:val="24"/>
    </w:rPr>
  </w:style>
  <w:style w:type="character" w:customStyle="1" w:styleId="QuoteChar">
    <w:name w:val="Quote Char"/>
    <w:qFormat/>
    <w:rPr>
      <w:i/>
    </w:rPr>
  </w:style>
  <w:style w:type="character" w:customStyle="1" w:styleId="IntenseQuoteChar">
    <w:name w:val="Intense Quote Char"/>
    <w:qFormat/>
    <w:rPr>
      <w:i/>
    </w:rPr>
  </w:style>
  <w:style w:type="character" w:customStyle="1" w:styleId="HeaderChar">
    <w:name w:val="Header Char"/>
    <w:qFormat/>
  </w:style>
  <w:style w:type="character" w:customStyle="1" w:styleId="FooterChar">
    <w:name w:val="Footer Char"/>
    <w:qFormat/>
  </w:style>
  <w:style w:type="character" w:customStyle="1" w:styleId="FootnoteTextChar">
    <w:name w:val="Footnote Text Char"/>
    <w:qFormat/>
    <w:rPr>
      <w:sz w:val="18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bsatz-Standardschriftart">
    <w:name w:val="Absatz-Standardschriftart"/>
    <w:qFormat/>
  </w:style>
  <w:style w:type="character" w:customStyle="1" w:styleId="11">
    <w:name w:val="Основной шрифт абзаца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paragraph" w:styleId="af0">
    <w:name w:val="Title"/>
    <w:next w:val="a0"/>
    <w:qFormat/>
    <w:pPr>
      <w:shd w:val="clear" w:color="auto" w:fill="FFFFFF"/>
      <w:suppressAutoHyphens/>
      <w:overflowPunct w:val="0"/>
      <w:spacing w:before="300" w:after="200"/>
      <w:contextualSpacing/>
    </w:pPr>
    <w:rPr>
      <w:rFonts w:ascii="Times New Roman" w:eastAsia="Times New Roman" w:hAnsi="Times New Roman" w:cs="Times New Roman"/>
      <w:kern w:val="0"/>
      <w:sz w:val="48"/>
      <w:szCs w:val="48"/>
      <w:lang w:eastAsia="en-US" w:bidi="en-US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1">
    <w:name w:val="List"/>
    <w:basedOn w:val="a0"/>
    <w:rPr>
      <w:rFonts w:cs="Ari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Arial"/>
    </w:rPr>
  </w:style>
  <w:style w:type="paragraph" w:customStyle="1" w:styleId="af4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styleId="af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8">
    <w:name w:val="footnote text"/>
    <w:basedOn w:val="a"/>
    <w:rPr>
      <w:sz w:val="20"/>
      <w:szCs w:val="20"/>
    </w:rPr>
  </w:style>
  <w:style w:type="paragraph" w:customStyle="1" w:styleId="Char">
    <w:name w:val="Char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annotation text"/>
    <w:basedOn w:val="a"/>
    <w:qFormat/>
    <w:rPr>
      <w:sz w:val="20"/>
      <w:szCs w:val="20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customStyle="1" w:styleId="12">
    <w:name w:val="Название1"/>
    <w:basedOn w:val="af0"/>
    <w:qFormat/>
    <w:pPr>
      <w:jc w:val="center"/>
    </w:pPr>
    <w:rPr>
      <w:rFonts w:ascii="Cambria" w:hAnsi="Cambria" w:cs="Cambria"/>
      <w:b/>
    </w:rPr>
  </w:style>
  <w:style w:type="paragraph" w:styleId="afb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c">
    <w:name w:val="Нумерация"/>
    <w:basedOn w:val="a"/>
    <w:qFormat/>
    <w:pPr>
      <w:jc w:val="both"/>
    </w:pPr>
    <w:rPr>
      <w:sz w:val="26"/>
    </w:rPr>
  </w:style>
  <w:style w:type="paragraph" w:customStyle="1" w:styleId="ConsPlusNormal">
    <w:name w:val="ConsPlusNormal"/>
    <w:qFormat/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Cs w:val="20"/>
      <w:lang w:bidi="ar-SA"/>
    </w:rPr>
  </w:style>
  <w:style w:type="paragraph" w:customStyle="1" w:styleId="30">
    <w:name w:val="Основной текст3"/>
    <w:basedOn w:val="a"/>
    <w:qFormat/>
    <w:pPr>
      <w:spacing w:after="240" w:line="250" w:lineRule="exact"/>
      <w:jc w:val="center"/>
    </w:pPr>
    <w:rPr>
      <w:color w:val="000000"/>
      <w:spacing w:val="2"/>
      <w:sz w:val="20"/>
      <w:szCs w:val="20"/>
    </w:rPr>
  </w:style>
  <w:style w:type="paragraph" w:styleId="afd">
    <w:name w:val="List Paragraph"/>
    <w:basedOn w:val="a"/>
    <w:qFormat/>
    <w:pPr>
      <w:ind w:left="720"/>
      <w:contextualSpacing/>
    </w:pPr>
  </w:style>
  <w:style w:type="paragraph" w:customStyle="1" w:styleId="afe">
    <w:name w:val="Содержимое таблицы"/>
    <w:basedOn w:val="a"/>
    <w:qFormat/>
    <w:pPr>
      <w:suppressLineNumbers/>
    </w:pPr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Содержимое врезки"/>
    <w:basedOn w:val="a"/>
    <w:qFormat/>
  </w:style>
  <w:style w:type="paragraph" w:customStyle="1" w:styleId="ConsPlusTitle">
    <w:name w:val="ConsPlusTitle"/>
    <w:qFormat/>
    <w:pPr>
      <w:widowControl w:val="0"/>
      <w:suppressAutoHyphens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styleId="aff1">
    <w:name w:val="Normal (Web)"/>
    <w:basedOn w:val="a"/>
    <w:qFormat/>
    <w:pPr>
      <w:widowControl/>
      <w:spacing w:before="280" w:after="280"/>
    </w:pPr>
    <w:rPr>
      <w:rFonts w:ascii="Times New Roman" w:hAnsi="Times New Roman"/>
      <w:sz w:val="24"/>
      <w:szCs w:val="24"/>
    </w:rPr>
  </w:style>
  <w:style w:type="paragraph" w:styleId="aff2">
    <w:name w:val="No Spacing"/>
    <w:link w:val="aff3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4">
    <w:name w:val="Subtitle"/>
    <w:next w:val="a0"/>
    <w:qFormat/>
    <w:pPr>
      <w:shd w:val="clear" w:color="auto" w:fill="FFFFFF"/>
      <w:suppressAutoHyphens/>
      <w:overflowPunct w:val="0"/>
      <w:spacing w:before="200" w:after="200"/>
    </w:pPr>
    <w:rPr>
      <w:rFonts w:ascii="Times New Roman" w:eastAsia="Times New Roman" w:hAnsi="Times New Roman" w:cs="Times New Roman"/>
      <w:kern w:val="0"/>
      <w:sz w:val="24"/>
      <w:lang w:eastAsia="en-US" w:bidi="en-US"/>
    </w:rPr>
  </w:style>
  <w:style w:type="paragraph" w:styleId="21">
    <w:name w:val="Quote"/>
    <w:qFormat/>
    <w:pPr>
      <w:shd w:val="clear" w:color="auto" w:fill="FFFFFF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aff5">
    <w:name w:val="Intense Quote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uppressAutoHyphens/>
      <w:overflowPunct w:val="0"/>
      <w:ind w:left="720" w:right="720"/>
    </w:pPr>
    <w:rPr>
      <w:rFonts w:ascii="Times New Roman" w:eastAsia="Times New Roman" w:hAnsi="Times New Roman" w:cs="Times New Roman"/>
      <w:i/>
      <w:kern w:val="0"/>
      <w:szCs w:val="22"/>
      <w:lang w:eastAsia="en-US" w:bidi="en-US"/>
    </w:rPr>
  </w:style>
  <w:style w:type="paragraph" w:styleId="13">
    <w:name w:val="toc 1"/>
    <w:pPr>
      <w:shd w:val="clear" w:color="auto" w:fill="FFFFFF"/>
      <w:suppressAutoHyphens/>
      <w:overflowPunct w:val="0"/>
      <w:spacing w:after="5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22">
    <w:name w:val="toc 2"/>
    <w:pPr>
      <w:shd w:val="clear" w:color="auto" w:fill="FFFFFF"/>
      <w:suppressAutoHyphens/>
      <w:overflowPunct w:val="0"/>
      <w:spacing w:after="57"/>
      <w:ind w:left="283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31">
    <w:name w:val="toc 3"/>
    <w:pPr>
      <w:shd w:val="clear" w:color="auto" w:fill="FFFFFF"/>
      <w:suppressAutoHyphens/>
      <w:overflowPunct w:val="0"/>
      <w:spacing w:after="57"/>
      <w:ind w:left="56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40">
    <w:name w:val="toc 4"/>
    <w:pPr>
      <w:shd w:val="clear" w:color="auto" w:fill="FFFFFF"/>
      <w:suppressAutoHyphens/>
      <w:overflowPunct w:val="0"/>
      <w:spacing w:after="57"/>
      <w:ind w:left="85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50">
    <w:name w:val="toc 5"/>
    <w:pPr>
      <w:shd w:val="clear" w:color="auto" w:fill="FFFFFF"/>
      <w:suppressAutoHyphens/>
      <w:overflowPunct w:val="0"/>
      <w:spacing w:after="57"/>
      <w:ind w:left="113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60">
    <w:name w:val="toc 6"/>
    <w:pPr>
      <w:shd w:val="clear" w:color="auto" w:fill="FFFFFF"/>
      <w:suppressAutoHyphens/>
      <w:overflowPunct w:val="0"/>
      <w:spacing w:after="57"/>
      <w:ind w:left="1417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71">
    <w:name w:val="toc 7"/>
    <w:pPr>
      <w:shd w:val="clear" w:color="auto" w:fill="FFFFFF"/>
      <w:suppressAutoHyphens/>
      <w:overflowPunct w:val="0"/>
      <w:spacing w:after="57"/>
      <w:ind w:left="1701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80">
    <w:name w:val="toc 8"/>
    <w:pPr>
      <w:shd w:val="clear" w:color="auto" w:fill="FFFFFF"/>
      <w:suppressAutoHyphens/>
      <w:overflowPunct w:val="0"/>
      <w:spacing w:after="57"/>
      <w:ind w:left="1984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90">
    <w:name w:val="toc 9"/>
    <w:pPr>
      <w:shd w:val="clear" w:color="auto" w:fill="FFFFFF"/>
      <w:suppressAutoHyphens/>
      <w:overflowPunct w:val="0"/>
      <w:spacing w:after="57"/>
      <w:ind w:left="2268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styleId="aff6">
    <w:name w:val="TOC Heading"/>
    <w:qFormat/>
    <w:pPr>
      <w:shd w:val="clear" w:color="auto" w:fill="FFFFFF"/>
      <w:suppressAutoHyphens/>
      <w:overflowPunct w:val="0"/>
    </w:pPr>
    <w:rPr>
      <w:rFonts w:ascii="Times New Roman" w:eastAsia="Times New Roman" w:hAnsi="Times New Roman" w:cs="Times New Roman"/>
      <w:kern w:val="0"/>
      <w:szCs w:val="22"/>
      <w:lang w:eastAsia="en-US" w:bidi="en-US"/>
    </w:rPr>
  </w:style>
  <w:style w:type="paragraph" w:customStyle="1" w:styleId="14">
    <w:name w:val="Указатель1"/>
    <w:basedOn w:val="a"/>
    <w:qFormat/>
  </w:style>
  <w:style w:type="paragraph" w:styleId="23">
    <w:name w:val="Body Text Indent 2"/>
    <w:basedOn w:val="a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character" w:customStyle="1" w:styleId="aff3">
    <w:name w:val="Без интервала Знак"/>
    <w:link w:val="aff2"/>
    <w:rsid w:val="00E42DBD"/>
    <w:rPr>
      <w:rFonts w:ascii="Times New Roman" w:eastAsia="Times New Roman" w:hAnsi="Times New Roman" w:cs="Times New Roman"/>
      <w:kern w:val="0"/>
      <w:szCs w:val="22"/>
      <w:shd w:val="clear" w:color="auto" w:fill="FFFFFF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2DBF9DA4F655A3950F706F739D7FE7793F5E3BB745CF96FD88E96074277859D524A668E09FE57A7B968P7iB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FF150-EC5C-4EE4-84EA-182674A96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2853</Words>
  <Characters>16264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формы сводного отчета</vt:lpstr>
    </vt:vector>
  </TitlesOfParts>
  <Company>Администрация</Company>
  <LinksUpToDate>false</LinksUpToDate>
  <CharactersWithSpaces>19079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cp:lastModifiedBy>Мухина Кристина Евгеньевна</cp:lastModifiedBy>
  <cp:revision>7</cp:revision>
  <cp:lastPrinted>2022-06-28T14:46:00Z</cp:lastPrinted>
  <dcterms:created xsi:type="dcterms:W3CDTF">2022-06-22T09:59:00Z</dcterms:created>
  <dcterms:modified xsi:type="dcterms:W3CDTF">2023-03-16T09:37:00Z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