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 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на пересечении проспекта Рабочего и улицы Рабочей 9-й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 xml:space="preserve">регулирующего воздействия проводится в целях выявления </w:t>
      </w:r>
      <w:r>
        <w:rPr>
          <w:rFonts w:ascii="Times New Roman" w:hAnsi="Times New Roman"/>
          <w:sz w:val="26"/>
          <w:szCs w:val="26"/>
        </w:rPr>
        <w:t xml:space="preserve">в проекте муниципального правового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</w:t>
      </w:r>
      <w:r>
        <w:rPr>
          <w:rFonts w:ascii="Times New Roman" w:hAnsi="Times New Roman"/>
          <w:sz w:val="26"/>
          <w:szCs w:val="26"/>
        </w:rPr>
        <w:t xml:space="preserve">ьтаций: с 27 февраля по 3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 марта 2023 года.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</w:t>
      </w:r>
      <w:r>
        <w:rPr>
          <w:rFonts w:ascii="Times New Roman" w:hAnsi="Times New Roman"/>
          <w:sz w:val="26"/>
          <w:szCs w:val="26"/>
        </w:rPr>
        <w:t xml:space="preserve">замечания и предложения направляются </w:t>
      </w:r>
      <w:r>
        <w:rPr>
          <w:rFonts w:ascii="Times New Roman" w:hAnsi="Times New Roman"/>
          <w:sz w:val="26"/>
          <w:szCs w:val="26"/>
        </w:rPr>
        <w:t xml:space="preserve">по прилагаемой форме опросного листа: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NoskovaVA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417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66 81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Приложения: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Проект муниципального правового акта.</w:t>
      </w:r>
      <w:r>
        <w:rPr>
          <w:sz w:val="26"/>
        </w:rPr>
      </w:r>
      <w:r/>
    </w:p>
    <w:p>
      <w:pPr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 xml:space="preserve">2. Пояснительная </w:t>
      </w:r>
      <w:r>
        <w:rPr>
          <w:rFonts w:ascii="Times New Roman" w:hAnsi="Times New Roman"/>
          <w:sz w:val="26"/>
          <w:szCs w:val="24"/>
        </w:rPr>
        <w:t xml:space="preserve">записка к проекту </w:t>
      </w:r>
      <w:r>
        <w:rPr>
          <w:rFonts w:ascii="Times New Roman" w:hAnsi="Times New Roman"/>
          <w:sz w:val="26"/>
          <w:szCs w:val="24"/>
        </w:rPr>
        <w:t xml:space="preserve">муниципального правового акта и дополнительная информация.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Опросный лист для проведения публичных консультаций.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>
        <w:rPr>
          <w:sz w:val="26"/>
        </w:rPr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82" w:customStyle="1">
    <w:name w:val="Heading 2 Char"/>
    <w:qFormat/>
    <w:rPr>
      <w:rFonts w:ascii="Arial" w:hAnsi="Arial" w:eastAsia="Arial" w:cs="Arial"/>
      <w:sz w:val="34"/>
    </w:rPr>
  </w:style>
  <w:style w:type="character" w:styleId="78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78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790" w:customStyle="1">
    <w:name w:val="Title Char"/>
    <w:qFormat/>
    <w:rPr>
      <w:sz w:val="48"/>
      <w:szCs w:val="48"/>
    </w:rPr>
  </w:style>
  <w:style w:type="character" w:styleId="791" w:customStyle="1">
    <w:name w:val="Subtitle Char"/>
    <w:qFormat/>
    <w:rPr>
      <w:sz w:val="24"/>
      <w:szCs w:val="24"/>
    </w:rPr>
  </w:style>
  <w:style w:type="character" w:styleId="792" w:customStyle="1">
    <w:name w:val="Quote Char"/>
    <w:qFormat/>
    <w:rPr>
      <w:i/>
    </w:rPr>
  </w:style>
  <w:style w:type="character" w:styleId="793" w:customStyle="1">
    <w:name w:val="Intense Quote Char"/>
    <w:qFormat/>
    <w:rPr>
      <w:i/>
    </w:rPr>
  </w:style>
  <w:style w:type="character" w:styleId="794" w:customStyle="1">
    <w:name w:val="Header Char"/>
    <w:qFormat/>
  </w:style>
  <w:style w:type="character" w:styleId="795" w:customStyle="1">
    <w:name w:val="Footer Char"/>
    <w:qFormat/>
  </w:style>
  <w:style w:type="character" w:styleId="796" w:customStyle="1">
    <w:name w:val="Интернет-ссылка"/>
    <w:rPr>
      <w:color w:val="0000ff"/>
      <w:u w:val="single"/>
    </w:rPr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28</cp:revision>
  <dcterms:created xsi:type="dcterms:W3CDTF">2021-07-09T11:50:00Z</dcterms:created>
  <dcterms:modified xsi:type="dcterms:W3CDTF">2023-02-27T11:51:53Z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